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D9" w:rsidRDefault="00817FF1" w:rsidP="006A4F3B">
      <w:pPr>
        <w:jc w:val="center"/>
        <w:rPr>
          <w:b/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2680335</wp:posOffset>
            </wp:positionH>
            <wp:positionV relativeFrom="paragraph">
              <wp:posOffset>-144145</wp:posOffset>
            </wp:positionV>
            <wp:extent cx="752475" cy="914400"/>
            <wp:effectExtent l="19050" t="0" r="9525" b="0"/>
            <wp:wrapNone/>
            <wp:docPr id="2" name="Рисунок 2" descr="Герб А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2D9" w:rsidRDefault="007242D9" w:rsidP="007242D9">
      <w:pPr>
        <w:widowControl w:val="0"/>
        <w:spacing w:line="228" w:lineRule="auto"/>
        <w:jc w:val="center"/>
        <w:rPr>
          <w:sz w:val="44"/>
          <w:szCs w:val="44"/>
        </w:rPr>
      </w:pPr>
    </w:p>
    <w:p w:rsidR="007242D9" w:rsidRDefault="007242D9" w:rsidP="007242D9">
      <w:pPr>
        <w:pStyle w:val="aff"/>
        <w:jc w:val="center"/>
        <w:rPr>
          <w:rFonts w:ascii="Times New Roman" w:hAnsi="Times New Roman"/>
          <w:sz w:val="24"/>
          <w:szCs w:val="24"/>
        </w:rPr>
      </w:pPr>
    </w:p>
    <w:p w:rsidR="007242D9" w:rsidRDefault="007242D9" w:rsidP="007242D9">
      <w:pPr>
        <w:pStyle w:val="aff"/>
        <w:jc w:val="center"/>
        <w:rPr>
          <w:rFonts w:ascii="Times New Roman" w:hAnsi="Times New Roman"/>
          <w:sz w:val="24"/>
          <w:szCs w:val="24"/>
        </w:rPr>
      </w:pPr>
    </w:p>
    <w:p w:rsidR="004B4D25" w:rsidRDefault="007242D9" w:rsidP="005D2997">
      <w:pPr>
        <w:pStyle w:val="a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242D9">
        <w:rPr>
          <w:rFonts w:ascii="Times New Roman" w:hAnsi="Times New Roman"/>
          <w:sz w:val="28"/>
          <w:szCs w:val="28"/>
        </w:rPr>
        <w:t>КОНТРОЛЬНО-</w:t>
      </w:r>
      <w:r w:rsidR="00253724">
        <w:rPr>
          <w:rFonts w:ascii="Times New Roman" w:hAnsi="Times New Roman"/>
          <w:sz w:val="28"/>
          <w:szCs w:val="28"/>
        </w:rPr>
        <w:t>СЧЕТНАЯ ПАЛАТА</w:t>
      </w:r>
      <w:r w:rsidRPr="007242D9">
        <w:rPr>
          <w:rFonts w:ascii="Times New Roman" w:hAnsi="Times New Roman"/>
          <w:sz w:val="28"/>
          <w:szCs w:val="28"/>
        </w:rPr>
        <w:t xml:space="preserve"> АЛЕКСАНДРОВСКОГО</w:t>
      </w:r>
      <w:r w:rsidR="004B4D25">
        <w:rPr>
          <w:rFonts w:ascii="Times New Roman" w:hAnsi="Times New Roman"/>
          <w:sz w:val="28"/>
          <w:szCs w:val="28"/>
        </w:rPr>
        <w:t xml:space="preserve"> МУНИЦИПАЛЬНОГО </w:t>
      </w:r>
      <w:r w:rsidR="00253724">
        <w:rPr>
          <w:rFonts w:ascii="Times New Roman" w:hAnsi="Times New Roman"/>
          <w:sz w:val="28"/>
          <w:szCs w:val="28"/>
        </w:rPr>
        <w:t>ОКРУГА</w:t>
      </w:r>
      <w:r w:rsidRPr="007242D9">
        <w:rPr>
          <w:rFonts w:ascii="Times New Roman" w:hAnsi="Times New Roman"/>
          <w:sz w:val="28"/>
          <w:szCs w:val="28"/>
        </w:rPr>
        <w:t xml:space="preserve"> </w:t>
      </w:r>
    </w:p>
    <w:p w:rsidR="007242D9" w:rsidRPr="007242D9" w:rsidRDefault="007242D9" w:rsidP="005D2997">
      <w:pPr>
        <w:pStyle w:val="a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242D9">
        <w:rPr>
          <w:rFonts w:ascii="Times New Roman" w:hAnsi="Times New Roman"/>
          <w:sz w:val="28"/>
          <w:szCs w:val="28"/>
        </w:rPr>
        <w:t>ПЕРМСКОГО КРАЯ</w:t>
      </w:r>
    </w:p>
    <w:p w:rsidR="007242D9" w:rsidRPr="007242D9" w:rsidRDefault="00253724" w:rsidP="007242D9">
      <w:pPr>
        <w:pStyle w:val="a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КСП АМО</w:t>
      </w:r>
    </w:p>
    <w:p w:rsidR="007242D9" w:rsidRDefault="007242D9" w:rsidP="007242D9">
      <w:pPr>
        <w:pStyle w:val="aff"/>
        <w:jc w:val="center"/>
        <w:rPr>
          <w:rFonts w:ascii="Times New Roman" w:hAnsi="Times New Roman"/>
          <w:sz w:val="24"/>
          <w:szCs w:val="24"/>
        </w:rPr>
      </w:pPr>
    </w:p>
    <w:p w:rsidR="007242D9" w:rsidRPr="007975CE" w:rsidRDefault="007242D9" w:rsidP="007242D9">
      <w:pPr>
        <w:pStyle w:val="aff"/>
        <w:jc w:val="center"/>
        <w:rPr>
          <w:rFonts w:ascii="Times New Roman" w:hAnsi="Times New Roman"/>
          <w:sz w:val="24"/>
          <w:szCs w:val="24"/>
        </w:rPr>
      </w:pPr>
    </w:p>
    <w:p w:rsidR="007242D9" w:rsidRDefault="007242D9" w:rsidP="007242D9">
      <w:pPr>
        <w:pStyle w:val="aff"/>
        <w:jc w:val="center"/>
        <w:rPr>
          <w:rFonts w:ascii="Times New Roman" w:hAnsi="Times New Roman"/>
          <w:sz w:val="32"/>
          <w:szCs w:val="32"/>
        </w:rPr>
      </w:pPr>
    </w:p>
    <w:p w:rsidR="007242D9" w:rsidRDefault="007242D9" w:rsidP="007242D9">
      <w:pPr>
        <w:pStyle w:val="aff"/>
        <w:jc w:val="center"/>
        <w:rPr>
          <w:rFonts w:ascii="Times New Roman" w:hAnsi="Times New Roman"/>
          <w:sz w:val="32"/>
          <w:szCs w:val="32"/>
        </w:rPr>
      </w:pPr>
    </w:p>
    <w:p w:rsidR="007242D9" w:rsidRDefault="007242D9" w:rsidP="007242D9">
      <w:pPr>
        <w:pStyle w:val="aff"/>
        <w:jc w:val="center"/>
        <w:rPr>
          <w:rFonts w:ascii="Times New Roman" w:hAnsi="Times New Roman"/>
          <w:sz w:val="32"/>
          <w:szCs w:val="32"/>
        </w:rPr>
      </w:pPr>
    </w:p>
    <w:p w:rsidR="007242D9" w:rsidRDefault="007242D9" w:rsidP="007242D9">
      <w:pPr>
        <w:pStyle w:val="aff"/>
        <w:jc w:val="center"/>
        <w:rPr>
          <w:rFonts w:ascii="Times New Roman" w:hAnsi="Times New Roman"/>
          <w:sz w:val="32"/>
          <w:szCs w:val="32"/>
        </w:rPr>
      </w:pPr>
    </w:p>
    <w:p w:rsidR="007242D9" w:rsidRDefault="007242D9" w:rsidP="007242D9">
      <w:pPr>
        <w:pStyle w:val="aff"/>
        <w:jc w:val="center"/>
        <w:rPr>
          <w:rFonts w:ascii="Times New Roman" w:hAnsi="Times New Roman"/>
          <w:sz w:val="32"/>
          <w:szCs w:val="32"/>
        </w:rPr>
      </w:pPr>
    </w:p>
    <w:p w:rsidR="007242D9" w:rsidRPr="00851451" w:rsidRDefault="007242D9" w:rsidP="007242D9">
      <w:pPr>
        <w:pStyle w:val="aff"/>
        <w:jc w:val="center"/>
        <w:rPr>
          <w:rFonts w:ascii="Times New Roman" w:hAnsi="Times New Roman"/>
          <w:b/>
          <w:sz w:val="32"/>
          <w:szCs w:val="32"/>
        </w:rPr>
      </w:pPr>
      <w:r w:rsidRPr="00851451">
        <w:rPr>
          <w:rFonts w:ascii="Times New Roman" w:hAnsi="Times New Roman"/>
          <w:b/>
          <w:sz w:val="32"/>
          <w:szCs w:val="32"/>
        </w:rPr>
        <w:t>СТАНДАРТ</w:t>
      </w:r>
      <w:r>
        <w:rPr>
          <w:rFonts w:ascii="Times New Roman" w:hAnsi="Times New Roman"/>
          <w:b/>
          <w:sz w:val="32"/>
          <w:szCs w:val="32"/>
        </w:rPr>
        <w:t xml:space="preserve">  ОРГАНИЗАЦИИ ДЕЯТЕЛЬНОСТИ</w:t>
      </w:r>
    </w:p>
    <w:p w:rsidR="007242D9" w:rsidRPr="007975CE" w:rsidRDefault="007242D9" w:rsidP="007242D9">
      <w:pPr>
        <w:pStyle w:val="aff"/>
        <w:jc w:val="center"/>
        <w:rPr>
          <w:rFonts w:ascii="Times New Roman" w:hAnsi="Times New Roman"/>
          <w:sz w:val="24"/>
          <w:szCs w:val="24"/>
        </w:rPr>
      </w:pPr>
    </w:p>
    <w:p w:rsidR="007242D9" w:rsidRDefault="005D2997" w:rsidP="007242D9">
      <w:pPr>
        <w:pStyle w:val="a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СОД -1</w:t>
      </w:r>
    </w:p>
    <w:p w:rsidR="007242D9" w:rsidRDefault="007242D9" w:rsidP="007242D9">
      <w:pPr>
        <w:pStyle w:val="aff"/>
        <w:jc w:val="center"/>
        <w:rPr>
          <w:rFonts w:ascii="Times New Roman" w:hAnsi="Times New Roman"/>
          <w:sz w:val="28"/>
          <w:szCs w:val="28"/>
        </w:rPr>
      </w:pPr>
    </w:p>
    <w:p w:rsidR="007242D9" w:rsidRDefault="007242D9" w:rsidP="005D2997">
      <w:pPr>
        <w:pStyle w:val="aff"/>
        <w:jc w:val="center"/>
        <w:rPr>
          <w:rFonts w:ascii="Times New Roman" w:hAnsi="Times New Roman"/>
          <w:sz w:val="24"/>
          <w:szCs w:val="24"/>
        </w:rPr>
      </w:pPr>
      <w:r w:rsidRPr="00B1333E">
        <w:rPr>
          <w:rFonts w:ascii="Times New Roman" w:hAnsi="Times New Roman"/>
          <w:sz w:val="32"/>
          <w:szCs w:val="32"/>
        </w:rPr>
        <w:t>«</w:t>
      </w:r>
      <w:r w:rsidR="005D2997">
        <w:rPr>
          <w:rFonts w:ascii="Times New Roman" w:hAnsi="Times New Roman"/>
          <w:sz w:val="32"/>
          <w:szCs w:val="32"/>
        </w:rPr>
        <w:t>ПЛАНИРОВАНИЕ РАБОТЫ КОНТРОЛЬНО-СЧЕТНОЙ ПАЛАТЫ АЛЕКСАНДРОВСКОГО МУНИЦИПАЛЬНОГО ОКРУГА»</w:t>
      </w:r>
    </w:p>
    <w:p w:rsidR="007242D9" w:rsidRDefault="007242D9" w:rsidP="007242D9">
      <w:pPr>
        <w:pStyle w:val="aff"/>
        <w:jc w:val="center"/>
        <w:rPr>
          <w:rFonts w:ascii="Times New Roman" w:hAnsi="Times New Roman"/>
          <w:sz w:val="24"/>
          <w:szCs w:val="24"/>
        </w:rPr>
      </w:pPr>
    </w:p>
    <w:p w:rsidR="007242D9" w:rsidRDefault="007242D9" w:rsidP="007242D9">
      <w:pPr>
        <w:pStyle w:val="aff"/>
        <w:jc w:val="right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 xml:space="preserve">  </w:t>
      </w:r>
    </w:p>
    <w:p w:rsidR="007242D9" w:rsidRDefault="007242D9" w:rsidP="007242D9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7242D9" w:rsidRDefault="007242D9" w:rsidP="007242D9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7242D9" w:rsidRDefault="007242D9" w:rsidP="007242D9">
      <w:pPr>
        <w:pStyle w:val="aff"/>
        <w:rPr>
          <w:rFonts w:ascii="Times New Roman" w:hAnsi="Times New Roman"/>
          <w:sz w:val="24"/>
          <w:szCs w:val="24"/>
        </w:rPr>
      </w:pPr>
    </w:p>
    <w:p w:rsidR="007242D9" w:rsidRDefault="007242D9" w:rsidP="007242D9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7242D9" w:rsidRDefault="007242D9" w:rsidP="007242D9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7242D9" w:rsidRDefault="007242D9" w:rsidP="007242D9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7242D9" w:rsidRDefault="007242D9" w:rsidP="007242D9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7242D9" w:rsidRDefault="007242D9" w:rsidP="007242D9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7242D9" w:rsidRDefault="007242D9" w:rsidP="007242D9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4B4D25" w:rsidRDefault="004B4D25" w:rsidP="004B4D25">
      <w:pPr>
        <w:pStyle w:val="a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Утвержден </w:t>
      </w:r>
      <w:proofErr w:type="gramEnd"/>
    </w:p>
    <w:p w:rsidR="004B4D25" w:rsidRDefault="004B4D25" w:rsidP="004B4D25">
      <w:pPr>
        <w:pStyle w:val="a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Приказом Контрольно-счетной палаты</w:t>
      </w:r>
    </w:p>
    <w:p w:rsidR="007242D9" w:rsidRDefault="004B4D25" w:rsidP="007242D9">
      <w:pPr>
        <w:pStyle w:val="a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Александровского муниципального округа</w:t>
      </w:r>
    </w:p>
    <w:p w:rsidR="007242D9" w:rsidRPr="00982F5E" w:rsidRDefault="004B4D25" w:rsidP="004B4D25">
      <w:pPr>
        <w:pStyle w:val="aff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567AA">
        <w:rPr>
          <w:rFonts w:ascii="Times New Roman" w:hAnsi="Times New Roman"/>
          <w:sz w:val="24"/>
          <w:szCs w:val="24"/>
        </w:rPr>
        <w:t xml:space="preserve">     </w:t>
      </w:r>
      <w:r w:rsidR="0079238C">
        <w:rPr>
          <w:rFonts w:ascii="Times New Roman" w:hAnsi="Times New Roman"/>
          <w:sz w:val="24"/>
          <w:szCs w:val="24"/>
        </w:rPr>
        <w:t xml:space="preserve">      </w:t>
      </w:r>
      <w:r w:rsidR="00982F5E">
        <w:rPr>
          <w:rFonts w:ascii="Times New Roman" w:hAnsi="Times New Roman"/>
          <w:sz w:val="24"/>
          <w:szCs w:val="24"/>
        </w:rPr>
        <w:t>о</w:t>
      </w:r>
      <w:r w:rsidR="007242D9">
        <w:rPr>
          <w:rFonts w:ascii="Times New Roman" w:hAnsi="Times New Roman"/>
          <w:sz w:val="24"/>
          <w:szCs w:val="24"/>
        </w:rPr>
        <w:t>т</w:t>
      </w:r>
      <w:r w:rsidR="00982F5E">
        <w:rPr>
          <w:rFonts w:ascii="Times New Roman" w:hAnsi="Times New Roman"/>
          <w:sz w:val="24"/>
          <w:szCs w:val="24"/>
        </w:rPr>
        <w:t xml:space="preserve"> </w:t>
      </w:r>
      <w:r w:rsidR="001567AA">
        <w:rPr>
          <w:rFonts w:ascii="Times New Roman" w:hAnsi="Times New Roman"/>
          <w:sz w:val="24"/>
          <w:szCs w:val="24"/>
          <w:u w:val="single"/>
        </w:rPr>
        <w:t>18.03.2021</w:t>
      </w:r>
      <w:r w:rsidR="001567AA">
        <w:rPr>
          <w:rFonts w:ascii="Times New Roman" w:hAnsi="Times New Roman"/>
          <w:sz w:val="24"/>
          <w:szCs w:val="24"/>
        </w:rPr>
        <w:t xml:space="preserve"> </w:t>
      </w:r>
      <w:r w:rsidR="007242D9">
        <w:rPr>
          <w:rFonts w:ascii="Times New Roman" w:hAnsi="Times New Roman"/>
          <w:sz w:val="24"/>
          <w:szCs w:val="24"/>
        </w:rPr>
        <w:t xml:space="preserve"> № </w:t>
      </w:r>
      <w:r w:rsidR="00982F5E">
        <w:rPr>
          <w:rFonts w:ascii="Times New Roman" w:hAnsi="Times New Roman"/>
          <w:sz w:val="24"/>
          <w:szCs w:val="24"/>
        </w:rPr>
        <w:t xml:space="preserve"> </w:t>
      </w:r>
      <w:r w:rsidR="001567AA">
        <w:rPr>
          <w:rFonts w:ascii="Times New Roman" w:hAnsi="Times New Roman"/>
          <w:sz w:val="24"/>
          <w:szCs w:val="24"/>
          <w:u w:val="single"/>
        </w:rPr>
        <w:t>1</w:t>
      </w:r>
      <w:r w:rsidR="0079238C">
        <w:rPr>
          <w:rFonts w:ascii="Times New Roman" w:hAnsi="Times New Roman"/>
          <w:sz w:val="24"/>
          <w:szCs w:val="24"/>
          <w:u w:val="single"/>
        </w:rPr>
        <w:t>-ОС</w:t>
      </w:r>
      <w:r w:rsidR="00982F5E" w:rsidRPr="00982F5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242D9" w:rsidRDefault="007242D9" w:rsidP="007242D9">
      <w:pPr>
        <w:pStyle w:val="aff"/>
        <w:jc w:val="center"/>
        <w:rPr>
          <w:rFonts w:ascii="Times New Roman" w:hAnsi="Times New Roman"/>
          <w:sz w:val="24"/>
          <w:szCs w:val="24"/>
        </w:rPr>
      </w:pPr>
      <w:r w:rsidRPr="007975CE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7242D9" w:rsidRDefault="007242D9" w:rsidP="007242D9">
      <w:pPr>
        <w:pStyle w:val="aff"/>
        <w:jc w:val="center"/>
        <w:rPr>
          <w:rFonts w:ascii="Times New Roman" w:hAnsi="Times New Roman"/>
          <w:sz w:val="24"/>
          <w:szCs w:val="24"/>
        </w:rPr>
      </w:pPr>
    </w:p>
    <w:p w:rsidR="007242D9" w:rsidRDefault="007242D9" w:rsidP="007242D9">
      <w:pPr>
        <w:pStyle w:val="aff"/>
        <w:jc w:val="center"/>
        <w:rPr>
          <w:rFonts w:ascii="Times New Roman" w:hAnsi="Times New Roman"/>
          <w:sz w:val="24"/>
          <w:szCs w:val="24"/>
        </w:rPr>
      </w:pPr>
    </w:p>
    <w:p w:rsidR="007242D9" w:rsidRDefault="007242D9" w:rsidP="007242D9">
      <w:pPr>
        <w:pStyle w:val="aff"/>
        <w:jc w:val="center"/>
        <w:rPr>
          <w:rFonts w:ascii="Times New Roman" w:hAnsi="Times New Roman"/>
          <w:sz w:val="24"/>
          <w:szCs w:val="24"/>
        </w:rPr>
      </w:pPr>
    </w:p>
    <w:p w:rsidR="007242D9" w:rsidRDefault="007242D9" w:rsidP="007242D9">
      <w:pPr>
        <w:pStyle w:val="aff"/>
        <w:jc w:val="center"/>
        <w:rPr>
          <w:rFonts w:ascii="Times New Roman" w:hAnsi="Times New Roman"/>
          <w:sz w:val="24"/>
          <w:szCs w:val="24"/>
        </w:rPr>
      </w:pPr>
    </w:p>
    <w:p w:rsidR="007242D9" w:rsidRDefault="007242D9" w:rsidP="007242D9">
      <w:pPr>
        <w:pStyle w:val="aff"/>
        <w:jc w:val="center"/>
        <w:rPr>
          <w:rFonts w:ascii="Times New Roman" w:hAnsi="Times New Roman"/>
          <w:sz w:val="24"/>
          <w:szCs w:val="24"/>
        </w:rPr>
      </w:pPr>
    </w:p>
    <w:p w:rsidR="007242D9" w:rsidRDefault="007242D9" w:rsidP="007242D9">
      <w:pPr>
        <w:pStyle w:val="aff"/>
        <w:jc w:val="center"/>
        <w:rPr>
          <w:rFonts w:ascii="Times New Roman" w:hAnsi="Times New Roman"/>
          <w:sz w:val="24"/>
          <w:szCs w:val="24"/>
        </w:rPr>
      </w:pPr>
    </w:p>
    <w:p w:rsidR="007242D9" w:rsidRDefault="00253724" w:rsidP="007242D9">
      <w:pPr>
        <w:pStyle w:val="a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Александровск, 2021</w:t>
      </w:r>
      <w:r w:rsidR="007242D9">
        <w:rPr>
          <w:rFonts w:ascii="Times New Roman" w:hAnsi="Times New Roman"/>
          <w:sz w:val="24"/>
          <w:szCs w:val="24"/>
        </w:rPr>
        <w:t>г.</w:t>
      </w:r>
    </w:p>
    <w:p w:rsidR="007242D9" w:rsidRDefault="007242D9" w:rsidP="007242D9">
      <w:pPr>
        <w:pStyle w:val="aff"/>
        <w:jc w:val="center"/>
        <w:rPr>
          <w:rFonts w:ascii="Times New Roman" w:hAnsi="Times New Roman"/>
          <w:sz w:val="24"/>
          <w:szCs w:val="24"/>
        </w:rPr>
      </w:pPr>
    </w:p>
    <w:p w:rsidR="00A74E11" w:rsidRPr="00A3505F" w:rsidRDefault="00A74E11" w:rsidP="00F521B9">
      <w:pPr>
        <w:pStyle w:val="aff0"/>
        <w:jc w:val="center"/>
        <w:rPr>
          <w:rFonts w:ascii="Times New Roman" w:hAnsi="Times New Roman"/>
          <w:b w:val="0"/>
          <w:color w:val="auto"/>
        </w:rPr>
      </w:pPr>
      <w:r w:rsidRPr="00A3505F">
        <w:rPr>
          <w:rFonts w:ascii="Times New Roman" w:hAnsi="Times New Roman"/>
          <w:b w:val="0"/>
          <w:color w:val="auto"/>
        </w:rPr>
        <w:lastRenderedPageBreak/>
        <w:t>Оглавление</w:t>
      </w:r>
    </w:p>
    <w:p w:rsidR="00F6285C" w:rsidRPr="0079238C" w:rsidRDefault="00F6285C" w:rsidP="00F6285C">
      <w:pPr>
        <w:rPr>
          <w:lang w:eastAsia="en-US"/>
        </w:rPr>
      </w:pPr>
    </w:p>
    <w:p w:rsidR="00F6285C" w:rsidRPr="0079238C" w:rsidRDefault="00F6285C" w:rsidP="00F6285C">
      <w:pPr>
        <w:rPr>
          <w:lang w:eastAsia="en-US"/>
        </w:rPr>
      </w:pPr>
    </w:p>
    <w:p w:rsidR="00A3505F" w:rsidRPr="00A3505F" w:rsidRDefault="00CC3AD8">
      <w:pPr>
        <w:pStyle w:val="12"/>
        <w:rPr>
          <w:rFonts w:eastAsiaTheme="minorEastAsia"/>
          <w:noProof/>
        </w:rPr>
      </w:pPr>
      <w:r w:rsidRPr="0079238C">
        <w:fldChar w:fldCharType="begin"/>
      </w:r>
      <w:r w:rsidR="00A74E11" w:rsidRPr="0079238C">
        <w:instrText xml:space="preserve"> TOC \o "1-3" \h \z \u </w:instrText>
      </w:r>
      <w:r w:rsidRPr="0079238C">
        <w:fldChar w:fldCharType="separate"/>
      </w:r>
      <w:hyperlink w:anchor="_Toc72920171" w:history="1">
        <w:r w:rsidR="00A3505F" w:rsidRPr="00A3505F">
          <w:rPr>
            <w:rStyle w:val="aff1"/>
            <w:noProof/>
          </w:rPr>
          <w:t>1. Общие положения</w:t>
        </w:r>
        <w:r w:rsidR="00A3505F" w:rsidRPr="00A3505F">
          <w:rPr>
            <w:noProof/>
            <w:webHidden/>
          </w:rPr>
          <w:tab/>
        </w:r>
        <w:r w:rsidR="00A3505F" w:rsidRPr="00A3505F">
          <w:rPr>
            <w:noProof/>
            <w:webHidden/>
          </w:rPr>
          <w:fldChar w:fldCharType="begin"/>
        </w:r>
        <w:r w:rsidR="00A3505F" w:rsidRPr="00A3505F">
          <w:rPr>
            <w:noProof/>
            <w:webHidden/>
          </w:rPr>
          <w:instrText xml:space="preserve"> PAGEREF _Toc72920171 \h </w:instrText>
        </w:r>
        <w:r w:rsidR="00A3505F" w:rsidRPr="00A3505F">
          <w:rPr>
            <w:noProof/>
            <w:webHidden/>
          </w:rPr>
        </w:r>
        <w:r w:rsidR="00A3505F" w:rsidRPr="00A3505F">
          <w:rPr>
            <w:noProof/>
            <w:webHidden/>
          </w:rPr>
          <w:fldChar w:fldCharType="separate"/>
        </w:r>
        <w:r w:rsidR="002749A8">
          <w:rPr>
            <w:noProof/>
            <w:webHidden/>
          </w:rPr>
          <w:t>3</w:t>
        </w:r>
        <w:r w:rsidR="00A3505F" w:rsidRPr="00A3505F">
          <w:rPr>
            <w:noProof/>
            <w:webHidden/>
          </w:rPr>
          <w:fldChar w:fldCharType="end"/>
        </w:r>
      </w:hyperlink>
    </w:p>
    <w:p w:rsidR="00A3505F" w:rsidRPr="00A3505F" w:rsidRDefault="00A3505F">
      <w:pPr>
        <w:pStyle w:val="12"/>
        <w:rPr>
          <w:rFonts w:eastAsiaTheme="minorEastAsia"/>
          <w:noProof/>
        </w:rPr>
      </w:pPr>
      <w:hyperlink w:anchor="_Toc72920172" w:history="1">
        <w:r w:rsidRPr="00A3505F">
          <w:rPr>
            <w:rStyle w:val="aff1"/>
            <w:noProof/>
          </w:rPr>
          <w:t>2. Цели и задачи планирования</w:t>
        </w:r>
        <w:r w:rsidRPr="00A3505F">
          <w:rPr>
            <w:noProof/>
            <w:webHidden/>
          </w:rPr>
          <w:tab/>
        </w:r>
        <w:r w:rsidRPr="00A3505F">
          <w:rPr>
            <w:noProof/>
            <w:webHidden/>
          </w:rPr>
          <w:fldChar w:fldCharType="begin"/>
        </w:r>
        <w:r w:rsidRPr="00A3505F">
          <w:rPr>
            <w:noProof/>
            <w:webHidden/>
          </w:rPr>
          <w:instrText xml:space="preserve"> PAGEREF _Toc72920172 \h </w:instrText>
        </w:r>
        <w:r w:rsidRPr="00A3505F">
          <w:rPr>
            <w:noProof/>
            <w:webHidden/>
          </w:rPr>
        </w:r>
        <w:r w:rsidRPr="00A3505F">
          <w:rPr>
            <w:noProof/>
            <w:webHidden/>
          </w:rPr>
          <w:fldChar w:fldCharType="separate"/>
        </w:r>
        <w:r w:rsidR="002749A8">
          <w:rPr>
            <w:noProof/>
            <w:webHidden/>
          </w:rPr>
          <w:t>3</w:t>
        </w:r>
        <w:r w:rsidRPr="00A3505F">
          <w:rPr>
            <w:noProof/>
            <w:webHidden/>
          </w:rPr>
          <w:fldChar w:fldCharType="end"/>
        </w:r>
      </w:hyperlink>
    </w:p>
    <w:p w:rsidR="00A3505F" w:rsidRPr="00A3505F" w:rsidRDefault="00A3505F">
      <w:pPr>
        <w:pStyle w:val="12"/>
        <w:rPr>
          <w:rFonts w:eastAsiaTheme="minorEastAsia"/>
          <w:noProof/>
        </w:rPr>
      </w:pPr>
      <w:hyperlink w:anchor="_Toc72920173" w:history="1">
        <w:r w:rsidRPr="00A3505F">
          <w:rPr>
            <w:rStyle w:val="aff1"/>
            <w:noProof/>
          </w:rPr>
          <w:t>3. Плановые документы КСП АМО</w:t>
        </w:r>
        <w:r w:rsidRPr="00A3505F">
          <w:rPr>
            <w:noProof/>
            <w:webHidden/>
          </w:rPr>
          <w:tab/>
        </w:r>
        <w:r w:rsidRPr="00A3505F">
          <w:rPr>
            <w:noProof/>
            <w:webHidden/>
          </w:rPr>
          <w:fldChar w:fldCharType="begin"/>
        </w:r>
        <w:r w:rsidRPr="00A3505F">
          <w:rPr>
            <w:noProof/>
            <w:webHidden/>
          </w:rPr>
          <w:instrText xml:space="preserve"> PAGEREF _Toc72920173 \h </w:instrText>
        </w:r>
        <w:r w:rsidRPr="00A3505F">
          <w:rPr>
            <w:noProof/>
            <w:webHidden/>
          </w:rPr>
        </w:r>
        <w:r w:rsidRPr="00A3505F">
          <w:rPr>
            <w:noProof/>
            <w:webHidden/>
          </w:rPr>
          <w:fldChar w:fldCharType="separate"/>
        </w:r>
        <w:r w:rsidR="002749A8">
          <w:rPr>
            <w:noProof/>
            <w:webHidden/>
          </w:rPr>
          <w:t>4</w:t>
        </w:r>
        <w:r w:rsidRPr="00A3505F">
          <w:rPr>
            <w:noProof/>
            <w:webHidden/>
          </w:rPr>
          <w:fldChar w:fldCharType="end"/>
        </w:r>
      </w:hyperlink>
    </w:p>
    <w:p w:rsidR="00A3505F" w:rsidRPr="00A3505F" w:rsidRDefault="00A3505F">
      <w:pPr>
        <w:pStyle w:val="12"/>
        <w:rPr>
          <w:rFonts w:eastAsiaTheme="minorEastAsia"/>
          <w:noProof/>
        </w:rPr>
      </w:pPr>
      <w:hyperlink w:anchor="_Toc72920174" w:history="1">
        <w:r w:rsidRPr="00A3505F">
          <w:rPr>
            <w:rStyle w:val="aff1"/>
            <w:noProof/>
          </w:rPr>
          <w:t>4. Формирование и утверждение плановых документов</w:t>
        </w:r>
        <w:r w:rsidRPr="00A3505F">
          <w:rPr>
            <w:noProof/>
            <w:webHidden/>
          </w:rPr>
          <w:tab/>
        </w:r>
        <w:r w:rsidRPr="00A3505F">
          <w:rPr>
            <w:noProof/>
            <w:webHidden/>
          </w:rPr>
          <w:fldChar w:fldCharType="begin"/>
        </w:r>
        <w:r w:rsidRPr="00A3505F">
          <w:rPr>
            <w:noProof/>
            <w:webHidden/>
          </w:rPr>
          <w:instrText xml:space="preserve"> PAGEREF _Toc72920174 \h </w:instrText>
        </w:r>
        <w:r w:rsidRPr="00A3505F">
          <w:rPr>
            <w:noProof/>
            <w:webHidden/>
          </w:rPr>
        </w:r>
        <w:r w:rsidRPr="00A3505F">
          <w:rPr>
            <w:noProof/>
            <w:webHidden/>
          </w:rPr>
          <w:fldChar w:fldCharType="separate"/>
        </w:r>
        <w:r w:rsidR="002749A8">
          <w:rPr>
            <w:noProof/>
            <w:webHidden/>
          </w:rPr>
          <w:t>4</w:t>
        </w:r>
        <w:r w:rsidRPr="00A3505F">
          <w:rPr>
            <w:noProof/>
            <w:webHidden/>
          </w:rPr>
          <w:fldChar w:fldCharType="end"/>
        </w:r>
      </w:hyperlink>
    </w:p>
    <w:p w:rsidR="00A3505F" w:rsidRPr="00A3505F" w:rsidRDefault="00A3505F">
      <w:pPr>
        <w:pStyle w:val="12"/>
        <w:rPr>
          <w:rFonts w:eastAsiaTheme="minorEastAsia"/>
          <w:noProof/>
        </w:rPr>
      </w:pPr>
      <w:hyperlink w:anchor="_Toc72920175" w:history="1">
        <w:r w:rsidRPr="00A3505F">
          <w:rPr>
            <w:rStyle w:val="aff1"/>
            <w:noProof/>
          </w:rPr>
          <w:t>5. Форма, структура и содержание плановых документов</w:t>
        </w:r>
        <w:r w:rsidRPr="00A3505F">
          <w:rPr>
            <w:noProof/>
            <w:webHidden/>
          </w:rPr>
          <w:tab/>
        </w:r>
        <w:r w:rsidRPr="00A3505F">
          <w:rPr>
            <w:noProof/>
            <w:webHidden/>
          </w:rPr>
          <w:fldChar w:fldCharType="begin"/>
        </w:r>
        <w:r w:rsidRPr="00A3505F">
          <w:rPr>
            <w:noProof/>
            <w:webHidden/>
          </w:rPr>
          <w:instrText xml:space="preserve"> PAGEREF _Toc72920175 \h </w:instrText>
        </w:r>
        <w:r w:rsidRPr="00A3505F">
          <w:rPr>
            <w:noProof/>
            <w:webHidden/>
          </w:rPr>
        </w:r>
        <w:r w:rsidRPr="00A3505F">
          <w:rPr>
            <w:noProof/>
            <w:webHidden/>
          </w:rPr>
          <w:fldChar w:fldCharType="separate"/>
        </w:r>
        <w:r w:rsidR="002749A8">
          <w:rPr>
            <w:noProof/>
            <w:webHidden/>
          </w:rPr>
          <w:t>6</w:t>
        </w:r>
        <w:r w:rsidRPr="00A3505F">
          <w:rPr>
            <w:noProof/>
            <w:webHidden/>
          </w:rPr>
          <w:fldChar w:fldCharType="end"/>
        </w:r>
      </w:hyperlink>
    </w:p>
    <w:p w:rsidR="00A3505F" w:rsidRPr="00A3505F" w:rsidRDefault="00A3505F">
      <w:pPr>
        <w:pStyle w:val="12"/>
        <w:rPr>
          <w:rFonts w:eastAsiaTheme="minorEastAsia"/>
          <w:noProof/>
        </w:rPr>
      </w:pPr>
      <w:hyperlink w:anchor="_Toc72920176" w:history="1">
        <w:r w:rsidRPr="00A3505F">
          <w:rPr>
            <w:rStyle w:val="aff1"/>
            <w:noProof/>
          </w:rPr>
          <w:t>6. Корректировка плановых документов</w:t>
        </w:r>
        <w:r w:rsidRPr="00A3505F">
          <w:rPr>
            <w:noProof/>
            <w:webHidden/>
          </w:rPr>
          <w:tab/>
        </w:r>
        <w:r w:rsidRPr="00A3505F">
          <w:rPr>
            <w:noProof/>
            <w:webHidden/>
          </w:rPr>
          <w:fldChar w:fldCharType="begin"/>
        </w:r>
        <w:r w:rsidRPr="00A3505F">
          <w:rPr>
            <w:noProof/>
            <w:webHidden/>
          </w:rPr>
          <w:instrText xml:space="preserve"> PAGEREF _Toc72920176 \h </w:instrText>
        </w:r>
        <w:r w:rsidRPr="00A3505F">
          <w:rPr>
            <w:noProof/>
            <w:webHidden/>
          </w:rPr>
        </w:r>
        <w:r w:rsidRPr="00A3505F">
          <w:rPr>
            <w:noProof/>
            <w:webHidden/>
          </w:rPr>
          <w:fldChar w:fldCharType="separate"/>
        </w:r>
        <w:r w:rsidR="002749A8">
          <w:rPr>
            <w:noProof/>
            <w:webHidden/>
          </w:rPr>
          <w:t>6</w:t>
        </w:r>
        <w:r w:rsidRPr="00A3505F">
          <w:rPr>
            <w:noProof/>
            <w:webHidden/>
          </w:rPr>
          <w:fldChar w:fldCharType="end"/>
        </w:r>
      </w:hyperlink>
    </w:p>
    <w:p w:rsidR="00A3505F" w:rsidRPr="00A3505F" w:rsidRDefault="00A3505F">
      <w:pPr>
        <w:pStyle w:val="12"/>
        <w:rPr>
          <w:rFonts w:eastAsiaTheme="minorEastAsia"/>
          <w:noProof/>
        </w:rPr>
      </w:pPr>
      <w:hyperlink w:anchor="_Toc72920177" w:history="1">
        <w:r w:rsidRPr="00A3505F">
          <w:rPr>
            <w:rStyle w:val="aff1"/>
            <w:noProof/>
          </w:rPr>
          <w:t>7. Контроль исполнения плановых документов</w:t>
        </w:r>
        <w:r w:rsidRPr="00A3505F">
          <w:rPr>
            <w:noProof/>
            <w:webHidden/>
          </w:rPr>
          <w:tab/>
        </w:r>
        <w:r w:rsidRPr="00A3505F">
          <w:rPr>
            <w:noProof/>
            <w:webHidden/>
          </w:rPr>
          <w:fldChar w:fldCharType="begin"/>
        </w:r>
        <w:r w:rsidRPr="00A3505F">
          <w:rPr>
            <w:noProof/>
            <w:webHidden/>
          </w:rPr>
          <w:instrText xml:space="preserve"> PAGEREF _Toc72920177 \h </w:instrText>
        </w:r>
        <w:r w:rsidRPr="00A3505F">
          <w:rPr>
            <w:noProof/>
            <w:webHidden/>
          </w:rPr>
        </w:r>
        <w:r w:rsidRPr="00A3505F">
          <w:rPr>
            <w:noProof/>
            <w:webHidden/>
          </w:rPr>
          <w:fldChar w:fldCharType="separate"/>
        </w:r>
        <w:r w:rsidR="002749A8">
          <w:rPr>
            <w:noProof/>
            <w:webHidden/>
          </w:rPr>
          <w:t>7</w:t>
        </w:r>
        <w:r w:rsidRPr="00A3505F">
          <w:rPr>
            <w:noProof/>
            <w:webHidden/>
          </w:rPr>
          <w:fldChar w:fldCharType="end"/>
        </w:r>
      </w:hyperlink>
    </w:p>
    <w:p w:rsidR="00A3505F" w:rsidRDefault="00A3505F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72920178" w:history="1">
        <w:r w:rsidRPr="00A3505F">
          <w:rPr>
            <w:rStyle w:val="aff1"/>
            <w:rFonts w:ascii="Times New Roman" w:hAnsi="Times New Roman"/>
            <w:noProof/>
            <w:sz w:val="24"/>
            <w:szCs w:val="24"/>
          </w:rPr>
          <w:t>Приложение № 1 к Стандарту СОД-1</w:t>
        </w:r>
        <w:r w:rsidRPr="00A3505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A3505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A3505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_Toc72920178 \h </w:instrText>
        </w:r>
        <w:r w:rsidRPr="00A3505F">
          <w:rPr>
            <w:rFonts w:ascii="Times New Roman" w:hAnsi="Times New Roman"/>
            <w:noProof/>
            <w:webHidden/>
            <w:sz w:val="24"/>
            <w:szCs w:val="24"/>
          </w:rPr>
        </w:r>
        <w:r w:rsidRPr="00A3505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749A8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A3505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A74E11" w:rsidRPr="0079238C" w:rsidRDefault="00CC3AD8">
      <w:r w:rsidRPr="0079238C">
        <w:fldChar w:fldCharType="end"/>
      </w:r>
    </w:p>
    <w:p w:rsidR="00465235" w:rsidRDefault="00465235" w:rsidP="00465235">
      <w:pPr>
        <w:spacing w:before="120" w:after="120"/>
        <w:rPr>
          <w:sz w:val="28"/>
          <w:szCs w:val="28"/>
        </w:rPr>
      </w:pPr>
    </w:p>
    <w:p w:rsidR="00A3505F" w:rsidRDefault="00A3505F" w:rsidP="00465235">
      <w:pPr>
        <w:spacing w:before="120" w:after="120"/>
        <w:rPr>
          <w:sz w:val="28"/>
          <w:szCs w:val="28"/>
        </w:rPr>
      </w:pPr>
    </w:p>
    <w:p w:rsidR="00A3505F" w:rsidRDefault="00A3505F" w:rsidP="00465235">
      <w:pPr>
        <w:spacing w:before="120" w:after="120"/>
        <w:rPr>
          <w:sz w:val="28"/>
          <w:szCs w:val="28"/>
        </w:rPr>
      </w:pPr>
    </w:p>
    <w:p w:rsidR="00A3505F" w:rsidRPr="0079238C" w:rsidRDefault="00A3505F" w:rsidP="00465235">
      <w:pPr>
        <w:spacing w:before="120" w:after="120"/>
        <w:rPr>
          <w:sz w:val="28"/>
          <w:szCs w:val="28"/>
        </w:rPr>
      </w:pPr>
    </w:p>
    <w:p w:rsidR="00465235" w:rsidRPr="00465235" w:rsidRDefault="00465235" w:rsidP="00465235">
      <w:pPr>
        <w:spacing w:before="240" w:after="120"/>
        <w:rPr>
          <w:sz w:val="28"/>
          <w:szCs w:val="28"/>
        </w:rPr>
      </w:pPr>
    </w:p>
    <w:p w:rsidR="00465235" w:rsidRPr="00465235" w:rsidRDefault="00465235" w:rsidP="00465235">
      <w:pPr>
        <w:widowControl w:val="0"/>
        <w:spacing w:before="360" w:after="120"/>
        <w:rPr>
          <w:sz w:val="28"/>
          <w:szCs w:val="28"/>
        </w:rPr>
      </w:pPr>
    </w:p>
    <w:p w:rsidR="00436671" w:rsidRDefault="00436671" w:rsidP="00436671">
      <w:pPr>
        <w:jc w:val="both"/>
        <w:rPr>
          <w:sz w:val="28"/>
          <w:szCs w:val="28"/>
        </w:rPr>
      </w:pPr>
    </w:p>
    <w:p w:rsidR="00436671" w:rsidRDefault="00436671" w:rsidP="00436671">
      <w:pPr>
        <w:jc w:val="center"/>
        <w:rPr>
          <w:sz w:val="28"/>
          <w:szCs w:val="28"/>
        </w:rPr>
      </w:pPr>
    </w:p>
    <w:p w:rsidR="00436671" w:rsidRDefault="00436671" w:rsidP="00436671">
      <w:pPr>
        <w:jc w:val="center"/>
        <w:rPr>
          <w:sz w:val="28"/>
          <w:szCs w:val="28"/>
        </w:rPr>
      </w:pPr>
    </w:p>
    <w:p w:rsidR="00982F5E" w:rsidRDefault="00982F5E" w:rsidP="00436671">
      <w:pPr>
        <w:jc w:val="center"/>
        <w:rPr>
          <w:sz w:val="28"/>
          <w:szCs w:val="28"/>
        </w:rPr>
      </w:pPr>
    </w:p>
    <w:p w:rsidR="00982F5E" w:rsidRDefault="00982F5E" w:rsidP="00436671">
      <w:pPr>
        <w:jc w:val="center"/>
        <w:rPr>
          <w:sz w:val="28"/>
          <w:szCs w:val="28"/>
        </w:rPr>
      </w:pPr>
    </w:p>
    <w:p w:rsidR="00982F5E" w:rsidRDefault="00982F5E" w:rsidP="00436671">
      <w:pPr>
        <w:jc w:val="center"/>
        <w:rPr>
          <w:sz w:val="28"/>
          <w:szCs w:val="28"/>
        </w:rPr>
      </w:pPr>
    </w:p>
    <w:p w:rsidR="00982F5E" w:rsidRDefault="00982F5E" w:rsidP="00436671">
      <w:pPr>
        <w:jc w:val="center"/>
        <w:rPr>
          <w:sz w:val="28"/>
          <w:szCs w:val="28"/>
        </w:rPr>
      </w:pPr>
    </w:p>
    <w:p w:rsidR="00982F5E" w:rsidRDefault="00982F5E" w:rsidP="00436671">
      <w:pPr>
        <w:jc w:val="center"/>
        <w:rPr>
          <w:sz w:val="28"/>
          <w:szCs w:val="28"/>
        </w:rPr>
      </w:pPr>
    </w:p>
    <w:p w:rsidR="00982F5E" w:rsidRDefault="00982F5E" w:rsidP="00436671">
      <w:pPr>
        <w:jc w:val="center"/>
        <w:rPr>
          <w:sz w:val="28"/>
          <w:szCs w:val="28"/>
        </w:rPr>
      </w:pPr>
    </w:p>
    <w:p w:rsidR="00436671" w:rsidRDefault="00436671" w:rsidP="00436671">
      <w:pPr>
        <w:jc w:val="center"/>
        <w:rPr>
          <w:sz w:val="28"/>
          <w:szCs w:val="28"/>
        </w:rPr>
      </w:pPr>
    </w:p>
    <w:p w:rsidR="00436671" w:rsidRDefault="00436671" w:rsidP="00775DCD">
      <w:pPr>
        <w:spacing w:before="240" w:after="120"/>
        <w:ind w:left="-11"/>
        <w:jc w:val="center"/>
        <w:rPr>
          <w:b/>
          <w:sz w:val="28"/>
          <w:szCs w:val="28"/>
        </w:rPr>
      </w:pPr>
    </w:p>
    <w:p w:rsidR="00A3505F" w:rsidRDefault="00A3505F" w:rsidP="00775DCD">
      <w:pPr>
        <w:spacing w:before="240" w:after="120"/>
        <w:ind w:left="-11"/>
        <w:jc w:val="center"/>
        <w:rPr>
          <w:b/>
          <w:sz w:val="28"/>
          <w:szCs w:val="28"/>
        </w:rPr>
      </w:pPr>
    </w:p>
    <w:p w:rsidR="00A3505F" w:rsidRDefault="00A3505F" w:rsidP="00775DCD">
      <w:pPr>
        <w:spacing w:before="240" w:after="120"/>
        <w:ind w:left="-11"/>
        <w:jc w:val="center"/>
        <w:rPr>
          <w:b/>
          <w:sz w:val="28"/>
          <w:szCs w:val="28"/>
        </w:rPr>
      </w:pPr>
    </w:p>
    <w:p w:rsidR="00A3505F" w:rsidRDefault="00A3505F" w:rsidP="00775DCD">
      <w:pPr>
        <w:spacing w:before="240" w:after="120"/>
        <w:ind w:left="-11"/>
        <w:jc w:val="center"/>
        <w:rPr>
          <w:b/>
          <w:sz w:val="28"/>
          <w:szCs w:val="28"/>
        </w:rPr>
      </w:pPr>
    </w:p>
    <w:p w:rsidR="00A3505F" w:rsidRDefault="00A3505F" w:rsidP="00775DCD">
      <w:pPr>
        <w:spacing w:before="240" w:after="120"/>
        <w:ind w:left="-11"/>
        <w:jc w:val="center"/>
        <w:rPr>
          <w:b/>
          <w:sz w:val="28"/>
          <w:szCs w:val="28"/>
        </w:rPr>
      </w:pPr>
    </w:p>
    <w:p w:rsidR="00A3505F" w:rsidRDefault="00A3505F" w:rsidP="00775DCD">
      <w:pPr>
        <w:spacing w:before="240" w:after="120"/>
        <w:ind w:left="-11"/>
        <w:jc w:val="center"/>
        <w:rPr>
          <w:b/>
          <w:sz w:val="28"/>
          <w:szCs w:val="28"/>
        </w:rPr>
      </w:pPr>
    </w:p>
    <w:p w:rsidR="00C53E2A" w:rsidRPr="008475A4" w:rsidRDefault="00C53E2A" w:rsidP="008475A4">
      <w:pPr>
        <w:pStyle w:val="1"/>
        <w:jc w:val="center"/>
        <w:rPr>
          <w:b/>
          <w:sz w:val="24"/>
        </w:rPr>
      </w:pPr>
      <w:bookmarkStart w:id="0" w:name="_Toc72920171"/>
      <w:r w:rsidRPr="008475A4">
        <w:rPr>
          <w:b/>
          <w:sz w:val="24"/>
        </w:rPr>
        <w:lastRenderedPageBreak/>
        <w:t>1. Общие положения</w:t>
      </w:r>
      <w:bookmarkEnd w:id="0"/>
    </w:p>
    <w:p w:rsidR="00C53E2A" w:rsidRPr="008475A4" w:rsidRDefault="00C53E2A" w:rsidP="00F45BA1">
      <w:pPr>
        <w:ind w:firstLine="720"/>
        <w:jc w:val="both"/>
      </w:pPr>
      <w:r w:rsidRPr="008475A4">
        <w:t>1.1. </w:t>
      </w:r>
      <w:proofErr w:type="gramStart"/>
      <w:r w:rsidR="003D7485" w:rsidRPr="008475A4">
        <w:t xml:space="preserve">Стандарт организации деятельности «Планирование работы </w:t>
      </w:r>
      <w:r w:rsidR="000601B1" w:rsidRPr="008475A4">
        <w:t>Контрольно-</w:t>
      </w:r>
      <w:r w:rsidR="00253724" w:rsidRPr="008475A4">
        <w:t>счетной палаты</w:t>
      </w:r>
      <w:r w:rsidR="00BF2EE4" w:rsidRPr="008475A4">
        <w:t xml:space="preserve"> Александровского </w:t>
      </w:r>
      <w:r w:rsidR="00253724" w:rsidRPr="008475A4">
        <w:t>муниципального округа</w:t>
      </w:r>
      <w:r w:rsidR="003D7485" w:rsidRPr="008475A4">
        <w:t>» (далее – Стандарт</w:t>
      </w:r>
      <w:r w:rsidR="00BF2EE4" w:rsidRPr="008475A4">
        <w:t xml:space="preserve">  </w:t>
      </w:r>
      <w:r w:rsidR="00253724" w:rsidRPr="008475A4">
        <w:t>КСП АМО</w:t>
      </w:r>
      <w:r w:rsidR="003D7485" w:rsidRPr="008475A4">
        <w:t xml:space="preserve">) подготовлен в соответствии </w:t>
      </w:r>
      <w:r w:rsidR="005B3AC1" w:rsidRPr="008475A4">
        <w:t xml:space="preserve">с </w:t>
      </w:r>
      <w:r w:rsidR="003D7485" w:rsidRPr="008475A4"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</w:t>
      </w:r>
      <w:r w:rsidR="000601B1" w:rsidRPr="008475A4">
        <w:t xml:space="preserve">тавом </w:t>
      </w:r>
      <w:r w:rsidR="00BF2EE4" w:rsidRPr="008475A4">
        <w:t xml:space="preserve">Александровского </w:t>
      </w:r>
      <w:r w:rsidR="00253724" w:rsidRPr="008475A4">
        <w:t>муниципального округа</w:t>
      </w:r>
      <w:r w:rsidR="003D7485" w:rsidRPr="008475A4">
        <w:t>, П</w:t>
      </w:r>
      <w:r w:rsidR="000601B1" w:rsidRPr="008475A4">
        <w:t>оложением о Контрольно-</w:t>
      </w:r>
      <w:r w:rsidR="00253724" w:rsidRPr="008475A4">
        <w:t>счетной палате</w:t>
      </w:r>
      <w:r w:rsidR="000601B1" w:rsidRPr="008475A4">
        <w:t>, утвержденн</w:t>
      </w:r>
      <w:r w:rsidR="001678F9" w:rsidRPr="008475A4">
        <w:t>ое</w:t>
      </w:r>
      <w:r w:rsidR="000601B1" w:rsidRPr="008475A4">
        <w:t xml:space="preserve"> решением </w:t>
      </w:r>
      <w:r w:rsidR="00BF2EE4" w:rsidRPr="008475A4">
        <w:t xml:space="preserve">Думы Александровского </w:t>
      </w:r>
      <w:r w:rsidR="001678F9" w:rsidRPr="008475A4">
        <w:t>муниципального округа</w:t>
      </w:r>
      <w:r w:rsidR="000601B1" w:rsidRPr="008475A4">
        <w:t xml:space="preserve"> от </w:t>
      </w:r>
      <w:r w:rsidR="00253724" w:rsidRPr="008475A4">
        <w:t>30</w:t>
      </w:r>
      <w:r w:rsidR="003003D3" w:rsidRPr="008475A4">
        <w:t>.</w:t>
      </w:r>
      <w:r w:rsidR="001678F9" w:rsidRPr="008475A4">
        <w:t>01.20</w:t>
      </w:r>
      <w:r w:rsidR="00253724" w:rsidRPr="008475A4">
        <w:t>20</w:t>
      </w:r>
      <w:r w:rsidR="000601B1" w:rsidRPr="008475A4">
        <w:t xml:space="preserve"> № </w:t>
      </w:r>
      <w:r w:rsidR="00253724" w:rsidRPr="008475A4">
        <w:t>70</w:t>
      </w:r>
      <w:r w:rsidR="003D7485" w:rsidRPr="008475A4">
        <w:t xml:space="preserve">. </w:t>
      </w:r>
      <w:proofErr w:type="gramEnd"/>
    </w:p>
    <w:p w:rsidR="00CC7A83" w:rsidRPr="008475A4" w:rsidRDefault="00C53E2A" w:rsidP="001678F9">
      <w:pPr>
        <w:autoSpaceDE w:val="0"/>
        <w:autoSpaceDN w:val="0"/>
        <w:adjustRightInd w:val="0"/>
        <w:ind w:firstLine="700"/>
        <w:jc w:val="both"/>
      </w:pPr>
      <w:r w:rsidRPr="008475A4">
        <w:t>1.2.</w:t>
      </w:r>
      <w:r w:rsidR="00CC7A83" w:rsidRPr="008475A4">
        <w:t xml:space="preserve"> </w:t>
      </w:r>
      <w:proofErr w:type="gramStart"/>
      <w:r w:rsidR="00310B04" w:rsidRPr="008475A4">
        <w:t xml:space="preserve">Настоящий Стандарт </w:t>
      </w:r>
      <w:r w:rsidR="00E6759C" w:rsidRPr="008475A4">
        <w:t xml:space="preserve"> разработан в соответствии с </w:t>
      </w:r>
      <w:r w:rsidR="001678F9" w:rsidRPr="008475A4">
        <w:t>Общими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="00E6759C" w:rsidRPr="008475A4">
        <w:t>, утвержденными Коллегией Счетной палаты Российской Федерации (</w:t>
      </w:r>
      <w:r w:rsidR="001678F9" w:rsidRPr="008475A4">
        <w:t>протокол от 17 октября 2014 г. N 47К (993)).</w:t>
      </w:r>
      <w:proofErr w:type="gramEnd"/>
    </w:p>
    <w:p w:rsidR="00C53E2A" w:rsidRPr="008475A4" w:rsidRDefault="00022FA6" w:rsidP="00F45BA1">
      <w:pPr>
        <w:widowControl w:val="0"/>
        <w:ind w:firstLine="697"/>
        <w:jc w:val="both"/>
      </w:pPr>
      <w:r w:rsidRPr="008475A4">
        <w:t>1.</w:t>
      </w:r>
      <w:r w:rsidR="008475A4">
        <w:t>3</w:t>
      </w:r>
      <w:r w:rsidRPr="008475A4">
        <w:t xml:space="preserve">. </w:t>
      </w:r>
      <w:r w:rsidR="005B3AC1" w:rsidRPr="008475A4">
        <w:t>Целью С</w:t>
      </w:r>
      <w:r w:rsidR="005A5B54" w:rsidRPr="008475A4">
        <w:t xml:space="preserve">тандарта является установление принципов, правил и процедур планирования работы </w:t>
      </w:r>
      <w:r w:rsidR="00253724" w:rsidRPr="008475A4">
        <w:t>КСП АМО</w:t>
      </w:r>
      <w:r w:rsidR="005A5B54" w:rsidRPr="008475A4">
        <w:rPr>
          <w:shd w:val="clear" w:color="auto" w:fill="FFFFFF"/>
        </w:rPr>
        <w:t xml:space="preserve"> </w:t>
      </w:r>
      <w:r w:rsidR="00445243" w:rsidRPr="008475A4">
        <w:rPr>
          <w:shd w:val="clear" w:color="auto" w:fill="FFFFFF"/>
        </w:rPr>
        <w:t xml:space="preserve">  </w:t>
      </w:r>
      <w:r w:rsidR="005A5B54" w:rsidRPr="008475A4">
        <w:rPr>
          <w:shd w:val="clear" w:color="auto" w:fill="FFFFFF"/>
        </w:rPr>
        <w:t>для обес</w:t>
      </w:r>
      <w:r w:rsidR="00BD193B" w:rsidRPr="008475A4">
        <w:rPr>
          <w:shd w:val="clear" w:color="auto" w:fill="FFFFFF"/>
        </w:rPr>
        <w:t>печения эффективной организации</w:t>
      </w:r>
      <w:r w:rsidR="003007E0" w:rsidRPr="008475A4">
        <w:rPr>
          <w:shd w:val="clear" w:color="auto" w:fill="FFFFFF"/>
        </w:rPr>
        <w:t xml:space="preserve">  осуществления</w:t>
      </w:r>
      <w:r w:rsidR="008C1F21" w:rsidRPr="008475A4">
        <w:rPr>
          <w:shd w:val="clear" w:color="auto" w:fill="FFFFFF"/>
        </w:rPr>
        <w:t xml:space="preserve"> полномочий</w:t>
      </w:r>
      <w:r w:rsidR="005A5B54" w:rsidRPr="008475A4">
        <w:t>.</w:t>
      </w:r>
    </w:p>
    <w:p w:rsidR="00C53E2A" w:rsidRPr="008475A4" w:rsidRDefault="00022FA6" w:rsidP="00F45BA1">
      <w:pPr>
        <w:pStyle w:val="20"/>
        <w:spacing w:line="240" w:lineRule="auto"/>
        <w:ind w:firstLine="720"/>
        <w:rPr>
          <w:sz w:val="24"/>
        </w:rPr>
      </w:pPr>
      <w:r w:rsidRPr="008475A4">
        <w:rPr>
          <w:sz w:val="24"/>
        </w:rPr>
        <w:t>1.</w:t>
      </w:r>
      <w:r w:rsidR="008475A4">
        <w:rPr>
          <w:sz w:val="24"/>
        </w:rPr>
        <w:t>4</w:t>
      </w:r>
      <w:r w:rsidR="00C53E2A" w:rsidRPr="008475A4">
        <w:rPr>
          <w:sz w:val="24"/>
        </w:rPr>
        <w:t>. Задачами настоящего Стандарта являются:</w:t>
      </w:r>
    </w:p>
    <w:p w:rsidR="00C53E2A" w:rsidRPr="008475A4" w:rsidRDefault="006A4F3B" w:rsidP="00F45BA1">
      <w:pPr>
        <w:pStyle w:val="20"/>
        <w:spacing w:line="240" w:lineRule="auto"/>
        <w:ind w:firstLine="720"/>
        <w:rPr>
          <w:sz w:val="24"/>
        </w:rPr>
      </w:pPr>
      <w:r w:rsidRPr="008475A4">
        <w:rPr>
          <w:sz w:val="24"/>
        </w:rPr>
        <w:t xml:space="preserve">- </w:t>
      </w:r>
      <w:r w:rsidR="00C53E2A" w:rsidRPr="008475A4">
        <w:rPr>
          <w:sz w:val="24"/>
        </w:rPr>
        <w:t xml:space="preserve">определение </w:t>
      </w:r>
      <w:r w:rsidR="000E7F8A" w:rsidRPr="008475A4">
        <w:rPr>
          <w:sz w:val="24"/>
        </w:rPr>
        <w:t>видов</w:t>
      </w:r>
      <w:r w:rsidR="00C53E2A" w:rsidRPr="008475A4">
        <w:rPr>
          <w:sz w:val="24"/>
        </w:rPr>
        <w:t xml:space="preserve"> план</w:t>
      </w:r>
      <w:r w:rsidR="004261E1" w:rsidRPr="008475A4">
        <w:rPr>
          <w:sz w:val="24"/>
        </w:rPr>
        <w:t>овых документов</w:t>
      </w:r>
      <w:r w:rsidR="00C53E2A" w:rsidRPr="008475A4">
        <w:rPr>
          <w:sz w:val="24"/>
        </w:rPr>
        <w:t>;</w:t>
      </w:r>
    </w:p>
    <w:p w:rsidR="00C53E2A" w:rsidRPr="008475A4" w:rsidRDefault="006A4F3B" w:rsidP="00F45BA1">
      <w:pPr>
        <w:pStyle w:val="20"/>
        <w:spacing w:line="240" w:lineRule="auto"/>
        <w:ind w:firstLine="720"/>
        <w:rPr>
          <w:sz w:val="24"/>
        </w:rPr>
      </w:pPr>
      <w:r w:rsidRPr="008475A4">
        <w:rPr>
          <w:sz w:val="24"/>
        </w:rPr>
        <w:t xml:space="preserve">- </w:t>
      </w:r>
      <w:r w:rsidR="00C53E2A" w:rsidRPr="008475A4">
        <w:rPr>
          <w:sz w:val="24"/>
        </w:rPr>
        <w:t>установление порядка формирования и</w:t>
      </w:r>
      <w:r w:rsidR="003D7485" w:rsidRPr="008475A4">
        <w:rPr>
          <w:sz w:val="24"/>
        </w:rPr>
        <w:t xml:space="preserve"> утверждения план</w:t>
      </w:r>
      <w:r w:rsidR="008D7499" w:rsidRPr="008475A4">
        <w:rPr>
          <w:sz w:val="24"/>
        </w:rPr>
        <w:t>овых документов</w:t>
      </w:r>
      <w:r w:rsidR="003003D3" w:rsidRPr="008475A4">
        <w:rPr>
          <w:sz w:val="24"/>
        </w:rPr>
        <w:t xml:space="preserve"> </w:t>
      </w:r>
      <w:r w:rsidR="00253724" w:rsidRPr="008475A4">
        <w:rPr>
          <w:sz w:val="24"/>
        </w:rPr>
        <w:t>КСП АМО</w:t>
      </w:r>
      <w:r w:rsidR="00C53E2A" w:rsidRPr="008475A4">
        <w:rPr>
          <w:sz w:val="24"/>
        </w:rPr>
        <w:t>;</w:t>
      </w:r>
    </w:p>
    <w:p w:rsidR="00C53E2A" w:rsidRPr="008475A4" w:rsidRDefault="006A4F3B" w:rsidP="00F45BA1">
      <w:pPr>
        <w:pStyle w:val="20"/>
        <w:spacing w:line="240" w:lineRule="auto"/>
        <w:ind w:firstLine="720"/>
        <w:rPr>
          <w:sz w:val="24"/>
        </w:rPr>
      </w:pPr>
      <w:r w:rsidRPr="008475A4">
        <w:rPr>
          <w:sz w:val="24"/>
        </w:rPr>
        <w:t xml:space="preserve">- </w:t>
      </w:r>
      <w:r w:rsidR="00C53E2A" w:rsidRPr="008475A4">
        <w:rPr>
          <w:sz w:val="24"/>
        </w:rPr>
        <w:t xml:space="preserve">определение требований к форме, структуре и содержанию </w:t>
      </w:r>
      <w:r w:rsidR="008D7499" w:rsidRPr="008475A4">
        <w:rPr>
          <w:sz w:val="24"/>
        </w:rPr>
        <w:t xml:space="preserve">плановых документов </w:t>
      </w:r>
      <w:r w:rsidR="00253724" w:rsidRPr="008475A4">
        <w:rPr>
          <w:sz w:val="24"/>
        </w:rPr>
        <w:t>КСП АМО</w:t>
      </w:r>
      <w:r w:rsidR="00C53E2A" w:rsidRPr="008475A4">
        <w:rPr>
          <w:sz w:val="24"/>
        </w:rPr>
        <w:t>;</w:t>
      </w:r>
    </w:p>
    <w:p w:rsidR="00022FA6" w:rsidRPr="008475A4" w:rsidRDefault="006A4F3B" w:rsidP="00F45BA1">
      <w:pPr>
        <w:pStyle w:val="20"/>
        <w:spacing w:after="120" w:line="240" w:lineRule="auto"/>
        <w:ind w:firstLine="720"/>
        <w:rPr>
          <w:sz w:val="24"/>
        </w:rPr>
      </w:pPr>
      <w:r w:rsidRPr="008475A4">
        <w:rPr>
          <w:sz w:val="24"/>
        </w:rPr>
        <w:t xml:space="preserve">- </w:t>
      </w:r>
      <w:r w:rsidR="00C53E2A" w:rsidRPr="008475A4">
        <w:rPr>
          <w:sz w:val="24"/>
        </w:rPr>
        <w:t xml:space="preserve">установление порядка корректировки и контроля исполнения </w:t>
      </w:r>
      <w:r w:rsidR="008D7499" w:rsidRPr="008475A4">
        <w:rPr>
          <w:sz w:val="24"/>
        </w:rPr>
        <w:t xml:space="preserve">плановых документов </w:t>
      </w:r>
      <w:r w:rsidR="00253724" w:rsidRPr="008475A4">
        <w:rPr>
          <w:sz w:val="24"/>
        </w:rPr>
        <w:t>КСП АМО</w:t>
      </w:r>
      <w:r w:rsidR="00C53E2A" w:rsidRPr="008475A4">
        <w:rPr>
          <w:sz w:val="24"/>
        </w:rPr>
        <w:t>.</w:t>
      </w:r>
    </w:p>
    <w:p w:rsidR="005250DB" w:rsidRPr="008475A4" w:rsidRDefault="00880492" w:rsidP="00F45BA1">
      <w:pPr>
        <w:pStyle w:val="20"/>
        <w:spacing w:after="120" w:line="240" w:lineRule="auto"/>
        <w:ind w:firstLine="720"/>
        <w:rPr>
          <w:sz w:val="24"/>
        </w:rPr>
      </w:pPr>
      <w:r w:rsidRPr="008475A4">
        <w:rPr>
          <w:sz w:val="24"/>
        </w:rPr>
        <w:t>1</w:t>
      </w:r>
      <w:r w:rsidR="00022FA6" w:rsidRPr="008475A4">
        <w:rPr>
          <w:sz w:val="24"/>
        </w:rPr>
        <w:t>.</w:t>
      </w:r>
      <w:r w:rsidR="008475A4">
        <w:rPr>
          <w:sz w:val="24"/>
        </w:rPr>
        <w:t>5</w:t>
      </w:r>
      <w:r w:rsidRPr="008475A4">
        <w:rPr>
          <w:sz w:val="24"/>
        </w:rPr>
        <w:t xml:space="preserve">. </w:t>
      </w:r>
      <w:r w:rsidR="005250DB" w:rsidRPr="008475A4">
        <w:rPr>
          <w:sz w:val="24"/>
        </w:rPr>
        <w:t xml:space="preserve">Планирование осуществляется с учетом направлений деятельности </w:t>
      </w:r>
      <w:r w:rsidR="00253724" w:rsidRPr="008475A4">
        <w:rPr>
          <w:sz w:val="24"/>
        </w:rPr>
        <w:t>КСП АМО</w:t>
      </w:r>
      <w:r w:rsidR="005250DB" w:rsidRPr="008475A4">
        <w:rPr>
          <w:sz w:val="24"/>
        </w:rPr>
        <w:t>.</w:t>
      </w:r>
    </w:p>
    <w:p w:rsidR="009D62C1" w:rsidRPr="008475A4" w:rsidRDefault="009D62C1" w:rsidP="00F45BA1">
      <w:pPr>
        <w:pStyle w:val="20"/>
        <w:spacing w:after="120" w:line="240" w:lineRule="auto"/>
        <w:ind w:firstLine="720"/>
        <w:rPr>
          <w:sz w:val="24"/>
        </w:rPr>
      </w:pPr>
      <w:r w:rsidRPr="008475A4">
        <w:rPr>
          <w:sz w:val="24"/>
        </w:rPr>
        <w:t>1.</w:t>
      </w:r>
      <w:r w:rsidR="008475A4">
        <w:rPr>
          <w:sz w:val="24"/>
        </w:rPr>
        <w:t>6</w:t>
      </w:r>
      <w:r w:rsidRPr="008475A4">
        <w:rPr>
          <w:sz w:val="24"/>
        </w:rPr>
        <w:t>. Основные термины:</w:t>
      </w:r>
    </w:p>
    <w:p w:rsidR="00F45BA1" w:rsidRPr="008475A4" w:rsidRDefault="00A3505F" w:rsidP="00A3505F">
      <w:pPr>
        <w:jc w:val="both"/>
        <w:rPr>
          <w:bCs/>
        </w:rPr>
      </w:pPr>
      <w:bookmarkStart w:id="1" w:name="_Toc439073389"/>
      <w:bookmarkStart w:id="2" w:name="_Toc439073694"/>
      <w:bookmarkStart w:id="3" w:name="_Toc439082672"/>
      <w:r>
        <w:rPr>
          <w:b/>
          <w:i/>
          <w:snapToGrid w:val="0"/>
        </w:rPr>
        <w:t xml:space="preserve">          </w:t>
      </w:r>
      <w:r w:rsidR="00F45BA1" w:rsidRPr="008475A4">
        <w:rPr>
          <w:b/>
          <w:i/>
          <w:snapToGrid w:val="0"/>
        </w:rPr>
        <w:t>контрольное мероприятие</w:t>
      </w:r>
      <w:r w:rsidR="00F45BA1" w:rsidRPr="008475A4">
        <w:rPr>
          <w:b/>
        </w:rPr>
        <w:t> </w:t>
      </w:r>
      <w:r w:rsidR="00F45BA1" w:rsidRPr="008475A4">
        <w:rPr>
          <w:b/>
          <w:snapToGrid w:val="0"/>
        </w:rPr>
        <w:t>–</w:t>
      </w:r>
      <w:r w:rsidR="00F45BA1" w:rsidRPr="008475A4">
        <w:t> </w:t>
      </w:r>
      <w:r w:rsidR="00F45BA1" w:rsidRPr="008475A4">
        <w:rPr>
          <w:snapToGrid w:val="0"/>
        </w:rPr>
        <w:t xml:space="preserve">это организационная форма осуществления контрольной деятельности, посредством которой обеспечивается реализация задач, функций и полномочий </w:t>
      </w:r>
      <w:r w:rsidR="00253724" w:rsidRPr="008475A4">
        <w:t>КСП АМО</w:t>
      </w:r>
      <w:r w:rsidR="00F45BA1" w:rsidRPr="008475A4">
        <w:rPr>
          <w:snapToGrid w:val="0"/>
        </w:rPr>
        <w:t xml:space="preserve">, </w:t>
      </w:r>
      <w:r w:rsidR="00F45BA1" w:rsidRPr="008475A4">
        <w:rPr>
          <w:bCs/>
        </w:rPr>
        <w:t>которое осуществляется путем проведения проверок, ревизий, обследований.</w:t>
      </w:r>
      <w:bookmarkEnd w:id="1"/>
      <w:bookmarkEnd w:id="2"/>
      <w:bookmarkEnd w:id="3"/>
      <w:r w:rsidR="00F45BA1" w:rsidRPr="008475A4">
        <w:rPr>
          <w:bCs/>
        </w:rPr>
        <w:t xml:space="preserve"> </w:t>
      </w:r>
    </w:p>
    <w:p w:rsidR="00F45BA1" w:rsidRPr="008475A4" w:rsidRDefault="00F45BA1" w:rsidP="00F45BA1">
      <w:pPr>
        <w:widowControl w:val="0"/>
        <w:spacing w:before="120"/>
        <w:ind w:firstLine="567"/>
        <w:jc w:val="both"/>
        <w:rPr>
          <w:snapToGrid w:val="0"/>
        </w:rPr>
      </w:pPr>
      <w:r w:rsidRPr="008475A4">
        <w:rPr>
          <w:b/>
          <w:i/>
          <w:snapToGrid w:val="0"/>
        </w:rPr>
        <w:t>экспертно-аналитическое мероприятие</w:t>
      </w:r>
      <w:r w:rsidRPr="008475A4">
        <w:rPr>
          <w:snapToGrid w:val="0"/>
        </w:rPr>
        <w:t xml:space="preserve"> – это организационная форма осуществления экспертно-аналитической деятельности</w:t>
      </w:r>
      <w:r w:rsidRPr="008475A4">
        <w:t xml:space="preserve">, </w:t>
      </w:r>
      <w:r w:rsidRPr="008475A4">
        <w:rPr>
          <w:snapToGrid w:val="0"/>
        </w:rPr>
        <w:t xml:space="preserve">посредством которой обеспечивается реализация задач, функций и полномочий </w:t>
      </w:r>
      <w:r w:rsidR="00253724" w:rsidRPr="008475A4">
        <w:t>КСП АМО</w:t>
      </w:r>
      <w:r w:rsidRPr="008475A4">
        <w:rPr>
          <w:snapToGrid w:val="0"/>
        </w:rPr>
        <w:t xml:space="preserve">, которое осуществляется </w:t>
      </w:r>
      <w:r w:rsidRPr="008475A4">
        <w:t>путем проведения анализа, мониторинга, оценки и экспертизы.</w:t>
      </w:r>
    </w:p>
    <w:p w:rsidR="00D01DAC" w:rsidRPr="008475A4" w:rsidRDefault="00D01DAC" w:rsidP="00F33593">
      <w:pPr>
        <w:widowControl w:val="0"/>
        <w:ind w:firstLine="708"/>
        <w:jc w:val="both"/>
        <w:rPr>
          <w:spacing w:val="-5"/>
        </w:rPr>
      </w:pPr>
      <w:r w:rsidRPr="008475A4">
        <w:rPr>
          <w:b/>
        </w:rPr>
        <w:t xml:space="preserve">Объектами </w:t>
      </w:r>
      <w:r w:rsidRPr="008475A4">
        <w:rPr>
          <w:b/>
          <w:spacing w:val="-5"/>
        </w:rPr>
        <w:t>контрольного мероприятия</w:t>
      </w:r>
      <w:r w:rsidRPr="008475A4">
        <w:rPr>
          <w:spacing w:val="-5"/>
        </w:rPr>
        <w:t xml:space="preserve"> являются объекты, в отношении которых </w:t>
      </w:r>
      <w:r w:rsidR="00BF2EE4" w:rsidRPr="008475A4">
        <w:rPr>
          <w:spacing w:val="-5"/>
        </w:rPr>
        <w:t xml:space="preserve"> </w:t>
      </w:r>
      <w:r w:rsidR="00253724" w:rsidRPr="008475A4">
        <w:t>КСП АМО</w:t>
      </w:r>
      <w:r w:rsidR="00BF2EE4" w:rsidRPr="008475A4">
        <w:t xml:space="preserve"> </w:t>
      </w:r>
      <w:r w:rsidR="003003D3" w:rsidRPr="008475A4">
        <w:rPr>
          <w:spacing w:val="-5"/>
        </w:rPr>
        <w:t xml:space="preserve"> </w:t>
      </w:r>
      <w:r w:rsidRPr="008475A4">
        <w:rPr>
          <w:spacing w:val="-5"/>
        </w:rPr>
        <w:t>осуществляются определенные контрольные действия.</w:t>
      </w:r>
    </w:p>
    <w:p w:rsidR="00D01DAC" w:rsidRPr="008475A4" w:rsidRDefault="00D01DAC" w:rsidP="00F45BA1">
      <w:pPr>
        <w:ind w:firstLine="720"/>
        <w:jc w:val="both"/>
      </w:pPr>
      <w:r w:rsidRPr="008475A4">
        <w:rPr>
          <w:b/>
        </w:rPr>
        <w:t>Программно-целевой метод планирования</w:t>
      </w:r>
      <w:r w:rsidR="00DC02A9" w:rsidRPr="008475A4">
        <w:t xml:space="preserve"> заключается в формировании</w:t>
      </w:r>
      <w:r w:rsidRPr="008475A4">
        <w:t xml:space="preserve"> и закреплении в плановых документах </w:t>
      </w:r>
      <w:r w:rsidR="00253724" w:rsidRPr="008475A4">
        <w:t>КСП АМО</w:t>
      </w:r>
      <w:r w:rsidR="003003D3" w:rsidRPr="008475A4">
        <w:t xml:space="preserve"> </w:t>
      </w:r>
      <w:r w:rsidRPr="008475A4">
        <w:t xml:space="preserve">стратегических задач, приоритетных направлений и тематики контрольной, экспертно-аналитической, информационной и иных видов деятельности. </w:t>
      </w:r>
    </w:p>
    <w:p w:rsidR="00D01DAC" w:rsidRPr="008475A4" w:rsidRDefault="00D01DAC" w:rsidP="00F45BA1">
      <w:pPr>
        <w:ind w:firstLine="720"/>
        <w:jc w:val="both"/>
      </w:pPr>
      <w:proofErr w:type="gramStart"/>
      <w:r w:rsidRPr="008475A4">
        <w:rPr>
          <w:b/>
        </w:rPr>
        <w:t>Нормативный метод планирования</w:t>
      </w:r>
      <w:r w:rsidRPr="008475A4">
        <w:t xml:space="preserve"> заключается в разработке и использовании критериев, определяющих выбор предмета, объектов и сроков проведения контрольных и экспертно-аналитических мероприятий, а также нормативов, определяющих финансовые, материальные и трудовые затраты на их проведение, системную периодичность, специфику проверки отдельных объектов и других факторов.</w:t>
      </w:r>
      <w:proofErr w:type="gramEnd"/>
    </w:p>
    <w:p w:rsidR="00AC26E1" w:rsidRPr="00E55F98" w:rsidRDefault="00D01DAC" w:rsidP="00F45B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7F8A" w:rsidRPr="008475A4" w:rsidRDefault="009D62C1" w:rsidP="00A74E11">
      <w:pPr>
        <w:pStyle w:val="20"/>
        <w:spacing w:after="120" w:line="240" w:lineRule="auto"/>
        <w:ind w:firstLine="720"/>
        <w:jc w:val="center"/>
        <w:outlineLvl w:val="0"/>
        <w:rPr>
          <w:b/>
          <w:sz w:val="24"/>
        </w:rPr>
      </w:pPr>
      <w:bookmarkStart w:id="4" w:name="_Toc72920172"/>
      <w:r w:rsidRPr="008475A4">
        <w:rPr>
          <w:b/>
          <w:sz w:val="24"/>
        </w:rPr>
        <w:t xml:space="preserve">2. </w:t>
      </w:r>
      <w:r w:rsidR="00E55F98" w:rsidRPr="008475A4">
        <w:rPr>
          <w:b/>
          <w:sz w:val="24"/>
        </w:rPr>
        <w:t>Цели и задачи планирования</w:t>
      </w:r>
      <w:bookmarkEnd w:id="4"/>
    </w:p>
    <w:p w:rsidR="000E7F8A" w:rsidRPr="008475A4" w:rsidRDefault="009D62C1" w:rsidP="00F45BA1">
      <w:pPr>
        <w:ind w:firstLine="720"/>
        <w:jc w:val="both"/>
      </w:pPr>
      <w:r w:rsidRPr="008475A4">
        <w:t>2.1.</w:t>
      </w:r>
      <w:r w:rsidR="000E7F8A" w:rsidRPr="008475A4">
        <w:t xml:space="preserve"> Целью планирования является обеспечение эффективности и производительности работы </w:t>
      </w:r>
      <w:r w:rsidR="00253724" w:rsidRPr="008475A4">
        <w:t>КСП АМО</w:t>
      </w:r>
      <w:r w:rsidR="000E7F8A" w:rsidRPr="008475A4">
        <w:t>.</w:t>
      </w:r>
    </w:p>
    <w:p w:rsidR="005250DB" w:rsidRPr="008475A4" w:rsidRDefault="009D62C1" w:rsidP="00F45BA1">
      <w:pPr>
        <w:tabs>
          <w:tab w:val="left" w:pos="1080"/>
        </w:tabs>
        <w:ind w:firstLine="720"/>
        <w:jc w:val="both"/>
      </w:pPr>
      <w:r w:rsidRPr="008475A4">
        <w:lastRenderedPageBreak/>
        <w:t>2.2</w:t>
      </w:r>
      <w:r w:rsidR="00880492" w:rsidRPr="008475A4">
        <w:t xml:space="preserve">. </w:t>
      </w:r>
      <w:r w:rsidR="005250DB" w:rsidRPr="008475A4">
        <w:t>Задачами планирования являются:</w:t>
      </w:r>
    </w:p>
    <w:p w:rsidR="005250DB" w:rsidRPr="008475A4" w:rsidRDefault="006A4F3B" w:rsidP="00F45BA1">
      <w:pPr>
        <w:ind w:firstLine="720"/>
        <w:jc w:val="both"/>
      </w:pPr>
      <w:r w:rsidRPr="008475A4">
        <w:t xml:space="preserve">- </w:t>
      </w:r>
      <w:r w:rsidR="005250DB" w:rsidRPr="008475A4">
        <w:t>определение приоритетных направлений деятель</w:t>
      </w:r>
      <w:r w:rsidR="008D7499" w:rsidRPr="008475A4">
        <w:t>ности</w:t>
      </w:r>
      <w:r w:rsidR="005250DB" w:rsidRPr="008475A4">
        <w:t>;</w:t>
      </w:r>
    </w:p>
    <w:p w:rsidR="00C0298F" w:rsidRPr="008475A4" w:rsidRDefault="00C0298F" w:rsidP="00F45BA1">
      <w:pPr>
        <w:ind w:firstLine="720"/>
        <w:jc w:val="both"/>
      </w:pPr>
      <w:r w:rsidRPr="008475A4">
        <w:t xml:space="preserve">- обеспечение контроля </w:t>
      </w:r>
      <w:r w:rsidR="00DC02A9" w:rsidRPr="008475A4">
        <w:t xml:space="preserve">по всем видам и направлениям </w:t>
      </w:r>
      <w:r w:rsidRPr="008475A4">
        <w:t>деятельности;</w:t>
      </w:r>
    </w:p>
    <w:p w:rsidR="00C554FA" w:rsidRPr="008475A4" w:rsidRDefault="00C554FA" w:rsidP="00F45BA1">
      <w:pPr>
        <w:ind w:firstLine="720"/>
        <w:jc w:val="both"/>
      </w:pPr>
      <w:r w:rsidRPr="008475A4">
        <w:t xml:space="preserve">- </w:t>
      </w:r>
      <w:r w:rsidR="00C0298F" w:rsidRPr="008475A4">
        <w:t>оптимальное распределение трудовых ресурсов;</w:t>
      </w:r>
    </w:p>
    <w:p w:rsidR="00C0298F" w:rsidRPr="008475A4" w:rsidRDefault="00C0298F" w:rsidP="00F45BA1">
      <w:pPr>
        <w:ind w:firstLine="720"/>
        <w:jc w:val="both"/>
      </w:pPr>
      <w:r w:rsidRPr="008475A4">
        <w:t>- установление оптимальных сроков осуществления мероприятий</w:t>
      </w:r>
      <w:r w:rsidR="00F33593" w:rsidRPr="008475A4">
        <w:t>.</w:t>
      </w:r>
    </w:p>
    <w:p w:rsidR="005250DB" w:rsidRPr="008475A4" w:rsidRDefault="009D62C1" w:rsidP="00F45BA1">
      <w:pPr>
        <w:ind w:firstLine="720"/>
        <w:jc w:val="both"/>
      </w:pPr>
      <w:r w:rsidRPr="008475A4">
        <w:t>2.3.</w:t>
      </w:r>
      <w:r w:rsidR="008817BB" w:rsidRPr="008475A4">
        <w:t xml:space="preserve"> </w:t>
      </w:r>
      <w:r w:rsidR="005250DB" w:rsidRPr="008475A4">
        <w:t>Планирование должно основываться на системном подходе в соответствии со следующими принципами:</w:t>
      </w:r>
    </w:p>
    <w:p w:rsidR="005250DB" w:rsidRPr="008475A4" w:rsidRDefault="006A4F3B" w:rsidP="00F45BA1">
      <w:pPr>
        <w:ind w:firstLine="720"/>
        <w:jc w:val="both"/>
      </w:pPr>
      <w:r w:rsidRPr="008475A4">
        <w:t xml:space="preserve">- </w:t>
      </w:r>
      <w:r w:rsidR="005250DB" w:rsidRPr="008475A4">
        <w:t xml:space="preserve">сочетания </w:t>
      </w:r>
      <w:r w:rsidR="00C0298F" w:rsidRPr="008475A4">
        <w:t xml:space="preserve"> </w:t>
      </w:r>
      <w:r w:rsidR="008475A4">
        <w:t>годового</w:t>
      </w:r>
      <w:r w:rsidR="005250DB" w:rsidRPr="008475A4">
        <w:t xml:space="preserve"> и текущего планирования;</w:t>
      </w:r>
    </w:p>
    <w:p w:rsidR="005250DB" w:rsidRPr="008475A4" w:rsidRDefault="006A4F3B" w:rsidP="00F45BA1">
      <w:pPr>
        <w:ind w:firstLine="708"/>
        <w:jc w:val="both"/>
      </w:pPr>
      <w:r w:rsidRPr="008475A4">
        <w:t xml:space="preserve">- </w:t>
      </w:r>
      <w:r w:rsidR="005250DB" w:rsidRPr="008475A4">
        <w:t>непрерывности планирования;</w:t>
      </w:r>
    </w:p>
    <w:p w:rsidR="005250DB" w:rsidRPr="008475A4" w:rsidRDefault="006A4F3B" w:rsidP="00F45BA1">
      <w:pPr>
        <w:ind w:firstLine="720"/>
        <w:jc w:val="both"/>
      </w:pPr>
      <w:r w:rsidRPr="008475A4">
        <w:t xml:space="preserve">- </w:t>
      </w:r>
      <w:r w:rsidR="005250DB" w:rsidRPr="008475A4">
        <w:t>комплексности планирования (по всем видам и направлениям деятельности контрольно</w:t>
      </w:r>
      <w:r w:rsidR="00BF2EE4" w:rsidRPr="008475A4">
        <w:t>го</w:t>
      </w:r>
      <w:r w:rsidR="005250DB" w:rsidRPr="008475A4">
        <w:t xml:space="preserve"> органа);</w:t>
      </w:r>
    </w:p>
    <w:p w:rsidR="005250DB" w:rsidRPr="008475A4" w:rsidRDefault="006A4F3B" w:rsidP="00982F5E">
      <w:pPr>
        <w:widowControl w:val="0"/>
        <w:ind w:firstLine="708"/>
        <w:jc w:val="both"/>
      </w:pPr>
      <w:r w:rsidRPr="008475A4">
        <w:t xml:space="preserve">- </w:t>
      </w:r>
      <w:r w:rsidR="005250DB" w:rsidRPr="008475A4">
        <w:t>рациональности распределения трудовых, финансовых, материальных и иных ресурсов, направляемых на обеспечение выполнения задач и фу</w:t>
      </w:r>
      <w:r w:rsidR="008D7499" w:rsidRPr="008475A4">
        <w:t>нкций</w:t>
      </w:r>
      <w:r w:rsidR="005250DB" w:rsidRPr="008475A4">
        <w:t>;</w:t>
      </w:r>
    </w:p>
    <w:p w:rsidR="005250DB" w:rsidRPr="008475A4" w:rsidRDefault="006A4F3B" w:rsidP="00F45BA1">
      <w:pPr>
        <w:ind w:firstLine="709"/>
        <w:jc w:val="both"/>
      </w:pPr>
      <w:r w:rsidRPr="008475A4">
        <w:t xml:space="preserve">- </w:t>
      </w:r>
      <w:r w:rsidR="005250DB" w:rsidRPr="008475A4">
        <w:t xml:space="preserve">периодичности проведения мероприятий на объектах контроля; </w:t>
      </w:r>
    </w:p>
    <w:p w:rsidR="005250DB" w:rsidRPr="008475A4" w:rsidRDefault="006A4F3B" w:rsidP="00F45BA1">
      <w:pPr>
        <w:ind w:firstLine="720"/>
        <w:jc w:val="both"/>
      </w:pPr>
      <w:r w:rsidRPr="008475A4">
        <w:t xml:space="preserve">- </w:t>
      </w:r>
      <w:r w:rsidR="005250DB" w:rsidRPr="008475A4">
        <w:t xml:space="preserve">координации планов работы </w:t>
      </w:r>
      <w:r w:rsidR="00253724" w:rsidRPr="008475A4">
        <w:t>КСП АМО</w:t>
      </w:r>
      <w:r w:rsidR="003003D3" w:rsidRPr="008475A4">
        <w:t xml:space="preserve"> </w:t>
      </w:r>
      <w:r w:rsidR="005250DB" w:rsidRPr="008475A4">
        <w:t xml:space="preserve">с планами работы </w:t>
      </w:r>
      <w:r w:rsidR="00DC02A9" w:rsidRPr="008475A4">
        <w:t>правоохранительных и</w:t>
      </w:r>
      <w:r w:rsidR="005250DB" w:rsidRPr="008475A4">
        <w:t xml:space="preserve"> </w:t>
      </w:r>
      <w:r w:rsidR="00850C62" w:rsidRPr="008475A4">
        <w:t xml:space="preserve">других </w:t>
      </w:r>
      <w:r w:rsidR="00DC02A9" w:rsidRPr="008475A4">
        <w:t>органов финансового контроля (далее – контрольных органов)</w:t>
      </w:r>
      <w:r w:rsidR="005250DB" w:rsidRPr="008475A4">
        <w:t xml:space="preserve">. </w:t>
      </w:r>
    </w:p>
    <w:p w:rsidR="005250DB" w:rsidRPr="008475A4" w:rsidRDefault="009D62C1" w:rsidP="00F45BA1">
      <w:pPr>
        <w:ind w:firstLine="720"/>
        <w:jc w:val="both"/>
      </w:pPr>
      <w:r w:rsidRPr="008475A4">
        <w:t>2.4</w:t>
      </w:r>
      <w:r w:rsidR="00880492" w:rsidRPr="008475A4">
        <w:t xml:space="preserve">. </w:t>
      </w:r>
      <w:r w:rsidR="005250DB" w:rsidRPr="008475A4">
        <w:t xml:space="preserve">Планирование должно обеспечивать эффективность использования бюджетных средств, выделяемых </w:t>
      </w:r>
      <w:r w:rsidR="00253724" w:rsidRPr="008475A4">
        <w:t>КСП АМО</w:t>
      </w:r>
      <w:r w:rsidR="005250DB" w:rsidRPr="008475A4">
        <w:t>, а также эффективность использования трудовых, материальных, информационных и иных ресурсов.</w:t>
      </w:r>
    </w:p>
    <w:p w:rsidR="00C53E2A" w:rsidRPr="008475A4" w:rsidRDefault="009D62C1" w:rsidP="003F3D76">
      <w:pPr>
        <w:ind w:firstLine="567"/>
        <w:jc w:val="both"/>
      </w:pPr>
      <w:r w:rsidRPr="008475A4">
        <w:t>2.5</w:t>
      </w:r>
      <w:r w:rsidR="00880492" w:rsidRPr="008475A4">
        <w:t>.</w:t>
      </w:r>
      <w:r w:rsidR="00C53E2A" w:rsidRPr="008475A4">
        <w:t> </w:t>
      </w:r>
      <w:r w:rsidR="00213CB5" w:rsidRPr="008475A4">
        <w:t xml:space="preserve"> </w:t>
      </w:r>
      <w:r w:rsidR="005B3AC1" w:rsidRPr="008475A4">
        <w:t xml:space="preserve">При планировании могут использоваться программно-целевой и нормативный метод планирования, либо отдельные </w:t>
      </w:r>
      <w:r w:rsidR="00445243" w:rsidRPr="008475A4">
        <w:t xml:space="preserve"> сочетания отдельных их</w:t>
      </w:r>
      <w:r w:rsidR="00445243" w:rsidRPr="00DC02A9">
        <w:rPr>
          <w:sz w:val="28"/>
          <w:szCs w:val="28"/>
        </w:rPr>
        <w:t xml:space="preserve"> </w:t>
      </w:r>
      <w:r w:rsidR="00445243" w:rsidRPr="008475A4">
        <w:t>элементов.</w:t>
      </w:r>
    </w:p>
    <w:p w:rsidR="00F00BC9" w:rsidRPr="008475A4" w:rsidRDefault="006A3B49" w:rsidP="008475A4">
      <w:pPr>
        <w:pStyle w:val="1"/>
        <w:jc w:val="center"/>
        <w:rPr>
          <w:b/>
          <w:sz w:val="24"/>
        </w:rPr>
      </w:pPr>
      <w:bookmarkStart w:id="5" w:name="_Toc72920173"/>
      <w:r w:rsidRPr="008475A4">
        <w:rPr>
          <w:b/>
          <w:sz w:val="24"/>
        </w:rPr>
        <w:t>3</w:t>
      </w:r>
      <w:r w:rsidR="00C53E2A" w:rsidRPr="008475A4">
        <w:rPr>
          <w:b/>
          <w:sz w:val="24"/>
        </w:rPr>
        <w:t xml:space="preserve">. Плановые документы </w:t>
      </w:r>
      <w:r w:rsidR="00253724" w:rsidRPr="008475A4">
        <w:rPr>
          <w:b/>
          <w:sz w:val="24"/>
        </w:rPr>
        <w:t>КСП АМО</w:t>
      </w:r>
      <w:bookmarkEnd w:id="5"/>
    </w:p>
    <w:p w:rsidR="00731665" w:rsidRPr="00E0355F" w:rsidRDefault="00731665" w:rsidP="00731665">
      <w:pPr>
        <w:suppressAutoHyphens/>
        <w:autoSpaceDE w:val="0"/>
        <w:autoSpaceDN w:val="0"/>
        <w:adjustRightInd w:val="0"/>
        <w:ind w:firstLine="540"/>
        <w:jc w:val="both"/>
      </w:pPr>
      <w:r>
        <w:t>3.</w:t>
      </w:r>
      <w:r w:rsidRPr="00E0355F">
        <w:t xml:space="preserve">1. </w:t>
      </w:r>
      <w:r>
        <w:t>КСП АМО</w:t>
      </w:r>
      <w:r w:rsidRPr="00E0355F">
        <w:t xml:space="preserve"> осуществляет свою деятельность на основе </w:t>
      </w:r>
      <w:r>
        <w:t>годового и текущего планов</w:t>
      </w:r>
      <w:r w:rsidRPr="00E0355F">
        <w:t>, которые разрабатываются и утверждаются ею самостоятельно.</w:t>
      </w:r>
    </w:p>
    <w:p w:rsidR="00731665" w:rsidRDefault="00731665" w:rsidP="00731665">
      <w:pPr>
        <w:suppressAutoHyphens/>
        <w:autoSpaceDE w:val="0"/>
        <w:autoSpaceDN w:val="0"/>
        <w:adjustRightInd w:val="0"/>
        <w:ind w:firstLine="540"/>
        <w:jc w:val="both"/>
        <w:rPr>
          <w:rFonts w:eastAsia="Calibri" w:cs="Arial"/>
          <w:lang w:eastAsia="en-US"/>
        </w:rPr>
      </w:pPr>
      <w:r>
        <w:t>3.</w:t>
      </w:r>
      <w:r w:rsidRPr="00E0355F">
        <w:t xml:space="preserve">2. </w:t>
      </w:r>
      <w:r w:rsidRPr="00C330C6">
        <w:rPr>
          <w:rFonts w:eastAsia="Calibri" w:cs="Arial"/>
          <w:lang w:eastAsia="en-US"/>
        </w:rPr>
        <w:t xml:space="preserve">Годовой план работы </w:t>
      </w:r>
      <w:r>
        <w:rPr>
          <w:rFonts w:eastAsia="Calibri" w:cs="Arial"/>
          <w:lang w:eastAsia="en-US"/>
        </w:rPr>
        <w:t>КСП АМО</w:t>
      </w:r>
      <w:r w:rsidRPr="00C330C6">
        <w:rPr>
          <w:rFonts w:eastAsia="Calibri" w:cs="Arial"/>
          <w:lang w:eastAsia="en-US"/>
        </w:rPr>
        <w:t xml:space="preserve"> утверждается, как правило, до 30 декабря года, предшествующего </w:t>
      </w:r>
      <w:proofErr w:type="gramStart"/>
      <w:r w:rsidRPr="00C330C6">
        <w:rPr>
          <w:rFonts w:eastAsia="Calibri" w:cs="Arial"/>
          <w:lang w:eastAsia="en-US"/>
        </w:rPr>
        <w:t>планируемому</w:t>
      </w:r>
      <w:proofErr w:type="gramEnd"/>
      <w:r w:rsidRPr="00C330C6">
        <w:rPr>
          <w:rFonts w:eastAsia="Calibri" w:cs="Arial"/>
          <w:lang w:eastAsia="en-US"/>
        </w:rPr>
        <w:t>.</w:t>
      </w:r>
    </w:p>
    <w:p w:rsidR="00731665" w:rsidRPr="00E0355F" w:rsidRDefault="00731665" w:rsidP="00731665">
      <w:pPr>
        <w:suppressAutoHyphens/>
        <w:autoSpaceDE w:val="0"/>
        <w:autoSpaceDN w:val="0"/>
        <w:adjustRightInd w:val="0"/>
        <w:ind w:firstLine="540"/>
        <w:jc w:val="both"/>
      </w:pPr>
      <w:r>
        <w:t>3.</w:t>
      </w:r>
      <w:r w:rsidRPr="00E0355F">
        <w:t>3.</w:t>
      </w:r>
      <w:r>
        <w:t xml:space="preserve"> </w:t>
      </w:r>
      <w:proofErr w:type="gramStart"/>
      <w:r w:rsidRPr="00E0355F">
        <w:t xml:space="preserve">Обязательному </w:t>
      </w:r>
      <w:r>
        <w:t xml:space="preserve">рассмотрению по формированию плана </w:t>
      </w:r>
      <w:r w:rsidRPr="00E0355F">
        <w:t xml:space="preserve">работы </w:t>
      </w:r>
      <w:r>
        <w:t>КСП АМО</w:t>
      </w:r>
      <w:r w:rsidRPr="00E0355F">
        <w:t xml:space="preserve"> подлежат </w:t>
      </w:r>
      <w:r>
        <w:t>обращения: председателя Думы, депутатов</w:t>
      </w:r>
      <w:r w:rsidRPr="00E0355F">
        <w:t xml:space="preserve"> Думы</w:t>
      </w:r>
      <w:r>
        <w:t xml:space="preserve"> Александровского муниципального округа</w:t>
      </w:r>
      <w:r w:rsidRPr="00E0355F">
        <w:t xml:space="preserve">, предложения и запросы </w:t>
      </w:r>
      <w:r>
        <w:t>главы Александровского муниципального округа, органов государственной власти, органов местного самоуправления.</w:t>
      </w:r>
      <w:proofErr w:type="gramEnd"/>
    </w:p>
    <w:p w:rsidR="00731665" w:rsidRDefault="00731665" w:rsidP="00731665">
      <w:pPr>
        <w:suppressAutoHyphens/>
        <w:autoSpaceDE w:val="0"/>
        <w:autoSpaceDN w:val="0"/>
        <w:adjustRightInd w:val="0"/>
        <w:ind w:firstLine="540"/>
        <w:jc w:val="both"/>
      </w:pPr>
      <w:r>
        <w:t xml:space="preserve">3.7. Аудиторы КСП АМО представляют председателю КСП АМО до 20 декабря текущего года свои предложения </w:t>
      </w:r>
      <w:proofErr w:type="gramStart"/>
      <w:r>
        <w:t>по аудиторским направлениям деятельности для включения в план работ на следующий год</w:t>
      </w:r>
      <w:proofErr w:type="gramEnd"/>
      <w:r>
        <w:t>.</w:t>
      </w:r>
    </w:p>
    <w:p w:rsidR="00731665" w:rsidRDefault="00731665" w:rsidP="00731665">
      <w:pPr>
        <w:suppressAutoHyphens/>
        <w:autoSpaceDE w:val="0"/>
        <w:autoSpaceDN w:val="0"/>
        <w:adjustRightInd w:val="0"/>
        <w:ind w:firstLine="540"/>
        <w:jc w:val="both"/>
      </w:pPr>
      <w:r>
        <w:t>3.8. Планы работы утверждаются председателем  КСП АМО.</w:t>
      </w:r>
    </w:p>
    <w:p w:rsidR="00A3505F" w:rsidRDefault="00A3505F" w:rsidP="00A74E11">
      <w:pPr>
        <w:pStyle w:val="1"/>
        <w:rPr>
          <w:b/>
          <w:sz w:val="24"/>
        </w:rPr>
      </w:pPr>
    </w:p>
    <w:p w:rsidR="00F00BC9" w:rsidRPr="008475A4" w:rsidRDefault="009D62C1" w:rsidP="00A74E11">
      <w:pPr>
        <w:pStyle w:val="1"/>
        <w:rPr>
          <w:b/>
          <w:sz w:val="24"/>
        </w:rPr>
      </w:pPr>
      <w:bookmarkStart w:id="6" w:name="_Toc72920174"/>
      <w:r w:rsidRPr="008475A4">
        <w:rPr>
          <w:b/>
          <w:sz w:val="24"/>
        </w:rPr>
        <w:t>4</w:t>
      </w:r>
      <w:r w:rsidR="00C53E2A" w:rsidRPr="008475A4">
        <w:rPr>
          <w:b/>
          <w:sz w:val="24"/>
        </w:rPr>
        <w:t>. Формирование и утверждение плановых документов</w:t>
      </w:r>
      <w:bookmarkEnd w:id="6"/>
      <w:r w:rsidR="0023738E" w:rsidRPr="008475A4">
        <w:rPr>
          <w:b/>
          <w:sz w:val="24"/>
        </w:rPr>
        <w:t xml:space="preserve"> </w:t>
      </w:r>
      <w:r w:rsidR="00675E52" w:rsidRPr="008475A4">
        <w:rPr>
          <w:b/>
          <w:sz w:val="24"/>
        </w:rPr>
        <w:t xml:space="preserve">                 </w:t>
      </w:r>
    </w:p>
    <w:p w:rsidR="00C53E2A" w:rsidRPr="00731665" w:rsidRDefault="009D62C1" w:rsidP="003F3D76">
      <w:pPr>
        <w:widowControl w:val="0"/>
        <w:ind w:firstLine="567"/>
        <w:jc w:val="both"/>
      </w:pPr>
      <w:r w:rsidRPr="00731665">
        <w:t>4</w:t>
      </w:r>
      <w:r w:rsidR="00C53E2A" w:rsidRPr="00731665">
        <w:t>.1. </w:t>
      </w:r>
      <w:r w:rsidR="009C1E96" w:rsidRPr="00731665">
        <w:t xml:space="preserve">Плановые документы </w:t>
      </w:r>
      <w:r w:rsidR="00253724" w:rsidRPr="00731665">
        <w:t>КСП АМО</w:t>
      </w:r>
      <w:r w:rsidR="0043220B" w:rsidRPr="00731665">
        <w:t xml:space="preserve"> </w:t>
      </w:r>
      <w:r w:rsidR="009C1E96" w:rsidRPr="00731665">
        <w:t>подлежат утверждению до начала планируемого периода.</w:t>
      </w:r>
    </w:p>
    <w:p w:rsidR="00C53E2A" w:rsidRPr="00731665" w:rsidRDefault="009D62C1" w:rsidP="003F3D76">
      <w:pPr>
        <w:pStyle w:val="a3"/>
        <w:spacing w:line="240" w:lineRule="auto"/>
        <w:ind w:firstLine="567"/>
        <w:rPr>
          <w:sz w:val="24"/>
        </w:rPr>
      </w:pPr>
      <w:r w:rsidRPr="00731665">
        <w:rPr>
          <w:sz w:val="24"/>
        </w:rPr>
        <w:t>4</w:t>
      </w:r>
      <w:r w:rsidR="00EE157D" w:rsidRPr="00731665">
        <w:rPr>
          <w:sz w:val="24"/>
        </w:rPr>
        <w:t>.</w:t>
      </w:r>
      <w:r w:rsidR="00E20072" w:rsidRPr="00731665">
        <w:rPr>
          <w:sz w:val="24"/>
        </w:rPr>
        <w:t>2</w:t>
      </w:r>
      <w:r w:rsidR="00EE157D" w:rsidRPr="00731665">
        <w:rPr>
          <w:sz w:val="24"/>
        </w:rPr>
        <w:t>.</w:t>
      </w:r>
      <w:r w:rsidR="00C53E2A" w:rsidRPr="00731665">
        <w:rPr>
          <w:sz w:val="24"/>
        </w:rPr>
        <w:t> Формирование</w:t>
      </w:r>
      <w:r w:rsidR="00C53E2A" w:rsidRPr="00731665">
        <w:rPr>
          <w:b/>
          <w:sz w:val="24"/>
        </w:rPr>
        <w:t xml:space="preserve"> </w:t>
      </w:r>
      <w:r w:rsidR="00E20072" w:rsidRPr="00731665">
        <w:rPr>
          <w:sz w:val="24"/>
        </w:rPr>
        <w:t xml:space="preserve">годового плана работы </w:t>
      </w:r>
      <w:r w:rsidR="00C53E2A" w:rsidRPr="00731665">
        <w:rPr>
          <w:sz w:val="24"/>
        </w:rPr>
        <w:t>включает осуществление следующих действий:</w:t>
      </w:r>
      <w:r w:rsidR="0046210A" w:rsidRPr="00731665">
        <w:rPr>
          <w:sz w:val="24"/>
        </w:rPr>
        <w:t xml:space="preserve"> </w:t>
      </w:r>
    </w:p>
    <w:p w:rsidR="00C53E2A" w:rsidRPr="00731665" w:rsidRDefault="00EC549E" w:rsidP="00F45BA1">
      <w:pPr>
        <w:pStyle w:val="a3"/>
        <w:spacing w:line="240" w:lineRule="auto"/>
        <w:ind w:firstLine="720"/>
        <w:rPr>
          <w:sz w:val="24"/>
        </w:rPr>
      </w:pPr>
      <w:r w:rsidRPr="00731665">
        <w:rPr>
          <w:sz w:val="24"/>
        </w:rPr>
        <w:t xml:space="preserve">- </w:t>
      </w:r>
      <w:r w:rsidR="00C53E2A" w:rsidRPr="00731665">
        <w:rPr>
          <w:sz w:val="24"/>
        </w:rPr>
        <w:t xml:space="preserve">подготовку предложений в проект </w:t>
      </w:r>
      <w:r w:rsidR="00E20072" w:rsidRPr="00731665">
        <w:rPr>
          <w:sz w:val="24"/>
        </w:rPr>
        <w:t>годового плана</w:t>
      </w:r>
      <w:r w:rsidR="00C53E2A" w:rsidRPr="00731665">
        <w:rPr>
          <w:sz w:val="24"/>
        </w:rPr>
        <w:t>;</w:t>
      </w:r>
    </w:p>
    <w:p w:rsidR="00C53E2A" w:rsidRPr="00731665" w:rsidRDefault="00EC549E" w:rsidP="00F45BA1">
      <w:pPr>
        <w:pStyle w:val="a3"/>
        <w:spacing w:line="240" w:lineRule="auto"/>
        <w:ind w:firstLine="720"/>
        <w:rPr>
          <w:sz w:val="24"/>
        </w:rPr>
      </w:pPr>
      <w:r w:rsidRPr="00731665">
        <w:rPr>
          <w:sz w:val="24"/>
        </w:rPr>
        <w:t xml:space="preserve">- </w:t>
      </w:r>
      <w:r w:rsidR="00C53E2A" w:rsidRPr="00731665">
        <w:rPr>
          <w:sz w:val="24"/>
        </w:rPr>
        <w:t xml:space="preserve">составление проекта </w:t>
      </w:r>
      <w:r w:rsidR="003B41B0" w:rsidRPr="00731665">
        <w:rPr>
          <w:sz w:val="24"/>
        </w:rPr>
        <w:t xml:space="preserve">годового </w:t>
      </w:r>
      <w:r w:rsidRPr="00731665">
        <w:rPr>
          <w:sz w:val="24"/>
        </w:rPr>
        <w:t>п</w:t>
      </w:r>
      <w:r w:rsidR="00C53E2A" w:rsidRPr="00731665">
        <w:rPr>
          <w:sz w:val="24"/>
        </w:rPr>
        <w:t>лана;</w:t>
      </w:r>
    </w:p>
    <w:p w:rsidR="00C53E2A" w:rsidRPr="00731665" w:rsidRDefault="00EC549E" w:rsidP="00F45BA1">
      <w:pPr>
        <w:pStyle w:val="a3"/>
        <w:spacing w:line="240" w:lineRule="auto"/>
        <w:ind w:firstLine="720"/>
        <w:rPr>
          <w:sz w:val="24"/>
        </w:rPr>
      </w:pPr>
      <w:r w:rsidRPr="00731665">
        <w:rPr>
          <w:sz w:val="24"/>
        </w:rPr>
        <w:t xml:space="preserve">- </w:t>
      </w:r>
      <w:r w:rsidR="00C53E2A" w:rsidRPr="00731665">
        <w:rPr>
          <w:sz w:val="24"/>
        </w:rPr>
        <w:t xml:space="preserve">согласование проекта </w:t>
      </w:r>
      <w:r w:rsidR="003B41B0" w:rsidRPr="00731665">
        <w:rPr>
          <w:sz w:val="24"/>
        </w:rPr>
        <w:t xml:space="preserve">годового </w:t>
      </w:r>
      <w:r w:rsidRPr="00731665">
        <w:rPr>
          <w:sz w:val="24"/>
        </w:rPr>
        <w:t>п</w:t>
      </w:r>
      <w:r w:rsidR="00C53E2A" w:rsidRPr="00731665">
        <w:rPr>
          <w:sz w:val="24"/>
        </w:rPr>
        <w:t>лана;</w:t>
      </w:r>
    </w:p>
    <w:p w:rsidR="00C53E2A" w:rsidRPr="00731665" w:rsidRDefault="00EC549E" w:rsidP="00F45BA1">
      <w:pPr>
        <w:pStyle w:val="a3"/>
        <w:spacing w:line="240" w:lineRule="auto"/>
        <w:ind w:firstLine="720"/>
        <w:rPr>
          <w:sz w:val="24"/>
        </w:rPr>
      </w:pPr>
      <w:r w:rsidRPr="00731665">
        <w:rPr>
          <w:sz w:val="24"/>
        </w:rPr>
        <w:t xml:space="preserve">- </w:t>
      </w:r>
      <w:r w:rsidR="00C53E2A" w:rsidRPr="00731665">
        <w:rPr>
          <w:sz w:val="24"/>
        </w:rPr>
        <w:t xml:space="preserve">рассмотрение проекта </w:t>
      </w:r>
      <w:r w:rsidR="003B41B0" w:rsidRPr="00731665">
        <w:rPr>
          <w:sz w:val="24"/>
        </w:rPr>
        <w:t xml:space="preserve">годового </w:t>
      </w:r>
      <w:r w:rsidRPr="00731665">
        <w:rPr>
          <w:sz w:val="24"/>
        </w:rPr>
        <w:t>п</w:t>
      </w:r>
      <w:r w:rsidR="00063907" w:rsidRPr="00731665">
        <w:rPr>
          <w:sz w:val="24"/>
        </w:rPr>
        <w:t xml:space="preserve">лана </w:t>
      </w:r>
      <w:r w:rsidR="00C53E2A" w:rsidRPr="00731665">
        <w:rPr>
          <w:sz w:val="24"/>
        </w:rPr>
        <w:t xml:space="preserve">и </w:t>
      </w:r>
      <w:r w:rsidR="00E61C63" w:rsidRPr="00731665">
        <w:rPr>
          <w:sz w:val="24"/>
        </w:rPr>
        <w:t>его утверждение</w:t>
      </w:r>
      <w:r w:rsidR="00C7591A" w:rsidRPr="00731665">
        <w:rPr>
          <w:sz w:val="24"/>
        </w:rPr>
        <w:t>.</w:t>
      </w:r>
    </w:p>
    <w:p w:rsidR="00731665" w:rsidRPr="00E0355F" w:rsidRDefault="009D62C1" w:rsidP="00731665">
      <w:pPr>
        <w:suppressAutoHyphens/>
        <w:autoSpaceDE w:val="0"/>
        <w:autoSpaceDN w:val="0"/>
        <w:adjustRightInd w:val="0"/>
        <w:ind w:firstLine="540"/>
        <w:jc w:val="both"/>
      </w:pPr>
      <w:r w:rsidRPr="00731665">
        <w:t>4</w:t>
      </w:r>
      <w:r w:rsidR="00D72772" w:rsidRPr="00731665">
        <w:t>.</w:t>
      </w:r>
      <w:r w:rsidR="00731665">
        <w:t>3</w:t>
      </w:r>
      <w:r w:rsidR="009C1E96" w:rsidRPr="00731665">
        <w:t>.</w:t>
      </w:r>
      <w:r w:rsidR="00EE157D">
        <w:rPr>
          <w:szCs w:val="28"/>
        </w:rPr>
        <w:t xml:space="preserve"> </w:t>
      </w:r>
      <w:r w:rsidR="00C53E2A" w:rsidRPr="00630184">
        <w:rPr>
          <w:szCs w:val="28"/>
        </w:rPr>
        <w:t> </w:t>
      </w:r>
      <w:r w:rsidR="00731665" w:rsidRPr="00E0355F">
        <w:t xml:space="preserve">Планирование деятельности </w:t>
      </w:r>
      <w:r w:rsidR="00731665">
        <w:t>КСП АМО</w:t>
      </w:r>
      <w:r w:rsidR="00731665" w:rsidRPr="00E0355F">
        <w:t xml:space="preserve"> осуществляется с учетом результатов ранее проведенных ею контрольных и экспертно-аналитических мероприятий, а также на основании поручений </w:t>
      </w:r>
      <w:r w:rsidR="00731665">
        <w:t>Думы Александровского муниципального округа</w:t>
      </w:r>
      <w:r w:rsidR="00731665" w:rsidRPr="00E0355F">
        <w:t xml:space="preserve">, предложений и запросов </w:t>
      </w:r>
      <w:r w:rsidR="00731665">
        <w:t>главы Александровского муниципального округа, решения председателя КСП АМО о проведении внепланового контрольного мероприятия.</w:t>
      </w:r>
    </w:p>
    <w:p w:rsidR="00731665" w:rsidRDefault="005A558B" w:rsidP="00731665">
      <w:pPr>
        <w:suppressAutoHyphens/>
        <w:autoSpaceDE w:val="0"/>
        <w:autoSpaceDN w:val="0"/>
        <w:adjustRightInd w:val="0"/>
        <w:ind w:firstLine="567"/>
        <w:jc w:val="both"/>
      </w:pPr>
      <w:r w:rsidRPr="00731665">
        <w:lastRenderedPageBreak/>
        <w:t>4</w:t>
      </w:r>
      <w:r w:rsidR="003F78D1" w:rsidRPr="00731665">
        <w:t>.</w:t>
      </w:r>
      <w:r w:rsidR="00731665">
        <w:t>4.</w:t>
      </w:r>
      <w:r w:rsidR="0058351C" w:rsidRPr="0058351C">
        <w:t xml:space="preserve"> </w:t>
      </w:r>
      <w:proofErr w:type="gramStart"/>
      <w:r w:rsidR="00731665">
        <w:t xml:space="preserve">Поручения председателя Думы, депутатов </w:t>
      </w:r>
      <w:r w:rsidR="00731665" w:rsidRPr="00E0355F">
        <w:t>Думы</w:t>
      </w:r>
      <w:r w:rsidR="00731665">
        <w:t xml:space="preserve"> Александровского муниципального округа</w:t>
      </w:r>
      <w:r w:rsidR="00731665" w:rsidRPr="00E0355F">
        <w:t xml:space="preserve">, предложения и запросы </w:t>
      </w:r>
      <w:r w:rsidR="00731665">
        <w:t>главы Александровского муниципального округа, органов государственной власти, органов местного самоуправления</w:t>
      </w:r>
      <w:r w:rsidR="00731665" w:rsidRPr="00E0355F">
        <w:t xml:space="preserve"> по изменению плана работы </w:t>
      </w:r>
      <w:r w:rsidR="00731665">
        <w:t>КСП АМО</w:t>
      </w:r>
      <w:r w:rsidR="00731665" w:rsidRPr="00E0355F">
        <w:t xml:space="preserve"> рассматриваются </w:t>
      </w:r>
      <w:r w:rsidR="00731665">
        <w:t>КСП АМО</w:t>
      </w:r>
      <w:r w:rsidR="00731665" w:rsidRPr="00E0355F">
        <w:t xml:space="preserve"> в 10-</w:t>
      </w:r>
      <w:r w:rsidR="00731665">
        <w:t>дневный срок со дня поступления и могут быть включены в годовой план работы КСП АМО, если они поступили до 20 декабря года, предшествующего планируемому.</w:t>
      </w:r>
      <w:proofErr w:type="gramEnd"/>
    </w:p>
    <w:p w:rsidR="00731665" w:rsidRDefault="003F3D76" w:rsidP="00731665">
      <w:pPr>
        <w:suppressAutoHyphens/>
        <w:autoSpaceDE w:val="0"/>
        <w:autoSpaceDN w:val="0"/>
        <w:adjustRightInd w:val="0"/>
        <w:ind w:firstLine="540"/>
        <w:jc w:val="both"/>
      </w:pPr>
      <w:r>
        <w:t>4.5.</w:t>
      </w:r>
      <w:r w:rsidR="00731665">
        <w:t xml:space="preserve"> Обращения, поступившие после  указанного срока, считаются внеплановыми и могут быть включены в план работы КСП АМО только  по решению председателя КСП АМО.</w:t>
      </w:r>
    </w:p>
    <w:p w:rsidR="00C53E2A" w:rsidRPr="003F3D76" w:rsidRDefault="003F3D76" w:rsidP="003F3D76">
      <w:pPr>
        <w:pStyle w:val="a3"/>
        <w:spacing w:line="240" w:lineRule="auto"/>
        <w:ind w:firstLine="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 w:rsidRPr="003F3D76">
        <w:rPr>
          <w:sz w:val="24"/>
        </w:rPr>
        <w:t>4.6</w:t>
      </w:r>
      <w:r w:rsidR="009C1E96" w:rsidRPr="003F3D76">
        <w:rPr>
          <w:sz w:val="24"/>
        </w:rPr>
        <w:t>.</w:t>
      </w:r>
      <w:r w:rsidR="00EE157D" w:rsidRPr="003F3D76">
        <w:rPr>
          <w:sz w:val="24"/>
        </w:rPr>
        <w:t xml:space="preserve"> </w:t>
      </w:r>
      <w:r w:rsidR="00026536" w:rsidRPr="003F3D76">
        <w:rPr>
          <w:sz w:val="24"/>
        </w:rPr>
        <w:t>Подготовка</w:t>
      </w:r>
      <w:r w:rsidR="00C53E2A" w:rsidRPr="003F3D76">
        <w:rPr>
          <w:sz w:val="24"/>
        </w:rPr>
        <w:t xml:space="preserve"> предложений о проведении мероприятий с участием других контрольных органов </w:t>
      </w:r>
      <w:r w:rsidR="00026536" w:rsidRPr="003F3D76">
        <w:rPr>
          <w:sz w:val="24"/>
        </w:rPr>
        <w:t>осуществляется в порядке, предусмотренном заключенными соглашениями с указанными органами</w:t>
      </w:r>
      <w:r w:rsidR="00C53E2A" w:rsidRPr="003F3D76">
        <w:rPr>
          <w:sz w:val="24"/>
        </w:rPr>
        <w:t>.</w:t>
      </w:r>
    </w:p>
    <w:p w:rsidR="00C53E2A" w:rsidRPr="003F3D76" w:rsidRDefault="003F3D76" w:rsidP="00F45BA1">
      <w:pPr>
        <w:pStyle w:val="a3"/>
        <w:spacing w:line="240" w:lineRule="auto"/>
        <w:ind w:firstLine="720"/>
        <w:rPr>
          <w:sz w:val="24"/>
        </w:rPr>
      </w:pPr>
      <w:r w:rsidRPr="003F3D76">
        <w:rPr>
          <w:sz w:val="24"/>
        </w:rPr>
        <w:t>4.7</w:t>
      </w:r>
      <w:r w:rsidR="009C1E96" w:rsidRPr="003F3D76">
        <w:rPr>
          <w:sz w:val="24"/>
        </w:rPr>
        <w:t xml:space="preserve">. </w:t>
      </w:r>
      <w:r w:rsidR="00EE157D" w:rsidRPr="003F3D76">
        <w:rPr>
          <w:sz w:val="24"/>
        </w:rPr>
        <w:t xml:space="preserve"> </w:t>
      </w:r>
      <w:r w:rsidR="00C53E2A" w:rsidRPr="003F3D76">
        <w:rPr>
          <w:sz w:val="24"/>
        </w:rPr>
        <w:t xml:space="preserve">При подготовке предложений о включении в проект </w:t>
      </w:r>
      <w:r w:rsidR="009C1E96" w:rsidRPr="003F3D76">
        <w:rPr>
          <w:sz w:val="24"/>
        </w:rPr>
        <w:t>годового плана</w:t>
      </w:r>
      <w:r w:rsidR="00C53E2A" w:rsidRPr="003F3D76">
        <w:rPr>
          <w:sz w:val="24"/>
        </w:rPr>
        <w:t xml:space="preserve"> мероприятий, планируемых к проведению совместно</w:t>
      </w:r>
      <w:r w:rsidR="00D20E9E" w:rsidRPr="003F3D76">
        <w:rPr>
          <w:sz w:val="24"/>
        </w:rPr>
        <w:t xml:space="preserve"> (параллельно)</w:t>
      </w:r>
      <w:r w:rsidR="00C53E2A" w:rsidRPr="003F3D76">
        <w:rPr>
          <w:sz w:val="24"/>
        </w:rPr>
        <w:t xml:space="preserve"> с </w:t>
      </w:r>
      <w:r w:rsidR="00B9669D" w:rsidRPr="003F3D76">
        <w:rPr>
          <w:sz w:val="24"/>
        </w:rPr>
        <w:t>иными контрольно-счетными органами</w:t>
      </w:r>
      <w:r w:rsidR="00C53E2A" w:rsidRPr="003F3D76">
        <w:rPr>
          <w:sz w:val="24"/>
        </w:rPr>
        <w:t xml:space="preserve">, необходимо учитывать положения </w:t>
      </w:r>
      <w:r w:rsidR="00B9669D" w:rsidRPr="003F3D76">
        <w:rPr>
          <w:sz w:val="24"/>
        </w:rPr>
        <w:t>стандартов и регламентов, рег</w:t>
      </w:r>
      <w:r w:rsidR="0007219A" w:rsidRPr="003F3D76">
        <w:rPr>
          <w:sz w:val="24"/>
        </w:rPr>
        <w:t xml:space="preserve">улирующих </w:t>
      </w:r>
      <w:r w:rsidR="00B9669D" w:rsidRPr="003F3D76">
        <w:rPr>
          <w:sz w:val="24"/>
        </w:rPr>
        <w:t>деятельность вышеуказанных органов</w:t>
      </w:r>
      <w:r w:rsidR="00194DD0" w:rsidRPr="003F3D76">
        <w:rPr>
          <w:sz w:val="24"/>
        </w:rPr>
        <w:t>, а также порядок взаимодействия</w:t>
      </w:r>
      <w:r w:rsidR="00C53E2A" w:rsidRPr="003F3D76">
        <w:rPr>
          <w:sz w:val="24"/>
        </w:rPr>
        <w:t>.</w:t>
      </w:r>
    </w:p>
    <w:p w:rsidR="006F4EF8" w:rsidRPr="003F3D76" w:rsidRDefault="003F3D76" w:rsidP="00F45BA1">
      <w:pPr>
        <w:ind w:firstLine="720"/>
        <w:jc w:val="both"/>
      </w:pPr>
      <w:r w:rsidRPr="003F3D76">
        <w:t>4.8</w:t>
      </w:r>
      <w:r w:rsidR="00C241C6" w:rsidRPr="003F3D76">
        <w:t>.</w:t>
      </w:r>
      <w:r w:rsidR="00C53E2A" w:rsidRPr="003F3D76">
        <w:t xml:space="preserve">  </w:t>
      </w:r>
      <w:r w:rsidR="006F4EF8" w:rsidRPr="003F3D76">
        <w:t>При определении перечня мероприятий и сроков их реализации</w:t>
      </w:r>
      <w:r w:rsidR="008C1F21" w:rsidRPr="003F3D76">
        <w:t xml:space="preserve"> по возможности </w:t>
      </w:r>
      <w:r w:rsidR="006F4EF8" w:rsidRPr="003F3D76">
        <w:t xml:space="preserve"> осуществляется координация планов работы </w:t>
      </w:r>
      <w:r w:rsidR="00253724" w:rsidRPr="003F3D76">
        <w:t>КСП АМО</w:t>
      </w:r>
      <w:r w:rsidR="006F4EF8" w:rsidRPr="003F3D76">
        <w:t xml:space="preserve"> с планами работы других </w:t>
      </w:r>
      <w:r w:rsidR="00832400" w:rsidRPr="003F3D76">
        <w:t>контрольных органов</w:t>
      </w:r>
      <w:r w:rsidR="006F4EF8" w:rsidRPr="003F3D76">
        <w:t>.</w:t>
      </w:r>
      <w:r w:rsidR="00832400" w:rsidRPr="003F3D76">
        <w:t xml:space="preserve"> Координация осуществляется в порядке, предусмотренном соглашениями о взаимодействии, заключенными с вышеуказанными органами</w:t>
      </w:r>
      <w:r w:rsidR="00194DD0" w:rsidRPr="003F3D76">
        <w:t>, а также согласно соответствующим стандартам</w:t>
      </w:r>
      <w:r w:rsidR="00832400" w:rsidRPr="003F3D76">
        <w:t>.</w:t>
      </w:r>
      <w:r w:rsidR="006F4EF8" w:rsidRPr="003F3D76">
        <w:t xml:space="preserve"> </w:t>
      </w:r>
    </w:p>
    <w:p w:rsidR="005B3AC1" w:rsidRPr="003F3D76" w:rsidRDefault="003F3D76" w:rsidP="00F45BA1">
      <w:pPr>
        <w:ind w:firstLine="720"/>
        <w:jc w:val="both"/>
      </w:pPr>
      <w:r w:rsidRPr="003F3D76">
        <w:t>4.9</w:t>
      </w:r>
      <w:r w:rsidR="006F4EF8" w:rsidRPr="003F3D76">
        <w:t>.</w:t>
      </w:r>
      <w:r w:rsidR="00C53E2A" w:rsidRPr="003F3D76">
        <w:t> </w:t>
      </w:r>
      <w:r w:rsidR="005B3AC1" w:rsidRPr="003F3D76">
        <w:t>Предложения по контрольным и экспертно-аналитическим мероприятиям, предлагаемые в проект годового плана работы должны учитывать:</w:t>
      </w:r>
    </w:p>
    <w:p w:rsidR="005B3AC1" w:rsidRPr="003F3D76" w:rsidRDefault="005B3AC1" w:rsidP="00F45BA1">
      <w:pPr>
        <w:ind w:firstLine="720"/>
        <w:jc w:val="both"/>
      </w:pPr>
      <w:r w:rsidRPr="003F3D76">
        <w:t>- вид мероприятия (контрольное или экспертно-аналитическое) и его наименование;</w:t>
      </w:r>
    </w:p>
    <w:p w:rsidR="005B3AC1" w:rsidRPr="003F3D76" w:rsidRDefault="005B3AC1" w:rsidP="00F45BA1">
      <w:pPr>
        <w:ind w:firstLine="720"/>
        <w:jc w:val="both"/>
      </w:pPr>
      <w:r w:rsidRPr="003F3D76">
        <w:t xml:space="preserve">- перечень объектов контрольного мероприятия </w:t>
      </w:r>
      <w:r w:rsidR="008F1F4C" w:rsidRPr="003F3D76">
        <w:t>либо</w:t>
      </w:r>
      <w:r w:rsidR="00194DD0" w:rsidRPr="003F3D76">
        <w:t xml:space="preserve"> возможность</w:t>
      </w:r>
      <w:r w:rsidRPr="003F3D76">
        <w:t xml:space="preserve"> ответственно</w:t>
      </w:r>
      <w:r w:rsidR="00194DD0" w:rsidRPr="003F3D76">
        <w:t>го</w:t>
      </w:r>
      <w:r w:rsidRPr="003F3D76">
        <w:t xml:space="preserve"> исполнител</w:t>
      </w:r>
      <w:r w:rsidR="00194DD0" w:rsidRPr="003F3D76">
        <w:t>я</w:t>
      </w:r>
      <w:r w:rsidRPr="003F3D76">
        <w:t xml:space="preserve"> самостоятельно установить перечень объектов проверки;</w:t>
      </w:r>
    </w:p>
    <w:p w:rsidR="005B3AC1" w:rsidRPr="003F3D76" w:rsidRDefault="005B3AC1" w:rsidP="00F45BA1">
      <w:pPr>
        <w:ind w:firstLine="720"/>
        <w:jc w:val="both"/>
      </w:pPr>
      <w:r w:rsidRPr="003F3D76">
        <w:t>- планируемые сроки проведения мероприятия;</w:t>
      </w:r>
    </w:p>
    <w:p w:rsidR="005B3AC1" w:rsidRPr="003F3D76" w:rsidRDefault="005B3AC1" w:rsidP="00F45BA1">
      <w:pPr>
        <w:ind w:firstLine="720"/>
        <w:jc w:val="both"/>
      </w:pPr>
      <w:r w:rsidRPr="003F3D76">
        <w:t>- проверяемый период;</w:t>
      </w:r>
    </w:p>
    <w:p w:rsidR="000172C4" w:rsidRPr="003F3D76" w:rsidRDefault="000172C4" w:rsidP="00F45BA1">
      <w:pPr>
        <w:pStyle w:val="a3"/>
        <w:spacing w:line="240" w:lineRule="auto"/>
        <w:ind w:firstLine="720"/>
        <w:rPr>
          <w:sz w:val="24"/>
        </w:rPr>
      </w:pPr>
      <w:r w:rsidRPr="003F3D76">
        <w:rPr>
          <w:sz w:val="24"/>
        </w:rPr>
        <w:t>- наличие рисков в рассматриваемой сфере формирования или использования средств бю</w:t>
      </w:r>
      <w:r w:rsidR="009B1647" w:rsidRPr="003F3D76">
        <w:rPr>
          <w:sz w:val="24"/>
        </w:rPr>
        <w:t xml:space="preserve">джета </w:t>
      </w:r>
      <w:r w:rsidR="0058351C" w:rsidRPr="003F3D76">
        <w:rPr>
          <w:sz w:val="24"/>
        </w:rPr>
        <w:t xml:space="preserve">Александровского </w:t>
      </w:r>
      <w:r w:rsidR="005D2997" w:rsidRPr="003F3D76">
        <w:rPr>
          <w:sz w:val="24"/>
        </w:rPr>
        <w:t xml:space="preserve">муниципального округа </w:t>
      </w:r>
      <w:r w:rsidR="009B1647" w:rsidRPr="003F3D76">
        <w:rPr>
          <w:sz w:val="24"/>
        </w:rPr>
        <w:t>и</w:t>
      </w:r>
      <w:r w:rsidRPr="003F3D76">
        <w:rPr>
          <w:sz w:val="24"/>
        </w:rPr>
        <w:t xml:space="preserve"> муниципальной собственности и (или) деятельности объектов мероприятия, которые потенциально могут приводить к негативным результатам; </w:t>
      </w:r>
    </w:p>
    <w:p w:rsidR="000172C4" w:rsidRPr="003F3D76" w:rsidRDefault="000172C4" w:rsidP="00F45BA1">
      <w:pPr>
        <w:pStyle w:val="a3"/>
        <w:spacing w:line="240" w:lineRule="auto"/>
        <w:ind w:firstLine="720"/>
        <w:rPr>
          <w:sz w:val="24"/>
        </w:rPr>
      </w:pPr>
      <w:r w:rsidRPr="003F3D76">
        <w:rPr>
          <w:sz w:val="24"/>
        </w:rPr>
        <w:t xml:space="preserve">- объем </w:t>
      </w:r>
      <w:r w:rsidR="009B1647" w:rsidRPr="003F3D76">
        <w:rPr>
          <w:sz w:val="24"/>
        </w:rPr>
        <w:t>средств</w:t>
      </w:r>
      <w:r w:rsidRPr="003F3D76">
        <w:rPr>
          <w:sz w:val="24"/>
        </w:rPr>
        <w:t>, подлежащих контролю в данной сфере и (или) используемых объектами мероприятия;</w:t>
      </w:r>
    </w:p>
    <w:p w:rsidR="000172C4" w:rsidRPr="003F3D76" w:rsidRDefault="000172C4" w:rsidP="00F45BA1">
      <w:pPr>
        <w:pStyle w:val="a3"/>
        <w:spacing w:line="240" w:lineRule="auto"/>
        <w:ind w:firstLine="720"/>
        <w:rPr>
          <w:sz w:val="24"/>
        </w:rPr>
      </w:pPr>
      <w:r w:rsidRPr="003F3D76">
        <w:rPr>
          <w:sz w:val="24"/>
        </w:rPr>
        <w:t xml:space="preserve">- сроки и результаты проведения предшествующих контрольных </w:t>
      </w:r>
      <w:r w:rsidR="00B65861" w:rsidRPr="003F3D76">
        <w:rPr>
          <w:sz w:val="24"/>
        </w:rPr>
        <w:t xml:space="preserve"> и экспертно-аналитических мероприятий</w:t>
      </w:r>
      <w:r w:rsidRPr="003F3D76">
        <w:rPr>
          <w:sz w:val="24"/>
        </w:rPr>
        <w:t xml:space="preserve"> в данной сфере и (или) на д</w:t>
      </w:r>
      <w:r w:rsidR="004404E2" w:rsidRPr="003F3D76">
        <w:rPr>
          <w:sz w:val="24"/>
        </w:rPr>
        <w:t>анных объектах;</w:t>
      </w:r>
    </w:p>
    <w:p w:rsidR="005B3AC1" w:rsidRPr="003F3D76" w:rsidRDefault="000172C4" w:rsidP="00F45BA1">
      <w:pPr>
        <w:pStyle w:val="a3"/>
        <w:spacing w:line="240" w:lineRule="auto"/>
        <w:ind w:firstLine="720"/>
        <w:rPr>
          <w:sz w:val="24"/>
        </w:rPr>
      </w:pPr>
      <w:r w:rsidRPr="003F3D76">
        <w:rPr>
          <w:sz w:val="24"/>
        </w:rPr>
        <w:t>- данные о планируемых трудовых затратах на его проведение, рассчитанные исходя из численности исполнителей и срока проведения мероприятия.</w:t>
      </w:r>
    </w:p>
    <w:p w:rsidR="00C53E2A" w:rsidRPr="003F3D76" w:rsidRDefault="00C53E2A" w:rsidP="00F45BA1">
      <w:pPr>
        <w:ind w:firstLine="720"/>
        <w:jc w:val="both"/>
      </w:pPr>
      <w:r w:rsidRPr="003F3D76">
        <w:t xml:space="preserve">Наименование планируемого </w:t>
      </w:r>
      <w:r w:rsidR="00B9679C" w:rsidRPr="003F3D76">
        <w:t xml:space="preserve">контрольного или экспертно-аналитического </w:t>
      </w:r>
      <w:r w:rsidRPr="003F3D76">
        <w:t xml:space="preserve">мероприятия должно </w:t>
      </w:r>
      <w:r w:rsidR="003C56A7" w:rsidRPr="003F3D76">
        <w:t xml:space="preserve">иметь четкую, однозначную формулировку его предмета, который обязан </w:t>
      </w:r>
      <w:r w:rsidRPr="003F3D76">
        <w:t xml:space="preserve">соответствовать </w:t>
      </w:r>
      <w:r w:rsidR="000172C4" w:rsidRPr="003F3D76">
        <w:t>полномочиям</w:t>
      </w:r>
      <w:r w:rsidR="003C56A7" w:rsidRPr="003F3D76">
        <w:t xml:space="preserve"> </w:t>
      </w:r>
      <w:r w:rsidR="00253724" w:rsidRPr="003F3D76">
        <w:t>КСП АМО</w:t>
      </w:r>
      <w:r w:rsidRPr="003F3D76">
        <w:t xml:space="preserve">, установленным </w:t>
      </w:r>
      <w:r w:rsidR="00AA183E" w:rsidRPr="003F3D76">
        <w:t>действующим законодательством</w:t>
      </w:r>
      <w:r w:rsidR="00EE70E2" w:rsidRPr="003F3D76">
        <w:t>.</w:t>
      </w:r>
    </w:p>
    <w:p w:rsidR="002334F2" w:rsidRPr="003F3D76" w:rsidRDefault="00194DD0" w:rsidP="00F45BA1">
      <w:pPr>
        <w:ind w:firstLine="720"/>
        <w:jc w:val="both"/>
      </w:pPr>
      <w:r w:rsidRPr="003F3D76">
        <w:t>4</w:t>
      </w:r>
      <w:r w:rsidR="00EE157D" w:rsidRPr="003F3D76">
        <w:t>.</w:t>
      </w:r>
      <w:r w:rsidR="003F3D76" w:rsidRPr="003F3D76">
        <w:t>10</w:t>
      </w:r>
      <w:r w:rsidR="00C241C6" w:rsidRPr="003F3D76">
        <w:t>.</w:t>
      </w:r>
      <w:r w:rsidR="00C53E2A" w:rsidRPr="003F3D76">
        <w:t> </w:t>
      </w:r>
      <w:r w:rsidR="002334F2" w:rsidRPr="003F3D76">
        <w:t xml:space="preserve">При определении </w:t>
      </w:r>
      <w:r w:rsidR="000172C4" w:rsidRPr="003F3D76">
        <w:t xml:space="preserve">планируемого </w:t>
      </w:r>
      <w:r w:rsidR="002334F2" w:rsidRPr="003F3D76">
        <w:t xml:space="preserve">срока проведения контрольного (экспертно-аналитического) мероприятия необходимо учитывать сроки проведения </w:t>
      </w:r>
      <w:r w:rsidR="000172C4" w:rsidRPr="003F3D76">
        <w:t xml:space="preserve">всех </w:t>
      </w:r>
      <w:r w:rsidR="002334F2" w:rsidRPr="003F3D76">
        <w:t xml:space="preserve">его этапов </w:t>
      </w:r>
      <w:bookmarkStart w:id="7" w:name="OLE_LINK10"/>
      <w:bookmarkStart w:id="8" w:name="OLE_LINK11"/>
      <w:r w:rsidR="002334F2" w:rsidRPr="003F3D76">
        <w:t>(подготовительного, основного и заключительного</w:t>
      </w:r>
      <w:bookmarkEnd w:id="7"/>
      <w:bookmarkEnd w:id="8"/>
      <w:r w:rsidR="002334F2" w:rsidRPr="003F3D76">
        <w:t>).</w:t>
      </w:r>
    </w:p>
    <w:p w:rsidR="00FD4A19" w:rsidRPr="003F3D76" w:rsidRDefault="00194DD0" w:rsidP="00F45BA1">
      <w:pPr>
        <w:pStyle w:val="a3"/>
        <w:spacing w:line="240" w:lineRule="auto"/>
        <w:ind w:firstLine="708"/>
        <w:rPr>
          <w:sz w:val="24"/>
        </w:rPr>
      </w:pPr>
      <w:r w:rsidRPr="003F3D76">
        <w:rPr>
          <w:sz w:val="24"/>
        </w:rPr>
        <w:t>4</w:t>
      </w:r>
      <w:r w:rsidR="00E429E5" w:rsidRPr="003F3D76">
        <w:rPr>
          <w:sz w:val="24"/>
        </w:rPr>
        <w:t>.</w:t>
      </w:r>
      <w:r w:rsidR="003F3D76" w:rsidRPr="003F3D76">
        <w:rPr>
          <w:sz w:val="24"/>
        </w:rPr>
        <w:t>11</w:t>
      </w:r>
      <w:r w:rsidR="00126C2C" w:rsidRPr="003F3D76">
        <w:rPr>
          <w:sz w:val="24"/>
        </w:rPr>
        <w:t xml:space="preserve">. </w:t>
      </w:r>
      <w:r w:rsidR="00C53E2A" w:rsidRPr="003F3D76">
        <w:rPr>
          <w:sz w:val="24"/>
        </w:rPr>
        <w:t>Планирование проведения контрольных мероприятий на одном объекте в различные периоды времени в течение одного календарного года</w:t>
      </w:r>
      <w:r w:rsidR="00165BDF" w:rsidRPr="003F3D76">
        <w:rPr>
          <w:sz w:val="24"/>
        </w:rPr>
        <w:t>,</w:t>
      </w:r>
      <w:r w:rsidR="00C53E2A" w:rsidRPr="003F3D76">
        <w:rPr>
          <w:sz w:val="24"/>
        </w:rPr>
        <w:t xml:space="preserve"> </w:t>
      </w:r>
      <w:r w:rsidR="00C7591A" w:rsidRPr="003F3D76">
        <w:rPr>
          <w:sz w:val="24"/>
        </w:rPr>
        <w:t>как правило</w:t>
      </w:r>
      <w:r w:rsidR="00165BDF" w:rsidRPr="003F3D76">
        <w:rPr>
          <w:sz w:val="24"/>
        </w:rPr>
        <w:t>,</w:t>
      </w:r>
      <w:r w:rsidR="00C7591A" w:rsidRPr="003F3D76">
        <w:rPr>
          <w:sz w:val="24"/>
        </w:rPr>
        <w:t xml:space="preserve"> </w:t>
      </w:r>
      <w:r w:rsidR="00C53E2A" w:rsidRPr="003F3D76">
        <w:rPr>
          <w:sz w:val="24"/>
        </w:rPr>
        <w:t>не допускается</w:t>
      </w:r>
      <w:r w:rsidR="000D36E0" w:rsidRPr="003F3D76">
        <w:rPr>
          <w:sz w:val="24"/>
        </w:rPr>
        <w:t>.</w:t>
      </w:r>
      <w:r w:rsidR="00292D07" w:rsidRPr="003F3D76">
        <w:rPr>
          <w:sz w:val="24"/>
        </w:rPr>
        <w:t xml:space="preserve"> </w:t>
      </w:r>
    </w:p>
    <w:p w:rsidR="00C53E2A" w:rsidRPr="003F3D76" w:rsidRDefault="00FB2D01" w:rsidP="00F45BA1">
      <w:pPr>
        <w:pStyle w:val="a3"/>
        <w:spacing w:line="240" w:lineRule="auto"/>
        <w:ind w:firstLine="720"/>
        <w:rPr>
          <w:sz w:val="24"/>
        </w:rPr>
      </w:pPr>
      <w:proofErr w:type="gramStart"/>
      <w:r w:rsidRPr="003F3D76">
        <w:rPr>
          <w:sz w:val="24"/>
        </w:rPr>
        <w:t xml:space="preserve">В случае </w:t>
      </w:r>
      <w:r w:rsidR="00C53E2A" w:rsidRPr="003F3D76">
        <w:rPr>
          <w:sz w:val="24"/>
        </w:rPr>
        <w:t xml:space="preserve">необходимости проведения </w:t>
      </w:r>
      <w:r w:rsidR="00C73BB3" w:rsidRPr="003F3D76">
        <w:rPr>
          <w:sz w:val="24"/>
        </w:rPr>
        <w:t xml:space="preserve">в планируемом периоде </w:t>
      </w:r>
      <w:r w:rsidR="00C53E2A" w:rsidRPr="003F3D76">
        <w:rPr>
          <w:sz w:val="24"/>
        </w:rPr>
        <w:t xml:space="preserve">контрольных </w:t>
      </w:r>
      <w:r w:rsidR="00884AAF" w:rsidRPr="003F3D76">
        <w:rPr>
          <w:sz w:val="24"/>
        </w:rPr>
        <w:t xml:space="preserve">действий </w:t>
      </w:r>
      <w:r w:rsidR="00C53E2A" w:rsidRPr="003F3D76">
        <w:rPr>
          <w:sz w:val="24"/>
        </w:rPr>
        <w:t xml:space="preserve">на одном объекте </w:t>
      </w:r>
      <w:r w:rsidR="00105300" w:rsidRPr="003F3D76">
        <w:rPr>
          <w:sz w:val="24"/>
        </w:rPr>
        <w:t xml:space="preserve">контроля </w:t>
      </w:r>
      <w:r w:rsidR="00C53E2A" w:rsidRPr="003F3D76">
        <w:rPr>
          <w:sz w:val="24"/>
        </w:rPr>
        <w:t>по нескольким направлениям</w:t>
      </w:r>
      <w:proofErr w:type="gramEnd"/>
      <w:r w:rsidR="00C53E2A" w:rsidRPr="003F3D76">
        <w:rPr>
          <w:sz w:val="24"/>
        </w:rPr>
        <w:t xml:space="preserve"> деятельности </w:t>
      </w:r>
      <w:r w:rsidR="00253724" w:rsidRPr="003F3D76">
        <w:rPr>
          <w:sz w:val="24"/>
        </w:rPr>
        <w:t xml:space="preserve">КСП </w:t>
      </w:r>
      <w:r w:rsidR="00253724" w:rsidRPr="003F3D76">
        <w:rPr>
          <w:sz w:val="24"/>
        </w:rPr>
        <w:lastRenderedPageBreak/>
        <w:t>АМО</w:t>
      </w:r>
      <w:r w:rsidR="00146B50" w:rsidRPr="003F3D76">
        <w:rPr>
          <w:sz w:val="24"/>
        </w:rPr>
        <w:t xml:space="preserve"> </w:t>
      </w:r>
      <w:r w:rsidR="00C53E2A" w:rsidRPr="003F3D76">
        <w:rPr>
          <w:sz w:val="24"/>
        </w:rPr>
        <w:t xml:space="preserve">указанные </w:t>
      </w:r>
      <w:r w:rsidR="00884AAF" w:rsidRPr="003F3D76">
        <w:rPr>
          <w:sz w:val="24"/>
        </w:rPr>
        <w:t>действия</w:t>
      </w:r>
      <w:r w:rsidR="002D29FB" w:rsidRPr="003F3D76">
        <w:rPr>
          <w:sz w:val="24"/>
        </w:rPr>
        <w:t xml:space="preserve"> </w:t>
      </w:r>
      <w:r w:rsidR="00884AAF" w:rsidRPr="003F3D76">
        <w:rPr>
          <w:sz w:val="24"/>
        </w:rPr>
        <w:t xml:space="preserve">планируются к </w:t>
      </w:r>
      <w:r w:rsidR="001A6952" w:rsidRPr="003F3D76">
        <w:rPr>
          <w:sz w:val="24"/>
        </w:rPr>
        <w:t>проведению</w:t>
      </w:r>
      <w:r w:rsidR="00884AAF" w:rsidRPr="003F3D76">
        <w:rPr>
          <w:sz w:val="24"/>
        </w:rPr>
        <w:t xml:space="preserve"> в рамках</w:t>
      </w:r>
      <w:r w:rsidR="00C53E2A" w:rsidRPr="003F3D76">
        <w:rPr>
          <w:sz w:val="24"/>
        </w:rPr>
        <w:t xml:space="preserve"> одно</w:t>
      </w:r>
      <w:r w:rsidR="00884AAF" w:rsidRPr="003F3D76">
        <w:rPr>
          <w:sz w:val="24"/>
        </w:rPr>
        <w:t>го</w:t>
      </w:r>
      <w:r w:rsidR="00C53E2A" w:rsidRPr="003F3D76">
        <w:rPr>
          <w:sz w:val="24"/>
        </w:rPr>
        <w:t xml:space="preserve"> комплексно</w:t>
      </w:r>
      <w:r w:rsidR="00884AAF" w:rsidRPr="003F3D76">
        <w:rPr>
          <w:sz w:val="24"/>
        </w:rPr>
        <w:t>го</w:t>
      </w:r>
      <w:r w:rsidR="00C53E2A" w:rsidRPr="003F3D76">
        <w:rPr>
          <w:sz w:val="24"/>
        </w:rPr>
        <w:t xml:space="preserve"> мероприяти</w:t>
      </w:r>
      <w:r w:rsidR="00884AAF" w:rsidRPr="003F3D76">
        <w:rPr>
          <w:sz w:val="24"/>
        </w:rPr>
        <w:t>я</w:t>
      </w:r>
      <w:r w:rsidR="00DC1BDF" w:rsidRPr="003F3D76">
        <w:rPr>
          <w:sz w:val="24"/>
        </w:rPr>
        <w:t>.</w:t>
      </w:r>
    </w:p>
    <w:p w:rsidR="00C53E2A" w:rsidRPr="003F3D76" w:rsidRDefault="006A3B49" w:rsidP="00F45BA1">
      <w:pPr>
        <w:ind w:firstLine="720"/>
        <w:jc w:val="both"/>
      </w:pPr>
      <w:r w:rsidRPr="003F3D76">
        <w:t>4</w:t>
      </w:r>
      <w:r w:rsidR="00421ABE" w:rsidRPr="003F3D76">
        <w:t>.</w:t>
      </w:r>
      <w:r w:rsidR="003F3D76" w:rsidRPr="003F3D76">
        <w:t>12</w:t>
      </w:r>
      <w:r w:rsidR="00421ABE" w:rsidRPr="003F3D76">
        <w:t>.</w:t>
      </w:r>
      <w:r w:rsidR="00C53E2A" w:rsidRPr="003F3D76">
        <w:t> </w:t>
      </w:r>
      <w:r w:rsidR="00126C2C" w:rsidRPr="003F3D76">
        <w:t xml:space="preserve">Проект годового плана </w:t>
      </w:r>
      <w:r w:rsidR="00C53E2A" w:rsidRPr="003F3D76">
        <w:t xml:space="preserve">должен формироваться таким образом, чтобы он был реально </w:t>
      </w:r>
      <w:r w:rsidR="007F122C" w:rsidRPr="003F3D76">
        <w:t>выполним,</w:t>
      </w:r>
      <w:r w:rsidR="00C8338A" w:rsidRPr="003F3D76">
        <w:t xml:space="preserve"> и </w:t>
      </w:r>
      <w:r w:rsidR="00C53E2A" w:rsidRPr="003F3D76">
        <w:t xml:space="preserve">создавал условия для качественного </w:t>
      </w:r>
      <w:r w:rsidR="000172C4" w:rsidRPr="003F3D76">
        <w:t>исполнения</w:t>
      </w:r>
      <w:r w:rsidR="00C53E2A" w:rsidRPr="003F3D76">
        <w:t xml:space="preserve"> планируемых мероприятий в </w:t>
      </w:r>
      <w:r w:rsidR="00A01B7F" w:rsidRPr="003F3D76">
        <w:t xml:space="preserve">установленные </w:t>
      </w:r>
      <w:r w:rsidR="00C53E2A" w:rsidRPr="003F3D76">
        <w:t xml:space="preserve">сроки. </w:t>
      </w:r>
    </w:p>
    <w:p w:rsidR="008E6BAA" w:rsidRDefault="008E6BAA" w:rsidP="00FC7F6A">
      <w:pPr>
        <w:ind w:firstLine="720"/>
        <w:jc w:val="both"/>
        <w:rPr>
          <w:szCs w:val="28"/>
        </w:rPr>
      </w:pPr>
      <w:bookmarkStart w:id="9" w:name="OLE_LINK12"/>
      <w:bookmarkStart w:id="10" w:name="OLE_LINK13"/>
    </w:p>
    <w:p w:rsidR="00F00BC9" w:rsidRPr="008475A4" w:rsidRDefault="00585E66" w:rsidP="00A3505F">
      <w:pPr>
        <w:pStyle w:val="1"/>
        <w:ind w:firstLine="708"/>
        <w:rPr>
          <w:b/>
          <w:sz w:val="24"/>
        </w:rPr>
      </w:pPr>
      <w:bookmarkStart w:id="11" w:name="_Toc72920175"/>
      <w:bookmarkEnd w:id="9"/>
      <w:bookmarkEnd w:id="10"/>
      <w:r w:rsidRPr="008475A4">
        <w:rPr>
          <w:b/>
          <w:sz w:val="24"/>
        </w:rPr>
        <w:t>5.</w:t>
      </w:r>
      <w:r w:rsidR="00C53E2A" w:rsidRPr="008475A4">
        <w:rPr>
          <w:b/>
          <w:sz w:val="24"/>
        </w:rPr>
        <w:t> Форма, структура и содержание план</w:t>
      </w:r>
      <w:r w:rsidR="00110297" w:rsidRPr="008475A4">
        <w:rPr>
          <w:b/>
          <w:sz w:val="24"/>
        </w:rPr>
        <w:t>овых документов</w:t>
      </w:r>
      <w:bookmarkEnd w:id="11"/>
    </w:p>
    <w:p w:rsidR="007D2A10" w:rsidRPr="003F3D76" w:rsidRDefault="00585E66" w:rsidP="00F45BA1">
      <w:pPr>
        <w:pStyle w:val="20"/>
        <w:spacing w:line="240" w:lineRule="auto"/>
        <w:rPr>
          <w:sz w:val="24"/>
        </w:rPr>
      </w:pPr>
      <w:r w:rsidRPr="003F3D76">
        <w:rPr>
          <w:sz w:val="24"/>
        </w:rPr>
        <w:t>5</w:t>
      </w:r>
      <w:r w:rsidR="00C53E2A" w:rsidRPr="003F3D76">
        <w:rPr>
          <w:sz w:val="24"/>
        </w:rPr>
        <w:t xml:space="preserve">.1. План работы имеют </w:t>
      </w:r>
      <w:r w:rsidR="007B63BB" w:rsidRPr="003F3D76">
        <w:rPr>
          <w:sz w:val="24"/>
        </w:rPr>
        <w:t xml:space="preserve">следующую </w:t>
      </w:r>
      <w:r w:rsidR="00C53E2A" w:rsidRPr="003F3D76">
        <w:rPr>
          <w:sz w:val="24"/>
        </w:rPr>
        <w:t>табличную форму</w:t>
      </w:r>
      <w:r w:rsidR="00B52FCC" w:rsidRPr="003F3D76">
        <w:rPr>
          <w:sz w:val="24"/>
        </w:rPr>
        <w:t>:</w:t>
      </w:r>
    </w:p>
    <w:p w:rsidR="007D2A10" w:rsidRPr="003F3D76" w:rsidRDefault="007D2A10" w:rsidP="00F45BA1">
      <w:pPr>
        <w:pStyle w:val="20"/>
        <w:spacing w:line="240" w:lineRule="auto"/>
        <w:rPr>
          <w:sz w:val="24"/>
        </w:rPr>
      </w:pPr>
      <w:r w:rsidRPr="003F3D76">
        <w:rPr>
          <w:sz w:val="24"/>
        </w:rPr>
        <w:t xml:space="preserve"> - план работы </w:t>
      </w:r>
      <w:r w:rsidR="00253724" w:rsidRPr="003F3D76">
        <w:rPr>
          <w:sz w:val="24"/>
        </w:rPr>
        <w:t>КСП АМО</w:t>
      </w:r>
      <w:r w:rsidR="00146B50" w:rsidRPr="003F3D76">
        <w:rPr>
          <w:sz w:val="24"/>
        </w:rPr>
        <w:t xml:space="preserve"> </w:t>
      </w:r>
      <w:r w:rsidRPr="003F3D76">
        <w:rPr>
          <w:sz w:val="24"/>
        </w:rPr>
        <w:t>на год (приложение № 1)</w:t>
      </w:r>
      <w:r w:rsidR="00FC7F6A" w:rsidRPr="003F3D76">
        <w:rPr>
          <w:sz w:val="24"/>
        </w:rPr>
        <w:t>.</w:t>
      </w:r>
    </w:p>
    <w:p w:rsidR="00C53E2A" w:rsidRPr="003F3D76" w:rsidRDefault="00585E66" w:rsidP="00F45BA1">
      <w:pPr>
        <w:pStyle w:val="20"/>
        <w:spacing w:line="240" w:lineRule="auto"/>
        <w:rPr>
          <w:sz w:val="24"/>
        </w:rPr>
      </w:pPr>
      <w:r w:rsidRPr="003F3D76">
        <w:rPr>
          <w:sz w:val="24"/>
        </w:rPr>
        <w:t>5</w:t>
      </w:r>
      <w:r w:rsidR="00C53E2A" w:rsidRPr="003F3D76">
        <w:rPr>
          <w:sz w:val="24"/>
        </w:rPr>
        <w:t xml:space="preserve">.2. Планы работы содержат </w:t>
      </w:r>
      <w:r w:rsidR="000D380A" w:rsidRPr="003F3D76">
        <w:rPr>
          <w:sz w:val="24"/>
        </w:rPr>
        <w:t xml:space="preserve">согласованные по срокам и </w:t>
      </w:r>
      <w:r w:rsidR="00502C57" w:rsidRPr="003F3D76">
        <w:rPr>
          <w:sz w:val="24"/>
        </w:rPr>
        <w:t xml:space="preserve">ответственным </w:t>
      </w:r>
      <w:r w:rsidR="000172C4" w:rsidRPr="003F3D76">
        <w:rPr>
          <w:sz w:val="24"/>
        </w:rPr>
        <w:t xml:space="preserve">исполнителям </w:t>
      </w:r>
      <w:r w:rsidR="00C53E2A" w:rsidRPr="003F3D76">
        <w:rPr>
          <w:sz w:val="24"/>
        </w:rPr>
        <w:t>переч</w:t>
      </w:r>
      <w:r w:rsidR="000D380A" w:rsidRPr="003F3D76">
        <w:rPr>
          <w:sz w:val="24"/>
        </w:rPr>
        <w:t>ни</w:t>
      </w:r>
      <w:r w:rsidR="00C53E2A" w:rsidRPr="003F3D76">
        <w:rPr>
          <w:sz w:val="24"/>
        </w:rPr>
        <w:t xml:space="preserve"> планируемых мероприятий</w:t>
      </w:r>
      <w:r w:rsidR="004A4AF7" w:rsidRPr="003F3D76">
        <w:rPr>
          <w:sz w:val="24"/>
        </w:rPr>
        <w:t>.</w:t>
      </w:r>
    </w:p>
    <w:p w:rsidR="00C53E2A" w:rsidRPr="003F3D76" w:rsidRDefault="00585E66" w:rsidP="00F45BA1">
      <w:pPr>
        <w:pStyle w:val="20"/>
        <w:spacing w:line="240" w:lineRule="auto"/>
        <w:rPr>
          <w:sz w:val="24"/>
        </w:rPr>
      </w:pPr>
      <w:r w:rsidRPr="003F3D76">
        <w:rPr>
          <w:sz w:val="24"/>
        </w:rPr>
        <w:t>5</w:t>
      </w:r>
      <w:r w:rsidR="00421ABE" w:rsidRPr="003F3D76">
        <w:rPr>
          <w:sz w:val="24"/>
        </w:rPr>
        <w:t>.3.</w:t>
      </w:r>
      <w:r w:rsidR="00C53E2A" w:rsidRPr="003F3D76">
        <w:rPr>
          <w:sz w:val="24"/>
        </w:rPr>
        <w:t> Наименования разделов</w:t>
      </w:r>
      <w:r w:rsidR="00D61D36" w:rsidRPr="003F3D76">
        <w:rPr>
          <w:sz w:val="24"/>
        </w:rPr>
        <w:t>,</w:t>
      </w:r>
      <w:r w:rsidR="00C53E2A" w:rsidRPr="003F3D76">
        <w:rPr>
          <w:sz w:val="24"/>
        </w:rPr>
        <w:t xml:space="preserve"> подразделов</w:t>
      </w:r>
      <w:r w:rsidR="00D61D36" w:rsidRPr="003F3D76">
        <w:rPr>
          <w:sz w:val="24"/>
        </w:rPr>
        <w:t xml:space="preserve"> и комплексов мероприятий</w:t>
      </w:r>
      <w:r w:rsidR="00C53E2A" w:rsidRPr="003F3D76">
        <w:rPr>
          <w:sz w:val="24"/>
        </w:rPr>
        <w:t xml:space="preserve"> </w:t>
      </w:r>
      <w:r w:rsidR="00503594" w:rsidRPr="003F3D76">
        <w:rPr>
          <w:sz w:val="24"/>
        </w:rPr>
        <w:t>годового плана работы</w:t>
      </w:r>
      <w:r w:rsidR="004C5EA0" w:rsidRPr="003F3D76">
        <w:rPr>
          <w:sz w:val="24"/>
        </w:rPr>
        <w:t xml:space="preserve"> </w:t>
      </w:r>
      <w:r w:rsidR="00C53E2A" w:rsidRPr="003F3D76">
        <w:rPr>
          <w:sz w:val="24"/>
        </w:rPr>
        <w:t xml:space="preserve">должны отражать осуществление контрольной, экспертно-аналитической, информационной и иных видов деятельности, а также мероприятий по обеспечению деятельности </w:t>
      </w:r>
      <w:r w:rsidR="004C5EA0" w:rsidRPr="003F3D76">
        <w:rPr>
          <w:sz w:val="24"/>
        </w:rPr>
        <w:t>контрольно</w:t>
      </w:r>
      <w:r w:rsidR="0043093C" w:rsidRPr="003F3D76">
        <w:rPr>
          <w:sz w:val="24"/>
        </w:rPr>
        <w:t>го</w:t>
      </w:r>
      <w:r w:rsidR="004C5EA0" w:rsidRPr="003F3D76">
        <w:rPr>
          <w:sz w:val="24"/>
        </w:rPr>
        <w:t xml:space="preserve"> органа</w:t>
      </w:r>
      <w:r w:rsidR="00C53E2A" w:rsidRPr="003F3D76">
        <w:rPr>
          <w:sz w:val="24"/>
        </w:rPr>
        <w:t>.</w:t>
      </w:r>
    </w:p>
    <w:p w:rsidR="003F3D76" w:rsidRDefault="00A3505F" w:rsidP="00A3505F">
      <w:pPr>
        <w:jc w:val="both"/>
      </w:pPr>
      <w:bookmarkStart w:id="12" w:name="_Toc439073390"/>
      <w:bookmarkStart w:id="13" w:name="_Toc439073699"/>
      <w:bookmarkStart w:id="14" w:name="_Toc439082677"/>
      <w:r>
        <w:t xml:space="preserve">            </w:t>
      </w:r>
      <w:r w:rsidR="00585E66" w:rsidRPr="003F3D76">
        <w:t>5</w:t>
      </w:r>
      <w:r w:rsidR="00421ABE" w:rsidRPr="003F3D76">
        <w:t>.4.</w:t>
      </w:r>
      <w:r w:rsidR="00C53E2A" w:rsidRPr="003F3D76">
        <w:t> </w:t>
      </w:r>
      <w:r w:rsidR="005B4B0F" w:rsidRPr="003F3D76">
        <w:t xml:space="preserve"> </w:t>
      </w:r>
      <w:r w:rsidR="00C53E2A" w:rsidRPr="003F3D76">
        <w:t xml:space="preserve">В графе «Наименование мероприятия» отражаются наименования планируемых мероприятий. </w:t>
      </w:r>
    </w:p>
    <w:p w:rsidR="00445243" w:rsidRPr="003F3D76" w:rsidRDefault="00111971" w:rsidP="00A3505F">
      <w:pPr>
        <w:jc w:val="both"/>
      </w:pPr>
      <w:r w:rsidRPr="003F3D76">
        <w:t xml:space="preserve">По контрольным мероприятиям </w:t>
      </w:r>
      <w:r w:rsidR="00B30B59" w:rsidRPr="003F3D76">
        <w:t xml:space="preserve">в данной графе </w:t>
      </w:r>
      <w:r w:rsidR="00D54AED" w:rsidRPr="003F3D76">
        <w:t xml:space="preserve">указываются </w:t>
      </w:r>
      <w:r w:rsidR="00A35907" w:rsidRPr="003F3D76">
        <w:t>так</w:t>
      </w:r>
      <w:r w:rsidR="005B441E" w:rsidRPr="003F3D76">
        <w:t xml:space="preserve">же объекты мероприятия. </w:t>
      </w:r>
      <w:r w:rsidR="00F86C17" w:rsidRPr="003F3D76">
        <w:t xml:space="preserve">По экспертно-аналитическим мероприятиям </w:t>
      </w:r>
      <w:r w:rsidR="008F1F4C" w:rsidRPr="003F3D76">
        <w:t xml:space="preserve">возможно указания </w:t>
      </w:r>
      <w:r w:rsidR="00585E66" w:rsidRPr="003F3D76">
        <w:t>тип</w:t>
      </w:r>
      <w:r w:rsidR="00F86C17" w:rsidRPr="003F3D76">
        <w:t xml:space="preserve"> мероприятия</w:t>
      </w:r>
      <w:r w:rsidR="00445243" w:rsidRPr="003F3D76">
        <w:t xml:space="preserve"> </w:t>
      </w:r>
      <w:r w:rsidR="00445243" w:rsidRPr="003F3D76">
        <w:rPr>
          <w:i/>
        </w:rPr>
        <w:t>(</w:t>
      </w:r>
      <w:r w:rsidR="00585E66" w:rsidRPr="003F3D76">
        <w:t>мониторинг, экспертиза, обследование и в др.</w:t>
      </w:r>
      <w:r w:rsidR="00445243" w:rsidRPr="003F3D76">
        <w:rPr>
          <w:i/>
        </w:rPr>
        <w:t>).</w:t>
      </w:r>
      <w:bookmarkEnd w:id="12"/>
      <w:bookmarkEnd w:id="13"/>
      <w:bookmarkEnd w:id="14"/>
      <w:r w:rsidR="00445243" w:rsidRPr="003F3D76">
        <w:rPr>
          <w:i/>
        </w:rPr>
        <w:t xml:space="preserve"> </w:t>
      </w:r>
    </w:p>
    <w:p w:rsidR="00C53E2A" w:rsidRPr="003F3D76" w:rsidRDefault="00585E66" w:rsidP="00F45BA1">
      <w:pPr>
        <w:pStyle w:val="20"/>
        <w:spacing w:line="240" w:lineRule="auto"/>
        <w:rPr>
          <w:sz w:val="24"/>
        </w:rPr>
      </w:pPr>
      <w:r w:rsidRPr="003F3D76">
        <w:rPr>
          <w:sz w:val="24"/>
        </w:rPr>
        <w:t>5</w:t>
      </w:r>
      <w:r w:rsidR="00421ABE" w:rsidRPr="003F3D76">
        <w:rPr>
          <w:sz w:val="24"/>
        </w:rPr>
        <w:t>.5.</w:t>
      </w:r>
      <w:r w:rsidR="00C53E2A" w:rsidRPr="003F3D76">
        <w:rPr>
          <w:sz w:val="24"/>
        </w:rPr>
        <w:t> </w:t>
      </w:r>
      <w:r w:rsidR="005B4B0F" w:rsidRPr="003F3D76">
        <w:rPr>
          <w:sz w:val="24"/>
        </w:rPr>
        <w:t xml:space="preserve">В </w:t>
      </w:r>
      <w:r w:rsidRPr="003F3D76">
        <w:rPr>
          <w:sz w:val="24"/>
        </w:rPr>
        <w:t>годовом плане работы</w:t>
      </w:r>
      <w:r w:rsidR="005B4B0F" w:rsidRPr="003F3D76">
        <w:rPr>
          <w:sz w:val="24"/>
        </w:rPr>
        <w:t xml:space="preserve"> в</w:t>
      </w:r>
      <w:r w:rsidR="00C53E2A" w:rsidRPr="003F3D76">
        <w:rPr>
          <w:sz w:val="24"/>
        </w:rPr>
        <w:t xml:space="preserve"> </w:t>
      </w:r>
      <w:r w:rsidR="00C53E2A" w:rsidRPr="003F3D76">
        <w:rPr>
          <w:bCs/>
          <w:sz w:val="24"/>
        </w:rPr>
        <w:t xml:space="preserve">графе «Срок </w:t>
      </w:r>
      <w:r w:rsidR="00E91E22" w:rsidRPr="003F3D76">
        <w:rPr>
          <w:sz w:val="24"/>
        </w:rPr>
        <w:t>проведения</w:t>
      </w:r>
      <w:r w:rsidR="00C53E2A" w:rsidRPr="003F3D76">
        <w:rPr>
          <w:bCs/>
          <w:sz w:val="24"/>
        </w:rPr>
        <w:t xml:space="preserve"> мероприятия»</w:t>
      </w:r>
      <w:r w:rsidR="00C53E2A" w:rsidRPr="003F3D76">
        <w:rPr>
          <w:sz w:val="24"/>
        </w:rPr>
        <w:t xml:space="preserve"> указывается </w:t>
      </w:r>
      <w:r w:rsidR="0074216F" w:rsidRPr="003F3D76">
        <w:rPr>
          <w:sz w:val="24"/>
        </w:rPr>
        <w:t xml:space="preserve">месяц начала и месяц окончания </w:t>
      </w:r>
      <w:r w:rsidR="00C53E2A" w:rsidRPr="003F3D76">
        <w:rPr>
          <w:sz w:val="24"/>
        </w:rPr>
        <w:t>мероприятия.</w:t>
      </w:r>
      <w:r w:rsidR="00103E9B" w:rsidRPr="003F3D76">
        <w:rPr>
          <w:sz w:val="24"/>
        </w:rPr>
        <w:t xml:space="preserve"> В </w:t>
      </w:r>
      <w:r w:rsidR="00503594" w:rsidRPr="003F3D76">
        <w:rPr>
          <w:sz w:val="24"/>
        </w:rPr>
        <w:t>текущем плане</w:t>
      </w:r>
      <w:r w:rsidR="00103E9B" w:rsidRPr="003F3D76">
        <w:rPr>
          <w:sz w:val="24"/>
        </w:rPr>
        <w:t xml:space="preserve"> работы в данной графе могут указываться сроки выполнения отдельных этапов мероприятий.</w:t>
      </w:r>
    </w:p>
    <w:p w:rsidR="00F85931" w:rsidRPr="003F3D76" w:rsidRDefault="00585E66" w:rsidP="00F45BA1">
      <w:pPr>
        <w:pStyle w:val="20"/>
        <w:spacing w:line="240" w:lineRule="auto"/>
        <w:rPr>
          <w:sz w:val="24"/>
        </w:rPr>
      </w:pPr>
      <w:r w:rsidRPr="003F3D76">
        <w:rPr>
          <w:sz w:val="24"/>
        </w:rPr>
        <w:t>5</w:t>
      </w:r>
      <w:r w:rsidR="00421ABE" w:rsidRPr="003F3D76">
        <w:rPr>
          <w:sz w:val="24"/>
        </w:rPr>
        <w:t>.6.</w:t>
      </w:r>
      <w:r w:rsidR="00C53E2A" w:rsidRPr="003F3D76">
        <w:rPr>
          <w:sz w:val="24"/>
        </w:rPr>
        <w:t xml:space="preserve"> В графе «Ответственные за </w:t>
      </w:r>
      <w:r w:rsidR="00E91E22" w:rsidRPr="003F3D76">
        <w:rPr>
          <w:sz w:val="24"/>
        </w:rPr>
        <w:t>проведение</w:t>
      </w:r>
      <w:r w:rsidR="00C53E2A" w:rsidRPr="003F3D76">
        <w:rPr>
          <w:sz w:val="24"/>
        </w:rPr>
        <w:t xml:space="preserve"> мероприятия»</w:t>
      </w:r>
      <w:r w:rsidR="00B71F4B" w:rsidRPr="003F3D76">
        <w:rPr>
          <w:sz w:val="24"/>
        </w:rPr>
        <w:t xml:space="preserve"> -</w:t>
      </w:r>
      <w:r w:rsidR="00C53E2A" w:rsidRPr="003F3D76">
        <w:rPr>
          <w:sz w:val="24"/>
        </w:rPr>
        <w:t xml:space="preserve"> </w:t>
      </w:r>
      <w:r w:rsidR="00EA3EA9" w:rsidRPr="003F3D76">
        <w:rPr>
          <w:sz w:val="24"/>
        </w:rPr>
        <w:t>фамили</w:t>
      </w:r>
      <w:r w:rsidR="00C7275D" w:rsidRPr="003F3D76">
        <w:rPr>
          <w:sz w:val="24"/>
        </w:rPr>
        <w:t>я</w:t>
      </w:r>
      <w:r w:rsidR="007C4326" w:rsidRPr="003F3D76">
        <w:rPr>
          <w:sz w:val="24"/>
        </w:rPr>
        <w:t xml:space="preserve">, </w:t>
      </w:r>
      <w:r w:rsidR="00EA3EA9" w:rsidRPr="003F3D76">
        <w:rPr>
          <w:sz w:val="24"/>
        </w:rPr>
        <w:t xml:space="preserve"> инициалы</w:t>
      </w:r>
      <w:r w:rsidR="00B71F4B" w:rsidRPr="003F3D76">
        <w:rPr>
          <w:sz w:val="24"/>
        </w:rPr>
        <w:t xml:space="preserve"> </w:t>
      </w:r>
      <w:r w:rsidR="007C4326" w:rsidRPr="003F3D76">
        <w:rPr>
          <w:sz w:val="24"/>
        </w:rPr>
        <w:t xml:space="preserve"> ответственных лиц.</w:t>
      </w:r>
    </w:p>
    <w:p w:rsidR="00F00BC9" w:rsidRDefault="00F00BC9" w:rsidP="00F45BA1">
      <w:pPr>
        <w:pStyle w:val="20"/>
        <w:spacing w:line="240" w:lineRule="auto"/>
        <w:rPr>
          <w:szCs w:val="28"/>
        </w:rPr>
      </w:pPr>
    </w:p>
    <w:p w:rsidR="00F00BC9" w:rsidRPr="003F3D76" w:rsidRDefault="007F122C" w:rsidP="008475A4">
      <w:pPr>
        <w:pStyle w:val="1"/>
        <w:jc w:val="center"/>
        <w:rPr>
          <w:b/>
          <w:sz w:val="24"/>
        </w:rPr>
      </w:pPr>
      <w:bookmarkStart w:id="15" w:name="_Toc72920176"/>
      <w:r w:rsidRPr="003F3D76">
        <w:rPr>
          <w:b/>
          <w:sz w:val="24"/>
        </w:rPr>
        <w:t>6</w:t>
      </w:r>
      <w:r w:rsidR="00C53E2A" w:rsidRPr="003F3D76">
        <w:rPr>
          <w:b/>
          <w:sz w:val="24"/>
        </w:rPr>
        <w:t xml:space="preserve">. Корректировка </w:t>
      </w:r>
      <w:r w:rsidR="00110297" w:rsidRPr="003F3D76">
        <w:rPr>
          <w:b/>
          <w:sz w:val="24"/>
        </w:rPr>
        <w:t>плановых документов</w:t>
      </w:r>
      <w:bookmarkEnd w:id="15"/>
    </w:p>
    <w:p w:rsidR="00C53E2A" w:rsidRPr="003F3D76" w:rsidRDefault="007F122C" w:rsidP="00F45BA1">
      <w:pPr>
        <w:ind w:firstLine="720"/>
        <w:jc w:val="both"/>
      </w:pPr>
      <w:r w:rsidRPr="003F3D76">
        <w:t>6</w:t>
      </w:r>
      <w:r w:rsidR="00C53E2A" w:rsidRPr="003F3D76">
        <w:t xml:space="preserve">.1. Корректировка </w:t>
      </w:r>
      <w:r w:rsidR="000172C4" w:rsidRPr="003F3D76">
        <w:t>п</w:t>
      </w:r>
      <w:r w:rsidR="00C53E2A" w:rsidRPr="003F3D76">
        <w:t>лан</w:t>
      </w:r>
      <w:r w:rsidR="00546DE0" w:rsidRPr="003F3D76">
        <w:t>ов</w:t>
      </w:r>
      <w:r w:rsidR="00C53E2A" w:rsidRPr="003F3D76">
        <w:t xml:space="preserve"> работы </w:t>
      </w:r>
      <w:r w:rsidR="005D21F6" w:rsidRPr="003F3D76">
        <w:t xml:space="preserve">осуществляется в порядке, предусмотренном для их утверждения. </w:t>
      </w:r>
    </w:p>
    <w:p w:rsidR="001F3EA4" w:rsidRPr="003F3D76" w:rsidRDefault="007F122C" w:rsidP="00F45BA1">
      <w:pPr>
        <w:ind w:firstLine="720"/>
        <w:jc w:val="both"/>
      </w:pPr>
      <w:r w:rsidRPr="003F3D76">
        <w:t>6</w:t>
      </w:r>
      <w:r w:rsidR="001F3EA4" w:rsidRPr="003F3D76">
        <w:t>.2. При подготовке предложений об изменении</w:t>
      </w:r>
      <w:r w:rsidR="00E55F98" w:rsidRPr="003F3D76">
        <w:t xml:space="preserve"> п</w:t>
      </w:r>
      <w:r w:rsidR="001F3EA4" w:rsidRPr="003F3D76">
        <w:t>лан</w:t>
      </w:r>
      <w:r w:rsidR="00E55F98" w:rsidRPr="003F3D76">
        <w:t>ов</w:t>
      </w:r>
      <w:r w:rsidR="001F3EA4" w:rsidRPr="003F3D76">
        <w:t xml:space="preserve"> работы необходимо исходить из минимизации его корректировки.</w:t>
      </w:r>
    </w:p>
    <w:p w:rsidR="00C53E2A" w:rsidRPr="003F3D76" w:rsidRDefault="007F122C" w:rsidP="00F45BA1">
      <w:pPr>
        <w:ind w:firstLine="720"/>
        <w:jc w:val="both"/>
      </w:pPr>
      <w:r w:rsidRPr="003F3D76">
        <w:t>6</w:t>
      </w:r>
      <w:r w:rsidR="001F3EA4" w:rsidRPr="003F3D76">
        <w:t>.3</w:t>
      </w:r>
      <w:r w:rsidR="00C53E2A" w:rsidRPr="003F3D76">
        <w:t>. </w:t>
      </w:r>
      <w:r w:rsidR="005D21F6" w:rsidRPr="003F3D76">
        <w:t xml:space="preserve"> </w:t>
      </w:r>
      <w:r w:rsidR="00C53E2A" w:rsidRPr="003F3D76">
        <w:t xml:space="preserve">Предложения по корректировке </w:t>
      </w:r>
      <w:r w:rsidR="00503594" w:rsidRPr="003F3D76">
        <w:t>годового плана</w:t>
      </w:r>
      <w:r w:rsidR="005D21F6" w:rsidRPr="003F3D76">
        <w:t xml:space="preserve"> могут вносит</w:t>
      </w:r>
      <w:r w:rsidR="00627BB8" w:rsidRPr="003F3D76">
        <w:t>ь</w:t>
      </w:r>
      <w:r w:rsidR="005D21F6" w:rsidRPr="003F3D76">
        <w:t>ся</w:t>
      </w:r>
      <w:r w:rsidR="00313AF0" w:rsidRPr="003F3D76">
        <w:t xml:space="preserve"> </w:t>
      </w:r>
      <w:r w:rsidR="00C53E2A" w:rsidRPr="003F3D76">
        <w:t xml:space="preserve"> в случаях:</w:t>
      </w:r>
    </w:p>
    <w:p w:rsidR="00C53E2A" w:rsidRPr="003F3D76" w:rsidRDefault="0007219A" w:rsidP="00F45BA1">
      <w:pPr>
        <w:ind w:firstLine="720"/>
        <w:jc w:val="both"/>
      </w:pPr>
      <w:r w:rsidRPr="003F3D76">
        <w:t xml:space="preserve">- </w:t>
      </w:r>
      <w:r w:rsidR="00421ABE" w:rsidRPr="003F3D76">
        <w:t>и</w:t>
      </w:r>
      <w:r w:rsidR="005D21F6" w:rsidRPr="003F3D76">
        <w:t xml:space="preserve">зменения федерального или </w:t>
      </w:r>
      <w:r w:rsidR="00146B50" w:rsidRPr="003F3D76">
        <w:t xml:space="preserve">регионального </w:t>
      </w:r>
      <w:r w:rsidR="00503594" w:rsidRPr="003F3D76">
        <w:t>законодательства</w:t>
      </w:r>
      <w:r w:rsidR="001F3EA4" w:rsidRPr="003F3D76">
        <w:t xml:space="preserve">, правовых актов </w:t>
      </w:r>
      <w:r w:rsidR="0043093C" w:rsidRPr="003F3D76">
        <w:t xml:space="preserve">Александровского </w:t>
      </w:r>
      <w:r w:rsidR="005D2997" w:rsidRPr="003F3D76">
        <w:t>муниципального округа</w:t>
      </w:r>
      <w:r w:rsidR="005D21F6" w:rsidRPr="003F3D76">
        <w:t>;</w:t>
      </w:r>
    </w:p>
    <w:p w:rsidR="00C53E2A" w:rsidRPr="003F3D76" w:rsidRDefault="0007219A" w:rsidP="00F45BA1">
      <w:pPr>
        <w:ind w:firstLine="720"/>
        <w:jc w:val="both"/>
      </w:pPr>
      <w:r w:rsidRPr="003F3D76">
        <w:t xml:space="preserve">- </w:t>
      </w:r>
      <w:r w:rsidR="00C53E2A" w:rsidRPr="003F3D76">
        <w:t xml:space="preserve">выявления в ходе подготовки или проведения </w:t>
      </w:r>
      <w:r w:rsidR="001A0F4B" w:rsidRPr="003F3D76">
        <w:t xml:space="preserve">контрольного (экспертно-аналитического) </w:t>
      </w:r>
      <w:r w:rsidR="00C53E2A" w:rsidRPr="003F3D76">
        <w:t>мероприятия существенных обстоятельств, требующих изменения наименования</w:t>
      </w:r>
      <w:r w:rsidR="0002024F" w:rsidRPr="003F3D76">
        <w:t>, перечня объектов</w:t>
      </w:r>
      <w:r w:rsidR="00313AF0" w:rsidRPr="003F3D76">
        <w:t>,</w:t>
      </w:r>
      <w:r w:rsidR="0002024F" w:rsidRPr="003F3D76">
        <w:t xml:space="preserve"> </w:t>
      </w:r>
      <w:r w:rsidR="00C53E2A" w:rsidRPr="003F3D76">
        <w:t>сроков проведения мероприятия;</w:t>
      </w:r>
    </w:p>
    <w:p w:rsidR="00C53E2A" w:rsidRPr="003F3D76" w:rsidRDefault="0007219A" w:rsidP="00F45BA1">
      <w:pPr>
        <w:ind w:firstLine="720"/>
        <w:jc w:val="both"/>
      </w:pPr>
      <w:r w:rsidRPr="003F3D76">
        <w:t xml:space="preserve">- </w:t>
      </w:r>
      <w:r w:rsidR="00C53E2A" w:rsidRPr="003F3D76">
        <w:t xml:space="preserve">реорганизации, ликвидации, изменения организационно-правовой формы объектов </w:t>
      </w:r>
      <w:r w:rsidR="001A0F4B" w:rsidRPr="003F3D76">
        <w:t>мероприятия</w:t>
      </w:r>
      <w:r w:rsidR="00C53E2A" w:rsidRPr="003F3D76">
        <w:t>;</w:t>
      </w:r>
    </w:p>
    <w:p w:rsidR="00C53E2A" w:rsidRPr="003F3D76" w:rsidRDefault="0007219A" w:rsidP="00F45BA1">
      <w:pPr>
        <w:widowControl w:val="0"/>
        <w:ind w:firstLine="720"/>
        <w:jc w:val="both"/>
      </w:pPr>
      <w:r w:rsidRPr="003F3D76">
        <w:t xml:space="preserve">- </w:t>
      </w:r>
      <w:r w:rsidR="00C53E2A" w:rsidRPr="003F3D76">
        <w:t>отвлечения сотрудников, участвующих в проведении запланированного мероприятия на дополнительные мероприятия;</w:t>
      </w:r>
    </w:p>
    <w:p w:rsidR="00C53E2A" w:rsidRPr="003F3D76" w:rsidRDefault="0007219A" w:rsidP="00F45BA1">
      <w:pPr>
        <w:ind w:firstLine="720"/>
        <w:jc w:val="both"/>
      </w:pPr>
      <w:proofErr w:type="gramStart"/>
      <w:r w:rsidRPr="003F3D76">
        <w:t xml:space="preserve">- </w:t>
      </w:r>
      <w:r w:rsidR="00C53E2A" w:rsidRPr="003F3D76">
        <w:t xml:space="preserve">возникновения проблем с формированием состава </w:t>
      </w:r>
      <w:r w:rsidR="00502C57" w:rsidRPr="003F3D76">
        <w:t xml:space="preserve">непосредственных </w:t>
      </w:r>
      <w:r w:rsidR="00C53E2A" w:rsidRPr="003F3D76">
        <w:t xml:space="preserve">исполнителей </w:t>
      </w:r>
      <w:r w:rsidR="00D120C4" w:rsidRPr="003F3D76">
        <w:t xml:space="preserve">мероприятия </w:t>
      </w:r>
      <w:r w:rsidR="00C53E2A" w:rsidRPr="003F3D76">
        <w:t>вследствие мероприятий</w:t>
      </w:r>
      <w:r w:rsidR="00850C62" w:rsidRPr="003F3D76">
        <w:t xml:space="preserve"> организационного характера</w:t>
      </w:r>
      <w:r w:rsidR="00C53E2A" w:rsidRPr="003F3D76">
        <w:t xml:space="preserve">, продолжительной </w:t>
      </w:r>
      <w:r w:rsidR="00973DBA" w:rsidRPr="003F3D76">
        <w:t xml:space="preserve">     </w:t>
      </w:r>
      <w:r w:rsidR="00C53E2A" w:rsidRPr="003F3D76">
        <w:t xml:space="preserve">болезни, </w:t>
      </w:r>
      <w:r w:rsidR="00973DBA" w:rsidRPr="003F3D76">
        <w:t xml:space="preserve">    </w:t>
      </w:r>
      <w:r w:rsidR="00C53E2A" w:rsidRPr="003F3D76">
        <w:t xml:space="preserve">увольнения </w:t>
      </w:r>
      <w:r w:rsidR="00973DBA" w:rsidRPr="003F3D76">
        <w:t xml:space="preserve">    </w:t>
      </w:r>
      <w:r w:rsidR="00313AF0" w:rsidRPr="003F3D76">
        <w:t>сотрудников</w:t>
      </w:r>
      <w:r w:rsidR="00165BDF" w:rsidRPr="003F3D76">
        <w:t>,</w:t>
      </w:r>
      <w:r w:rsidR="005D21F6" w:rsidRPr="003F3D76">
        <w:t xml:space="preserve"> </w:t>
      </w:r>
      <w:r w:rsidR="00C53E2A" w:rsidRPr="003F3D76">
        <w:t>участвующих в проведении мероприятия, и невозможности их замены другими сотрудниками.</w:t>
      </w:r>
      <w:proofErr w:type="gramEnd"/>
    </w:p>
    <w:p w:rsidR="00B23434" w:rsidRPr="003F3D76" w:rsidRDefault="0007219A" w:rsidP="00F45BA1">
      <w:pPr>
        <w:ind w:firstLine="720"/>
        <w:jc w:val="both"/>
      </w:pPr>
      <w:r w:rsidRPr="003F3D76">
        <w:t xml:space="preserve">- </w:t>
      </w:r>
      <w:r w:rsidR="00546DE0" w:rsidRPr="003F3D76">
        <w:t>и</w:t>
      </w:r>
      <w:r w:rsidR="00190019" w:rsidRPr="003F3D76">
        <w:t>нформации правоохранительных органов;</w:t>
      </w:r>
    </w:p>
    <w:p w:rsidR="003F3D76" w:rsidRDefault="0007219A" w:rsidP="00F45BA1">
      <w:pPr>
        <w:ind w:firstLine="720"/>
        <w:jc w:val="both"/>
      </w:pPr>
      <w:r w:rsidRPr="003F3D76">
        <w:t xml:space="preserve">- </w:t>
      </w:r>
      <w:r w:rsidR="003F3D76">
        <w:t>поручений Думы Александровского муниципального округа</w:t>
      </w:r>
    </w:p>
    <w:p w:rsidR="003F3D76" w:rsidRDefault="003F3D76" w:rsidP="00F45BA1">
      <w:pPr>
        <w:ind w:firstLine="720"/>
        <w:jc w:val="both"/>
      </w:pPr>
      <w:r>
        <w:t xml:space="preserve">- </w:t>
      </w:r>
      <w:r w:rsidRPr="00E0355F">
        <w:t xml:space="preserve">предложений и запросов </w:t>
      </w:r>
      <w:r>
        <w:t>главы Александровского муниципального округа,</w:t>
      </w:r>
    </w:p>
    <w:p w:rsidR="003F3D76" w:rsidRDefault="003F3D76" w:rsidP="00F45BA1">
      <w:pPr>
        <w:ind w:firstLine="720"/>
        <w:jc w:val="both"/>
      </w:pPr>
      <w:r>
        <w:t>- решения председателя КСП АМО о проведении внепланового контрольного мероприятия</w:t>
      </w:r>
      <w:r w:rsidRPr="003F3D76">
        <w:t xml:space="preserve"> </w:t>
      </w:r>
    </w:p>
    <w:p w:rsidR="00C53E2A" w:rsidRPr="003F3D76" w:rsidRDefault="007F122C" w:rsidP="00F45BA1">
      <w:pPr>
        <w:ind w:firstLine="720"/>
        <w:jc w:val="both"/>
      </w:pPr>
      <w:r w:rsidRPr="003F3D76">
        <w:t>6</w:t>
      </w:r>
      <w:r w:rsidR="001F3EA4" w:rsidRPr="003F3D76">
        <w:t>.4</w:t>
      </w:r>
      <w:r w:rsidR="00C53E2A" w:rsidRPr="003F3D76">
        <w:t xml:space="preserve">. Корректировка </w:t>
      </w:r>
      <w:r w:rsidR="00310B04" w:rsidRPr="003F3D76">
        <w:t>п</w:t>
      </w:r>
      <w:r w:rsidR="00C53E2A" w:rsidRPr="003F3D76">
        <w:t>лан</w:t>
      </w:r>
      <w:r w:rsidR="00310B04" w:rsidRPr="003F3D76">
        <w:t>ов</w:t>
      </w:r>
      <w:r w:rsidR="00C53E2A" w:rsidRPr="003F3D76">
        <w:t xml:space="preserve"> работы </w:t>
      </w:r>
      <w:r w:rsidR="00253724" w:rsidRPr="003F3D76">
        <w:t>КСП АМО</w:t>
      </w:r>
      <w:r w:rsidR="00A77D7B" w:rsidRPr="003F3D76">
        <w:t xml:space="preserve"> </w:t>
      </w:r>
      <w:r w:rsidR="00C53E2A" w:rsidRPr="003F3D76">
        <w:t>может осуществ</w:t>
      </w:r>
      <w:r w:rsidR="00FB7486" w:rsidRPr="003F3D76">
        <w:t>ляться в виде:</w:t>
      </w:r>
    </w:p>
    <w:p w:rsidR="00C53E2A" w:rsidRPr="003F3D76" w:rsidRDefault="004404E2" w:rsidP="00F45BA1">
      <w:pPr>
        <w:ind w:firstLine="720"/>
        <w:jc w:val="both"/>
      </w:pPr>
      <w:r w:rsidRPr="003F3D76">
        <w:lastRenderedPageBreak/>
        <w:t xml:space="preserve">- </w:t>
      </w:r>
      <w:r w:rsidR="00C53E2A" w:rsidRPr="003F3D76">
        <w:t>изменения наименовани</w:t>
      </w:r>
      <w:r w:rsidR="009E6CF8" w:rsidRPr="003F3D76">
        <w:t>я</w:t>
      </w:r>
      <w:r w:rsidR="00C53E2A" w:rsidRPr="003F3D76">
        <w:t xml:space="preserve"> мероприятий;</w:t>
      </w:r>
    </w:p>
    <w:p w:rsidR="00C53E2A" w:rsidRPr="003F3D76" w:rsidRDefault="004404E2" w:rsidP="00F45BA1">
      <w:pPr>
        <w:ind w:firstLine="720"/>
        <w:jc w:val="both"/>
      </w:pPr>
      <w:r w:rsidRPr="003F3D76">
        <w:t xml:space="preserve">- </w:t>
      </w:r>
      <w:r w:rsidR="00C53E2A" w:rsidRPr="003F3D76">
        <w:t xml:space="preserve">изменения сроков </w:t>
      </w:r>
      <w:r w:rsidR="003D6F07" w:rsidRPr="003F3D76">
        <w:t>проведения</w:t>
      </w:r>
      <w:r w:rsidR="00C53E2A" w:rsidRPr="003F3D76">
        <w:t xml:space="preserve"> мероприятий;</w:t>
      </w:r>
    </w:p>
    <w:p w:rsidR="00C53E2A" w:rsidRPr="003F3D76" w:rsidRDefault="004404E2" w:rsidP="00F45BA1">
      <w:pPr>
        <w:ind w:firstLine="720"/>
        <w:jc w:val="both"/>
      </w:pPr>
      <w:r w:rsidRPr="003F3D76">
        <w:t xml:space="preserve">- </w:t>
      </w:r>
      <w:r w:rsidR="00C53E2A" w:rsidRPr="003F3D76">
        <w:t>исключения мероприятий</w:t>
      </w:r>
      <w:r w:rsidR="003D6F07" w:rsidRPr="003F3D76">
        <w:t xml:space="preserve"> </w:t>
      </w:r>
      <w:r w:rsidR="00C53E2A" w:rsidRPr="003F3D76">
        <w:t>из плана;</w:t>
      </w:r>
    </w:p>
    <w:p w:rsidR="005D21F6" w:rsidRPr="003F3D76" w:rsidRDefault="004404E2" w:rsidP="00F45BA1">
      <w:pPr>
        <w:ind w:firstLine="720"/>
        <w:jc w:val="both"/>
      </w:pPr>
      <w:r w:rsidRPr="003F3D76">
        <w:t xml:space="preserve">- </w:t>
      </w:r>
      <w:r w:rsidR="00C53E2A" w:rsidRPr="003F3D76">
        <w:t>включения дополнительных мероприятий</w:t>
      </w:r>
      <w:r w:rsidR="003D6F07" w:rsidRPr="003F3D76">
        <w:t xml:space="preserve"> </w:t>
      </w:r>
      <w:r w:rsidR="00C53E2A" w:rsidRPr="003F3D76">
        <w:t xml:space="preserve">в план. </w:t>
      </w:r>
    </w:p>
    <w:p w:rsidR="00A3505F" w:rsidRDefault="00A3505F" w:rsidP="008475A4">
      <w:pPr>
        <w:pStyle w:val="1"/>
        <w:jc w:val="center"/>
        <w:rPr>
          <w:b/>
          <w:sz w:val="24"/>
        </w:rPr>
      </w:pPr>
      <w:bookmarkStart w:id="16" w:name="_Toc72920177"/>
    </w:p>
    <w:p w:rsidR="00F00BC9" w:rsidRPr="008475A4" w:rsidRDefault="007F122C" w:rsidP="008475A4">
      <w:pPr>
        <w:pStyle w:val="1"/>
        <w:jc w:val="center"/>
        <w:rPr>
          <w:b/>
          <w:sz w:val="24"/>
        </w:rPr>
      </w:pPr>
      <w:r w:rsidRPr="008475A4">
        <w:rPr>
          <w:b/>
          <w:sz w:val="24"/>
        </w:rPr>
        <w:t>7</w:t>
      </w:r>
      <w:r w:rsidR="00110297" w:rsidRPr="008475A4">
        <w:rPr>
          <w:b/>
          <w:sz w:val="24"/>
        </w:rPr>
        <w:t xml:space="preserve">. Контроль исполнения </w:t>
      </w:r>
      <w:r w:rsidR="00F00BC9" w:rsidRPr="008475A4">
        <w:rPr>
          <w:b/>
          <w:sz w:val="24"/>
        </w:rPr>
        <w:t>плановых документов</w:t>
      </w:r>
      <w:bookmarkEnd w:id="16"/>
    </w:p>
    <w:p w:rsidR="00110297" w:rsidRPr="008475A4" w:rsidRDefault="007F122C" w:rsidP="00F45BA1">
      <w:pPr>
        <w:ind w:firstLine="720"/>
        <w:jc w:val="both"/>
      </w:pPr>
      <w:r w:rsidRPr="008475A4">
        <w:t>7</w:t>
      </w:r>
      <w:r w:rsidR="00110297" w:rsidRPr="008475A4">
        <w:t xml:space="preserve">.1. Основной задачей контроля исполнения </w:t>
      </w:r>
      <w:r w:rsidR="00F00BC9" w:rsidRPr="008475A4">
        <w:t xml:space="preserve">плановых документов </w:t>
      </w:r>
      <w:r w:rsidR="00110297" w:rsidRPr="008475A4">
        <w:t xml:space="preserve">является обеспечение своевременного, полного и качественного выполнения </w:t>
      </w:r>
      <w:r w:rsidR="00385AFF" w:rsidRPr="008475A4">
        <w:t>предусмотренных мероприятий.</w:t>
      </w:r>
      <w:r w:rsidR="00110297" w:rsidRPr="008475A4">
        <w:t xml:space="preserve"> </w:t>
      </w:r>
    </w:p>
    <w:p w:rsidR="00AD75E8" w:rsidRDefault="007F122C" w:rsidP="007F122C">
      <w:pPr>
        <w:ind w:firstLine="709"/>
        <w:jc w:val="both"/>
      </w:pPr>
      <w:r w:rsidRPr="008475A4">
        <w:t>7</w:t>
      </w:r>
      <w:r w:rsidR="00110297" w:rsidRPr="008475A4">
        <w:t>.2. </w:t>
      </w:r>
      <w:r w:rsidR="00B07013" w:rsidRPr="008475A4">
        <w:t xml:space="preserve">Организация </w:t>
      </w:r>
      <w:proofErr w:type="gramStart"/>
      <w:r w:rsidR="00B07013" w:rsidRPr="008475A4">
        <w:t>контроля за</w:t>
      </w:r>
      <w:proofErr w:type="gramEnd"/>
      <w:r w:rsidR="00B07013" w:rsidRPr="008475A4">
        <w:t xml:space="preserve"> выполнением годового плана деятельности </w:t>
      </w:r>
      <w:r w:rsidR="00CE3347" w:rsidRPr="008475A4">
        <w:t xml:space="preserve"> </w:t>
      </w:r>
      <w:r w:rsidR="00253724" w:rsidRPr="008475A4">
        <w:t>КСП АМО</w:t>
      </w:r>
      <w:r w:rsidR="00B07013" w:rsidRPr="008475A4">
        <w:t xml:space="preserve"> </w:t>
      </w:r>
      <w:r w:rsidR="00CE3347" w:rsidRPr="008475A4">
        <w:t xml:space="preserve"> </w:t>
      </w:r>
      <w:r w:rsidR="00B07013" w:rsidRPr="008475A4">
        <w:t xml:space="preserve">возлагается на председателя </w:t>
      </w:r>
      <w:r w:rsidR="00CE3347" w:rsidRPr="008475A4">
        <w:t xml:space="preserve"> </w:t>
      </w:r>
      <w:r w:rsidR="00253724" w:rsidRPr="008475A4">
        <w:t>КСП АМО</w:t>
      </w:r>
      <w:r w:rsidR="00B07013" w:rsidRPr="008475A4">
        <w:t>.</w:t>
      </w:r>
    </w:p>
    <w:p w:rsidR="008475A4" w:rsidRPr="008475A4" w:rsidRDefault="008475A4" w:rsidP="007F122C">
      <w:pPr>
        <w:ind w:firstLine="709"/>
        <w:jc w:val="both"/>
        <w:sectPr w:rsidR="008475A4" w:rsidRPr="008475A4" w:rsidSect="008475A4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367F4" w:rsidRPr="00A3505F" w:rsidRDefault="00A367F4" w:rsidP="00A3505F">
      <w:pPr>
        <w:pStyle w:val="2"/>
        <w:spacing w:line="240" w:lineRule="auto"/>
        <w:jc w:val="right"/>
        <w:rPr>
          <w:sz w:val="24"/>
        </w:rPr>
      </w:pPr>
      <w:bookmarkStart w:id="17" w:name="_Toc72920178"/>
      <w:r w:rsidRPr="00A3505F">
        <w:rPr>
          <w:sz w:val="24"/>
        </w:rPr>
        <w:lastRenderedPageBreak/>
        <w:t>Приложение № 1</w:t>
      </w:r>
      <w:r w:rsidR="00A3505F">
        <w:rPr>
          <w:sz w:val="24"/>
        </w:rPr>
        <w:t xml:space="preserve"> </w:t>
      </w:r>
      <w:r w:rsidR="00D04A37" w:rsidRPr="00A3505F">
        <w:rPr>
          <w:sz w:val="24"/>
        </w:rPr>
        <w:t xml:space="preserve">к </w:t>
      </w:r>
      <w:r w:rsidR="004F3801" w:rsidRPr="00A3505F">
        <w:rPr>
          <w:sz w:val="24"/>
        </w:rPr>
        <w:t>Стандарту</w:t>
      </w:r>
      <w:r w:rsidR="00A34DDA" w:rsidRPr="00A3505F">
        <w:rPr>
          <w:sz w:val="24"/>
        </w:rPr>
        <w:t xml:space="preserve"> </w:t>
      </w:r>
      <w:r w:rsidR="004F3801" w:rsidRPr="00A3505F">
        <w:rPr>
          <w:sz w:val="24"/>
        </w:rPr>
        <w:t>СОД-</w:t>
      </w:r>
      <w:r w:rsidR="006A021F" w:rsidRPr="00A3505F">
        <w:rPr>
          <w:sz w:val="24"/>
        </w:rPr>
        <w:t>1</w:t>
      </w:r>
      <w:bookmarkEnd w:id="17"/>
    </w:p>
    <w:p w:rsidR="00BF4C4E" w:rsidRDefault="00BF4C4E" w:rsidP="00BF4C4E">
      <w:pPr>
        <w:spacing w:line="360" w:lineRule="auto"/>
        <w:jc w:val="center"/>
        <w:rPr>
          <w:caps/>
          <w:sz w:val="28"/>
          <w:szCs w:val="28"/>
        </w:rPr>
      </w:pPr>
    </w:p>
    <w:p w:rsidR="00BF4C4E" w:rsidRPr="00BF4C4E" w:rsidRDefault="00BF4C4E" w:rsidP="00BF4C4E">
      <w:pPr>
        <w:pStyle w:val="aff"/>
        <w:jc w:val="right"/>
        <w:rPr>
          <w:rFonts w:ascii="Times New Roman" w:hAnsi="Times New Roman"/>
          <w:cap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</w:t>
      </w:r>
      <w:proofErr w:type="gramEnd"/>
    </w:p>
    <w:p w:rsidR="00BF4C4E" w:rsidRPr="00BF4C4E" w:rsidRDefault="00BF4C4E" w:rsidP="00BF4C4E">
      <w:pPr>
        <w:pStyle w:val="a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BF4C4E">
        <w:rPr>
          <w:rFonts w:ascii="Times New Roman" w:hAnsi="Times New Roman"/>
          <w:sz w:val="24"/>
          <w:szCs w:val="24"/>
        </w:rPr>
        <w:t xml:space="preserve">Приказом Контрольно-счетной палаты </w:t>
      </w:r>
    </w:p>
    <w:p w:rsidR="00BF4C4E" w:rsidRDefault="00BF4C4E" w:rsidP="00BF4C4E">
      <w:pPr>
        <w:pStyle w:val="aff"/>
        <w:jc w:val="right"/>
        <w:rPr>
          <w:rFonts w:ascii="Times New Roman" w:hAnsi="Times New Roman"/>
          <w:sz w:val="24"/>
          <w:szCs w:val="24"/>
        </w:rPr>
      </w:pPr>
      <w:r w:rsidRPr="00BF4C4E">
        <w:rPr>
          <w:rFonts w:ascii="Times New Roman" w:hAnsi="Times New Roman"/>
          <w:sz w:val="24"/>
          <w:szCs w:val="24"/>
        </w:rPr>
        <w:t>Александровского муниципального округа</w:t>
      </w:r>
    </w:p>
    <w:p w:rsidR="00BF4C4E" w:rsidRPr="00BF4C4E" w:rsidRDefault="00BF4C4E" w:rsidP="00BF4C4E">
      <w:pPr>
        <w:pStyle w:val="aff"/>
        <w:jc w:val="center"/>
        <w:rPr>
          <w:caps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</w:t>
      </w:r>
      <w:r w:rsidRPr="00BF4C4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___________№</w:t>
      </w:r>
      <w:proofErr w:type="spellEnd"/>
      <w:r>
        <w:rPr>
          <w:rFonts w:ascii="Times New Roman" w:hAnsi="Times New Roman"/>
          <w:sz w:val="24"/>
          <w:szCs w:val="24"/>
        </w:rPr>
        <w:t>______</w:t>
      </w:r>
      <w:proofErr w:type="gramEnd"/>
    </w:p>
    <w:p w:rsidR="00BF4C4E" w:rsidRDefault="00BF4C4E" w:rsidP="00BF4C4E">
      <w:pPr>
        <w:spacing w:line="360" w:lineRule="auto"/>
        <w:jc w:val="center"/>
        <w:rPr>
          <w:caps/>
          <w:sz w:val="28"/>
          <w:szCs w:val="28"/>
        </w:rPr>
      </w:pPr>
    </w:p>
    <w:p w:rsidR="00BF4C4E" w:rsidRDefault="00BF4C4E" w:rsidP="00BF4C4E">
      <w:pPr>
        <w:spacing w:line="360" w:lineRule="auto"/>
        <w:jc w:val="center"/>
        <w:rPr>
          <w:caps/>
          <w:sz w:val="28"/>
          <w:szCs w:val="28"/>
        </w:rPr>
      </w:pPr>
    </w:p>
    <w:p w:rsidR="00BF4C4E" w:rsidRDefault="00BF4C4E" w:rsidP="00BF4C4E">
      <w:pPr>
        <w:spacing w:line="360" w:lineRule="auto"/>
        <w:jc w:val="center"/>
        <w:rPr>
          <w:caps/>
          <w:sz w:val="28"/>
          <w:szCs w:val="28"/>
        </w:rPr>
      </w:pPr>
    </w:p>
    <w:p w:rsidR="00BF4C4E" w:rsidRDefault="00BF4C4E" w:rsidP="00BF4C4E">
      <w:pPr>
        <w:spacing w:line="360" w:lineRule="auto"/>
        <w:jc w:val="center"/>
        <w:rPr>
          <w:caps/>
          <w:sz w:val="28"/>
          <w:szCs w:val="28"/>
        </w:rPr>
      </w:pPr>
    </w:p>
    <w:p w:rsidR="00BF4C4E" w:rsidRDefault="00BF4C4E" w:rsidP="00BF4C4E">
      <w:pPr>
        <w:spacing w:line="360" w:lineRule="auto"/>
        <w:jc w:val="center"/>
        <w:rPr>
          <w:sz w:val="28"/>
          <w:szCs w:val="28"/>
        </w:rPr>
      </w:pPr>
      <w:r w:rsidRPr="00836284">
        <w:rPr>
          <w:caps/>
          <w:sz w:val="28"/>
          <w:szCs w:val="28"/>
        </w:rPr>
        <w:t>план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КОНТРОЛЬНО-СЧЕТНОЙ ПАЛАТЫ </w:t>
      </w:r>
    </w:p>
    <w:p w:rsidR="00BF4C4E" w:rsidRDefault="00BF4C4E" w:rsidP="00BF4C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МУНИЦИПАЛЬНОГО ОКРУГА</w:t>
      </w:r>
    </w:p>
    <w:p w:rsidR="00BF4C4E" w:rsidRPr="00836284" w:rsidRDefault="00BF4C4E" w:rsidP="00BF4C4E">
      <w:pPr>
        <w:spacing w:line="360" w:lineRule="auto"/>
        <w:jc w:val="center"/>
        <w:rPr>
          <w:caps/>
          <w:sz w:val="28"/>
          <w:szCs w:val="28"/>
        </w:rPr>
      </w:pPr>
      <w:r w:rsidRPr="00836284">
        <w:rPr>
          <w:sz w:val="28"/>
          <w:szCs w:val="28"/>
        </w:rPr>
        <w:t>_______________ на 20__  год</w:t>
      </w:r>
    </w:p>
    <w:p w:rsidR="00BF4C4E" w:rsidRDefault="00A367F4" w:rsidP="00A367F4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F4C4E" w:rsidRDefault="00BF4C4E" w:rsidP="00A367F4">
      <w:pPr>
        <w:jc w:val="center"/>
        <w:rPr>
          <w:b/>
        </w:rPr>
      </w:pPr>
    </w:p>
    <w:p w:rsidR="00BF4C4E" w:rsidRDefault="00BF4C4E" w:rsidP="00A367F4">
      <w:pPr>
        <w:jc w:val="center"/>
        <w:rPr>
          <w:b/>
        </w:rPr>
      </w:pPr>
    </w:p>
    <w:p w:rsidR="00BF4C4E" w:rsidRDefault="00BF4C4E" w:rsidP="00A367F4">
      <w:pPr>
        <w:jc w:val="center"/>
        <w:rPr>
          <w:b/>
        </w:rPr>
      </w:pPr>
    </w:p>
    <w:p w:rsidR="00BF4C4E" w:rsidRDefault="00BF4C4E" w:rsidP="00A367F4">
      <w:pPr>
        <w:jc w:val="center"/>
        <w:rPr>
          <w:b/>
        </w:rPr>
      </w:pPr>
    </w:p>
    <w:p w:rsidR="00BF4C4E" w:rsidRDefault="00BF4C4E" w:rsidP="00A367F4">
      <w:pPr>
        <w:jc w:val="center"/>
        <w:rPr>
          <w:b/>
        </w:rPr>
      </w:pPr>
    </w:p>
    <w:p w:rsidR="00BF4C4E" w:rsidRDefault="00BF4C4E" w:rsidP="00A367F4">
      <w:pPr>
        <w:jc w:val="center"/>
        <w:rPr>
          <w:b/>
        </w:rPr>
      </w:pPr>
    </w:p>
    <w:p w:rsidR="00BF4C4E" w:rsidRDefault="00BF4C4E" w:rsidP="00A367F4">
      <w:pPr>
        <w:jc w:val="center"/>
        <w:rPr>
          <w:b/>
        </w:rPr>
      </w:pPr>
    </w:p>
    <w:p w:rsidR="00BF4C4E" w:rsidRDefault="00BF4C4E" w:rsidP="00A367F4">
      <w:pPr>
        <w:jc w:val="center"/>
        <w:rPr>
          <w:b/>
        </w:rPr>
      </w:pPr>
    </w:p>
    <w:p w:rsidR="00BF4C4E" w:rsidRDefault="00BF4C4E" w:rsidP="00A367F4">
      <w:pPr>
        <w:jc w:val="center"/>
        <w:rPr>
          <w:b/>
        </w:rPr>
      </w:pPr>
    </w:p>
    <w:p w:rsidR="00BF4C4E" w:rsidRDefault="00BF4C4E" w:rsidP="00A367F4">
      <w:pPr>
        <w:jc w:val="center"/>
        <w:rPr>
          <w:b/>
        </w:rPr>
      </w:pPr>
    </w:p>
    <w:p w:rsidR="00A367F4" w:rsidRDefault="00A367F4" w:rsidP="00A367F4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367F4" w:rsidRDefault="00A367F4" w:rsidP="00A367F4">
      <w:pPr>
        <w:jc w:val="center"/>
        <w:rPr>
          <w:b/>
        </w:rPr>
      </w:pPr>
    </w:p>
    <w:tbl>
      <w:tblPr>
        <w:tblW w:w="15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656"/>
        <w:gridCol w:w="21"/>
        <w:gridCol w:w="5501"/>
        <w:gridCol w:w="10"/>
        <w:gridCol w:w="2041"/>
        <w:gridCol w:w="31"/>
        <w:gridCol w:w="37"/>
        <w:gridCol w:w="38"/>
        <w:gridCol w:w="9"/>
        <w:gridCol w:w="53"/>
        <w:gridCol w:w="2849"/>
        <w:gridCol w:w="11"/>
        <w:gridCol w:w="9"/>
        <w:gridCol w:w="22"/>
        <w:gridCol w:w="12"/>
        <w:gridCol w:w="2355"/>
        <w:gridCol w:w="36"/>
        <w:gridCol w:w="1701"/>
      </w:tblGrid>
      <w:tr w:rsidR="00BA0060" w:rsidRPr="003E20B2" w:rsidTr="00BA0060">
        <w:trPr>
          <w:trHeight w:val="830"/>
          <w:tblHeader/>
          <w:jc w:val="center"/>
        </w:trPr>
        <w:tc>
          <w:tcPr>
            <w:tcW w:w="656" w:type="dxa"/>
            <w:vAlign w:val="center"/>
          </w:tcPr>
          <w:p w:rsidR="003A4618" w:rsidRPr="003E20B2" w:rsidRDefault="003A4618" w:rsidP="003A4618">
            <w:pPr>
              <w:jc w:val="center"/>
              <w:rPr>
                <w:b/>
              </w:rPr>
            </w:pPr>
            <w:r w:rsidRPr="003E20B2">
              <w:rPr>
                <w:b/>
              </w:rPr>
              <w:lastRenderedPageBreak/>
              <w:br w:type="page"/>
              <w:t>№</w:t>
            </w:r>
          </w:p>
          <w:p w:rsidR="003A4618" w:rsidRPr="003E20B2" w:rsidRDefault="003A4618" w:rsidP="003A4618">
            <w:pPr>
              <w:jc w:val="center"/>
              <w:rPr>
                <w:b/>
              </w:rPr>
            </w:pPr>
            <w:proofErr w:type="spellStart"/>
            <w:proofErr w:type="gramStart"/>
            <w:r w:rsidRPr="003E20B2">
              <w:rPr>
                <w:b/>
              </w:rPr>
              <w:t>п</w:t>
            </w:r>
            <w:proofErr w:type="spellEnd"/>
            <w:proofErr w:type="gramEnd"/>
            <w:r w:rsidRPr="003E20B2">
              <w:rPr>
                <w:b/>
              </w:rPr>
              <w:t>/</w:t>
            </w:r>
            <w:proofErr w:type="spellStart"/>
            <w:r w:rsidRPr="003E20B2">
              <w:rPr>
                <w:b/>
              </w:rPr>
              <w:t>п</w:t>
            </w:r>
            <w:proofErr w:type="spellEnd"/>
          </w:p>
        </w:tc>
        <w:tc>
          <w:tcPr>
            <w:tcW w:w="5532" w:type="dxa"/>
            <w:gridSpan w:val="3"/>
            <w:vAlign w:val="center"/>
          </w:tcPr>
          <w:p w:rsidR="003A4618" w:rsidRPr="003E20B2" w:rsidRDefault="003A4618" w:rsidP="003A4618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2109" w:type="dxa"/>
            <w:gridSpan w:val="3"/>
            <w:vAlign w:val="center"/>
          </w:tcPr>
          <w:p w:rsidR="003A4618" w:rsidRPr="003E20B2" w:rsidRDefault="003A4618" w:rsidP="003A4618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2991" w:type="dxa"/>
            <w:gridSpan w:val="7"/>
            <w:vAlign w:val="center"/>
          </w:tcPr>
          <w:p w:rsidR="003A4618" w:rsidRPr="003E20B2" w:rsidRDefault="003A4618" w:rsidP="003A4618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2403" w:type="dxa"/>
            <w:gridSpan w:val="3"/>
            <w:vAlign w:val="center"/>
          </w:tcPr>
          <w:p w:rsidR="003A4618" w:rsidRPr="003E20B2" w:rsidRDefault="003A4618" w:rsidP="003A4618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1701" w:type="dxa"/>
          </w:tcPr>
          <w:p w:rsidR="003A4618" w:rsidRPr="003E20B2" w:rsidRDefault="00BA0060" w:rsidP="00BA0060">
            <w:pPr>
              <w:rPr>
                <w:b/>
              </w:rPr>
            </w:pPr>
            <w:r>
              <w:rPr>
                <w:b/>
              </w:rPr>
              <w:t>Приме</w:t>
            </w:r>
            <w:r w:rsidR="003A4618" w:rsidRPr="003E20B2">
              <w:rPr>
                <w:b/>
              </w:rPr>
              <w:t>чание</w:t>
            </w:r>
          </w:p>
        </w:tc>
      </w:tr>
      <w:tr w:rsidR="003A4618" w:rsidRPr="008E65F5" w:rsidTr="00BA0060">
        <w:trPr>
          <w:trHeight w:val="272"/>
          <w:jc w:val="center"/>
        </w:trPr>
        <w:tc>
          <w:tcPr>
            <w:tcW w:w="15392" w:type="dxa"/>
            <w:gridSpan w:val="18"/>
            <w:vAlign w:val="center"/>
          </w:tcPr>
          <w:p w:rsidR="003A4618" w:rsidRPr="008E65F5" w:rsidRDefault="003A4618" w:rsidP="003A4618">
            <w:pPr>
              <w:ind w:left="720"/>
              <w:jc w:val="center"/>
            </w:pPr>
            <w:r w:rsidRPr="008E65F5">
              <w:rPr>
                <w:b/>
              </w:rPr>
              <w:t>1. Экспертно-аналитические мероприятия</w:t>
            </w:r>
          </w:p>
        </w:tc>
      </w:tr>
      <w:tr w:rsidR="00BA0060" w:rsidTr="00BA0060">
        <w:trPr>
          <w:trHeight w:val="272"/>
          <w:jc w:val="center"/>
        </w:trPr>
        <w:tc>
          <w:tcPr>
            <w:tcW w:w="656" w:type="dxa"/>
          </w:tcPr>
          <w:p w:rsidR="003A4618" w:rsidRPr="008E65F5" w:rsidRDefault="003A4618" w:rsidP="00BF4C4E">
            <w:pPr>
              <w:jc w:val="center"/>
            </w:pPr>
            <w:r w:rsidRPr="008E65F5">
              <w:t>1.1.</w:t>
            </w:r>
          </w:p>
        </w:tc>
        <w:tc>
          <w:tcPr>
            <w:tcW w:w="5532" w:type="dxa"/>
            <w:gridSpan w:val="3"/>
            <w:vAlign w:val="center"/>
          </w:tcPr>
          <w:p w:rsidR="003A4618" w:rsidRPr="008E65F5" w:rsidRDefault="003A4618" w:rsidP="00BF4C4E">
            <w:pPr>
              <w:jc w:val="center"/>
              <w:rPr>
                <w:i/>
              </w:rPr>
            </w:pPr>
          </w:p>
        </w:tc>
        <w:tc>
          <w:tcPr>
            <w:tcW w:w="2109" w:type="dxa"/>
            <w:gridSpan w:val="3"/>
            <w:vAlign w:val="center"/>
          </w:tcPr>
          <w:p w:rsidR="003A4618" w:rsidRDefault="003A4618" w:rsidP="003A4618">
            <w:pPr>
              <w:jc w:val="center"/>
            </w:pPr>
          </w:p>
        </w:tc>
        <w:tc>
          <w:tcPr>
            <w:tcW w:w="2991" w:type="dxa"/>
            <w:gridSpan w:val="7"/>
            <w:vAlign w:val="center"/>
          </w:tcPr>
          <w:p w:rsidR="003A4618" w:rsidRDefault="003A4618" w:rsidP="003A4618">
            <w:pPr>
              <w:jc w:val="center"/>
            </w:pPr>
          </w:p>
        </w:tc>
        <w:tc>
          <w:tcPr>
            <w:tcW w:w="2403" w:type="dxa"/>
            <w:gridSpan w:val="3"/>
            <w:vAlign w:val="center"/>
          </w:tcPr>
          <w:p w:rsidR="003A4618" w:rsidRDefault="003A4618" w:rsidP="003A4618">
            <w:pPr>
              <w:jc w:val="center"/>
            </w:pPr>
          </w:p>
        </w:tc>
        <w:tc>
          <w:tcPr>
            <w:tcW w:w="1701" w:type="dxa"/>
          </w:tcPr>
          <w:p w:rsidR="003A4618" w:rsidRDefault="003A4618" w:rsidP="003A4618">
            <w:pPr>
              <w:jc w:val="center"/>
            </w:pPr>
          </w:p>
        </w:tc>
      </w:tr>
      <w:tr w:rsidR="00BA0060" w:rsidTr="00BA0060">
        <w:trPr>
          <w:trHeight w:val="272"/>
          <w:jc w:val="center"/>
        </w:trPr>
        <w:tc>
          <w:tcPr>
            <w:tcW w:w="656" w:type="dxa"/>
          </w:tcPr>
          <w:p w:rsidR="003A4618" w:rsidRPr="008E65F5" w:rsidRDefault="003A4618" w:rsidP="00BF4C4E">
            <w:pPr>
              <w:jc w:val="center"/>
            </w:pPr>
            <w:r w:rsidRPr="008E65F5">
              <w:t>1.</w:t>
            </w:r>
            <w:r>
              <w:t>2</w:t>
            </w:r>
            <w:r w:rsidRPr="008E65F5">
              <w:t>.</w:t>
            </w:r>
          </w:p>
        </w:tc>
        <w:tc>
          <w:tcPr>
            <w:tcW w:w="5532" w:type="dxa"/>
            <w:gridSpan w:val="3"/>
            <w:vAlign w:val="center"/>
          </w:tcPr>
          <w:p w:rsidR="003A4618" w:rsidRPr="008E65F5" w:rsidRDefault="003A4618" w:rsidP="00BF4C4E">
            <w:pPr>
              <w:jc w:val="center"/>
            </w:pPr>
          </w:p>
        </w:tc>
        <w:tc>
          <w:tcPr>
            <w:tcW w:w="2109" w:type="dxa"/>
            <w:gridSpan w:val="3"/>
            <w:vAlign w:val="center"/>
          </w:tcPr>
          <w:p w:rsidR="003A4618" w:rsidRDefault="003A4618" w:rsidP="003A4618">
            <w:pPr>
              <w:jc w:val="center"/>
            </w:pPr>
          </w:p>
        </w:tc>
        <w:tc>
          <w:tcPr>
            <w:tcW w:w="2991" w:type="dxa"/>
            <w:gridSpan w:val="7"/>
            <w:vAlign w:val="center"/>
          </w:tcPr>
          <w:p w:rsidR="003A4618" w:rsidRDefault="003A4618" w:rsidP="003A4618">
            <w:pPr>
              <w:jc w:val="center"/>
            </w:pPr>
          </w:p>
        </w:tc>
        <w:tc>
          <w:tcPr>
            <w:tcW w:w="2403" w:type="dxa"/>
            <w:gridSpan w:val="3"/>
            <w:vAlign w:val="center"/>
          </w:tcPr>
          <w:p w:rsidR="003A4618" w:rsidRDefault="003A4618" w:rsidP="003A4618">
            <w:pPr>
              <w:jc w:val="center"/>
            </w:pPr>
          </w:p>
        </w:tc>
        <w:tc>
          <w:tcPr>
            <w:tcW w:w="1701" w:type="dxa"/>
          </w:tcPr>
          <w:p w:rsidR="003A4618" w:rsidRDefault="003A4618" w:rsidP="003A4618">
            <w:pPr>
              <w:jc w:val="center"/>
            </w:pPr>
          </w:p>
        </w:tc>
      </w:tr>
      <w:tr w:rsidR="003A4618" w:rsidRPr="00D76F49" w:rsidTr="00BA0060">
        <w:trPr>
          <w:trHeight w:val="272"/>
          <w:jc w:val="center"/>
        </w:trPr>
        <w:tc>
          <w:tcPr>
            <w:tcW w:w="15392" w:type="dxa"/>
            <w:gridSpan w:val="18"/>
          </w:tcPr>
          <w:p w:rsidR="003A4618" w:rsidRPr="00D76F49" w:rsidRDefault="003A4618" w:rsidP="00BF4C4E">
            <w:pPr>
              <w:jc w:val="center"/>
            </w:pPr>
            <w:r w:rsidRPr="00D76F49">
              <w:rPr>
                <w:b/>
              </w:rPr>
              <w:t>2. Контрольные мероприятия</w:t>
            </w:r>
          </w:p>
        </w:tc>
      </w:tr>
      <w:tr w:rsidR="00BA0060" w:rsidTr="00BA0060">
        <w:trPr>
          <w:trHeight w:val="287"/>
          <w:jc w:val="center"/>
        </w:trPr>
        <w:tc>
          <w:tcPr>
            <w:tcW w:w="656" w:type="dxa"/>
            <w:vAlign w:val="center"/>
          </w:tcPr>
          <w:p w:rsidR="003A4618" w:rsidRPr="00D76F49" w:rsidRDefault="00BF4C4E" w:rsidP="00BF4C4E">
            <w:pPr>
              <w:jc w:val="center"/>
            </w:pPr>
            <w:r>
              <w:t>2</w:t>
            </w:r>
            <w:r w:rsidR="003A4618">
              <w:t>.1.</w:t>
            </w:r>
          </w:p>
        </w:tc>
        <w:tc>
          <w:tcPr>
            <w:tcW w:w="5522" w:type="dxa"/>
            <w:gridSpan w:val="2"/>
            <w:vAlign w:val="center"/>
          </w:tcPr>
          <w:p w:rsidR="003A4618" w:rsidRPr="00D76F49" w:rsidRDefault="003A4618" w:rsidP="003A4618">
            <w:pPr>
              <w:jc w:val="center"/>
            </w:pPr>
          </w:p>
        </w:tc>
        <w:tc>
          <w:tcPr>
            <w:tcW w:w="2051" w:type="dxa"/>
            <w:gridSpan w:val="2"/>
            <w:vAlign w:val="center"/>
          </w:tcPr>
          <w:p w:rsidR="003A4618" w:rsidRPr="00D76F49" w:rsidRDefault="003A4618" w:rsidP="003A4618">
            <w:pPr>
              <w:jc w:val="center"/>
            </w:pPr>
          </w:p>
        </w:tc>
        <w:tc>
          <w:tcPr>
            <w:tcW w:w="3017" w:type="dxa"/>
            <w:gridSpan w:val="6"/>
            <w:vAlign w:val="center"/>
          </w:tcPr>
          <w:p w:rsidR="003A4618" w:rsidRPr="00D76F49" w:rsidRDefault="003A4618" w:rsidP="003A4618">
            <w:pPr>
              <w:jc w:val="center"/>
            </w:pPr>
          </w:p>
        </w:tc>
        <w:tc>
          <w:tcPr>
            <w:tcW w:w="2409" w:type="dxa"/>
            <w:gridSpan w:val="5"/>
            <w:vAlign w:val="center"/>
          </w:tcPr>
          <w:p w:rsidR="003A4618" w:rsidRPr="00D76F49" w:rsidRDefault="003A4618" w:rsidP="003A4618">
            <w:pPr>
              <w:jc w:val="center"/>
            </w:pPr>
          </w:p>
        </w:tc>
        <w:tc>
          <w:tcPr>
            <w:tcW w:w="1737" w:type="dxa"/>
            <w:gridSpan w:val="2"/>
          </w:tcPr>
          <w:p w:rsidR="003A4618" w:rsidRDefault="003A4618" w:rsidP="003A4618">
            <w:pPr>
              <w:jc w:val="center"/>
            </w:pPr>
          </w:p>
        </w:tc>
      </w:tr>
      <w:tr w:rsidR="00BA0060" w:rsidTr="00BA0060">
        <w:trPr>
          <w:trHeight w:val="287"/>
          <w:jc w:val="center"/>
        </w:trPr>
        <w:tc>
          <w:tcPr>
            <w:tcW w:w="656" w:type="dxa"/>
            <w:vAlign w:val="center"/>
          </w:tcPr>
          <w:p w:rsidR="003A4618" w:rsidRDefault="00BF4C4E" w:rsidP="00BF4C4E">
            <w:pPr>
              <w:jc w:val="center"/>
            </w:pPr>
            <w:r>
              <w:t>2</w:t>
            </w:r>
            <w:r w:rsidR="003A4618">
              <w:t>.2.</w:t>
            </w:r>
          </w:p>
        </w:tc>
        <w:tc>
          <w:tcPr>
            <w:tcW w:w="5522" w:type="dxa"/>
            <w:gridSpan w:val="2"/>
            <w:vAlign w:val="center"/>
          </w:tcPr>
          <w:p w:rsidR="003A4618" w:rsidRPr="00D76F49" w:rsidRDefault="003A4618" w:rsidP="003A4618">
            <w:pPr>
              <w:jc w:val="center"/>
            </w:pPr>
          </w:p>
        </w:tc>
        <w:tc>
          <w:tcPr>
            <w:tcW w:w="2051" w:type="dxa"/>
            <w:gridSpan w:val="2"/>
            <w:vAlign w:val="center"/>
          </w:tcPr>
          <w:p w:rsidR="003A4618" w:rsidRPr="00D76F49" w:rsidRDefault="003A4618" w:rsidP="003A4618">
            <w:pPr>
              <w:jc w:val="center"/>
            </w:pPr>
          </w:p>
        </w:tc>
        <w:tc>
          <w:tcPr>
            <w:tcW w:w="3017" w:type="dxa"/>
            <w:gridSpan w:val="6"/>
            <w:vAlign w:val="center"/>
          </w:tcPr>
          <w:p w:rsidR="003A4618" w:rsidRPr="00D76F49" w:rsidRDefault="003A4618" w:rsidP="003A4618">
            <w:pPr>
              <w:jc w:val="center"/>
            </w:pPr>
          </w:p>
        </w:tc>
        <w:tc>
          <w:tcPr>
            <w:tcW w:w="2409" w:type="dxa"/>
            <w:gridSpan w:val="5"/>
            <w:vAlign w:val="center"/>
          </w:tcPr>
          <w:p w:rsidR="003A4618" w:rsidRPr="00D76F49" w:rsidRDefault="003A4618" w:rsidP="003A4618">
            <w:pPr>
              <w:jc w:val="center"/>
            </w:pPr>
          </w:p>
        </w:tc>
        <w:tc>
          <w:tcPr>
            <w:tcW w:w="1737" w:type="dxa"/>
            <w:gridSpan w:val="2"/>
          </w:tcPr>
          <w:p w:rsidR="003A4618" w:rsidRDefault="003A4618" w:rsidP="003A4618">
            <w:pPr>
              <w:jc w:val="center"/>
            </w:pPr>
          </w:p>
        </w:tc>
      </w:tr>
      <w:tr w:rsidR="003A4618" w:rsidTr="00BA0060">
        <w:tblPrEx>
          <w:tblCellMar>
            <w:left w:w="108" w:type="dxa"/>
            <w:right w:w="108" w:type="dxa"/>
          </w:tblCellMar>
        </w:tblPrEx>
        <w:trPr>
          <w:trHeight w:val="330"/>
          <w:jc w:val="center"/>
        </w:trPr>
        <w:tc>
          <w:tcPr>
            <w:tcW w:w="15392" w:type="dxa"/>
            <w:gridSpan w:val="18"/>
          </w:tcPr>
          <w:p w:rsidR="003A4618" w:rsidRDefault="003A4618" w:rsidP="003A4618">
            <w:pPr>
              <w:jc w:val="center"/>
              <w:rPr>
                <w:b/>
              </w:rPr>
            </w:pPr>
            <w:r w:rsidRPr="00D76F49">
              <w:rPr>
                <w:b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BA0060" w:rsidTr="00BA0060">
        <w:tblPrEx>
          <w:tblCellMar>
            <w:left w:w="108" w:type="dxa"/>
            <w:right w:w="108" w:type="dxa"/>
          </w:tblCellMar>
        </w:tblPrEx>
        <w:trPr>
          <w:trHeight w:val="330"/>
          <w:jc w:val="center"/>
        </w:trPr>
        <w:tc>
          <w:tcPr>
            <w:tcW w:w="656" w:type="dxa"/>
          </w:tcPr>
          <w:p w:rsidR="003A4618" w:rsidRPr="00BF4C4E" w:rsidRDefault="00BF4C4E" w:rsidP="003A4618">
            <w:pPr>
              <w:jc w:val="center"/>
            </w:pPr>
            <w:r w:rsidRPr="00BF4C4E">
              <w:t>3.1</w:t>
            </w:r>
            <w:r>
              <w:t>.</w:t>
            </w:r>
          </w:p>
        </w:tc>
        <w:tc>
          <w:tcPr>
            <w:tcW w:w="5532" w:type="dxa"/>
            <w:gridSpan w:val="3"/>
          </w:tcPr>
          <w:p w:rsidR="003A4618" w:rsidRPr="00D76F49" w:rsidRDefault="003A4618" w:rsidP="003A4618">
            <w:pPr>
              <w:jc w:val="center"/>
              <w:rPr>
                <w:b/>
              </w:rPr>
            </w:pPr>
          </w:p>
        </w:tc>
        <w:tc>
          <w:tcPr>
            <w:tcW w:w="2072" w:type="dxa"/>
            <w:gridSpan w:val="2"/>
          </w:tcPr>
          <w:p w:rsidR="003A4618" w:rsidRPr="00D76F49" w:rsidRDefault="003A4618" w:rsidP="003A4618"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9"/>
          </w:tcPr>
          <w:p w:rsidR="003A4618" w:rsidRPr="00D76F49" w:rsidRDefault="003A4618" w:rsidP="003A4618">
            <w:pPr>
              <w:jc w:val="center"/>
              <w:rPr>
                <w:b/>
              </w:rPr>
            </w:pPr>
          </w:p>
        </w:tc>
        <w:tc>
          <w:tcPr>
            <w:tcW w:w="2391" w:type="dxa"/>
            <w:gridSpan w:val="2"/>
          </w:tcPr>
          <w:p w:rsidR="003A4618" w:rsidRPr="00D76F49" w:rsidRDefault="003A4618" w:rsidP="003A46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A4618" w:rsidRPr="00D76F49" w:rsidRDefault="003A4618" w:rsidP="003A4618">
            <w:pPr>
              <w:jc w:val="center"/>
              <w:rPr>
                <w:b/>
              </w:rPr>
            </w:pPr>
          </w:p>
        </w:tc>
      </w:tr>
      <w:tr w:rsidR="00BA0060" w:rsidTr="00BA0060">
        <w:tblPrEx>
          <w:tblCellMar>
            <w:left w:w="108" w:type="dxa"/>
            <w:right w:w="108" w:type="dxa"/>
          </w:tblCellMar>
        </w:tblPrEx>
        <w:trPr>
          <w:trHeight w:val="330"/>
          <w:jc w:val="center"/>
        </w:trPr>
        <w:tc>
          <w:tcPr>
            <w:tcW w:w="656" w:type="dxa"/>
          </w:tcPr>
          <w:p w:rsidR="003A4618" w:rsidRPr="00BF4C4E" w:rsidRDefault="00BF4C4E" w:rsidP="003A4618">
            <w:pPr>
              <w:jc w:val="center"/>
            </w:pPr>
            <w:r w:rsidRPr="00BF4C4E">
              <w:t>3.2</w:t>
            </w:r>
            <w:r>
              <w:t>.</w:t>
            </w:r>
          </w:p>
        </w:tc>
        <w:tc>
          <w:tcPr>
            <w:tcW w:w="5532" w:type="dxa"/>
            <w:gridSpan w:val="3"/>
          </w:tcPr>
          <w:p w:rsidR="003A4618" w:rsidRPr="00D76F49" w:rsidRDefault="003A4618" w:rsidP="003A4618">
            <w:pPr>
              <w:jc w:val="center"/>
              <w:rPr>
                <w:b/>
              </w:rPr>
            </w:pPr>
          </w:p>
        </w:tc>
        <w:tc>
          <w:tcPr>
            <w:tcW w:w="2072" w:type="dxa"/>
            <w:gridSpan w:val="2"/>
          </w:tcPr>
          <w:p w:rsidR="003A4618" w:rsidRPr="00D76F49" w:rsidRDefault="003A4618" w:rsidP="003A4618"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9"/>
          </w:tcPr>
          <w:p w:rsidR="003A4618" w:rsidRPr="00D76F49" w:rsidRDefault="003A4618" w:rsidP="003A4618">
            <w:pPr>
              <w:jc w:val="center"/>
              <w:rPr>
                <w:b/>
              </w:rPr>
            </w:pPr>
          </w:p>
        </w:tc>
        <w:tc>
          <w:tcPr>
            <w:tcW w:w="2391" w:type="dxa"/>
            <w:gridSpan w:val="2"/>
          </w:tcPr>
          <w:p w:rsidR="003A4618" w:rsidRPr="00D76F49" w:rsidRDefault="003A4618" w:rsidP="003A46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A4618" w:rsidRPr="00D76F49" w:rsidRDefault="003A4618" w:rsidP="003A4618">
            <w:pPr>
              <w:jc w:val="center"/>
              <w:rPr>
                <w:b/>
              </w:rPr>
            </w:pPr>
          </w:p>
        </w:tc>
      </w:tr>
      <w:tr w:rsidR="003A4618" w:rsidTr="00BA0060">
        <w:tblPrEx>
          <w:tblCellMar>
            <w:left w:w="108" w:type="dxa"/>
            <w:right w:w="108" w:type="dxa"/>
          </w:tblCellMar>
        </w:tblPrEx>
        <w:trPr>
          <w:trHeight w:val="180"/>
          <w:jc w:val="center"/>
        </w:trPr>
        <w:tc>
          <w:tcPr>
            <w:tcW w:w="15392" w:type="dxa"/>
            <w:gridSpan w:val="18"/>
          </w:tcPr>
          <w:p w:rsidR="003A4618" w:rsidRDefault="003A4618" w:rsidP="003A4618">
            <w:pPr>
              <w:jc w:val="center"/>
              <w:rPr>
                <w:b/>
              </w:rPr>
            </w:pPr>
            <w:r w:rsidRPr="00D76F49">
              <w:rPr>
                <w:b/>
              </w:rPr>
              <w:t>4. Правовое, методологическое обеспечение деятельности и кадровая работа МКСО</w:t>
            </w:r>
          </w:p>
        </w:tc>
      </w:tr>
      <w:tr w:rsidR="00BA0060" w:rsidTr="00BA0060">
        <w:tblPrEx>
          <w:tblCellMar>
            <w:left w:w="108" w:type="dxa"/>
            <w:right w:w="108" w:type="dxa"/>
          </w:tblCellMar>
        </w:tblPrEx>
        <w:trPr>
          <w:trHeight w:val="180"/>
          <w:jc w:val="center"/>
        </w:trPr>
        <w:tc>
          <w:tcPr>
            <w:tcW w:w="656" w:type="dxa"/>
          </w:tcPr>
          <w:p w:rsidR="003A4618" w:rsidRPr="00BF4C4E" w:rsidRDefault="00BF4C4E" w:rsidP="003A4618">
            <w:pPr>
              <w:jc w:val="center"/>
            </w:pPr>
            <w:r w:rsidRPr="00BF4C4E">
              <w:t>4.1.</w:t>
            </w:r>
          </w:p>
        </w:tc>
        <w:tc>
          <w:tcPr>
            <w:tcW w:w="5532" w:type="dxa"/>
            <w:gridSpan w:val="3"/>
          </w:tcPr>
          <w:p w:rsidR="003A4618" w:rsidRPr="00D76F49" w:rsidRDefault="003A4618" w:rsidP="003A4618">
            <w:pPr>
              <w:jc w:val="center"/>
              <w:rPr>
                <w:b/>
              </w:rPr>
            </w:pPr>
          </w:p>
        </w:tc>
        <w:tc>
          <w:tcPr>
            <w:tcW w:w="2072" w:type="dxa"/>
            <w:gridSpan w:val="2"/>
          </w:tcPr>
          <w:p w:rsidR="003A4618" w:rsidRPr="00D76F49" w:rsidRDefault="003A4618" w:rsidP="003A4618"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9"/>
          </w:tcPr>
          <w:p w:rsidR="003A4618" w:rsidRPr="00D76F49" w:rsidRDefault="003A4618" w:rsidP="003A4618">
            <w:pPr>
              <w:jc w:val="center"/>
              <w:rPr>
                <w:b/>
              </w:rPr>
            </w:pPr>
          </w:p>
        </w:tc>
        <w:tc>
          <w:tcPr>
            <w:tcW w:w="2391" w:type="dxa"/>
            <w:gridSpan w:val="2"/>
          </w:tcPr>
          <w:p w:rsidR="003A4618" w:rsidRPr="00D76F49" w:rsidRDefault="003A4618" w:rsidP="003A46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A4618" w:rsidRPr="00D76F49" w:rsidRDefault="003A4618" w:rsidP="003A4618">
            <w:pPr>
              <w:jc w:val="center"/>
              <w:rPr>
                <w:b/>
              </w:rPr>
            </w:pPr>
          </w:p>
        </w:tc>
      </w:tr>
      <w:tr w:rsidR="00BA0060" w:rsidTr="00BA0060">
        <w:tblPrEx>
          <w:tblCellMar>
            <w:left w:w="108" w:type="dxa"/>
            <w:right w:w="108" w:type="dxa"/>
          </w:tblCellMar>
        </w:tblPrEx>
        <w:trPr>
          <w:trHeight w:val="180"/>
          <w:jc w:val="center"/>
        </w:trPr>
        <w:tc>
          <w:tcPr>
            <w:tcW w:w="656" w:type="dxa"/>
          </w:tcPr>
          <w:p w:rsidR="003A4618" w:rsidRPr="00BF4C4E" w:rsidRDefault="00BF4C4E" w:rsidP="003A4618">
            <w:pPr>
              <w:jc w:val="center"/>
            </w:pPr>
            <w:r w:rsidRPr="00BF4C4E">
              <w:t>4.2.</w:t>
            </w:r>
          </w:p>
        </w:tc>
        <w:tc>
          <w:tcPr>
            <w:tcW w:w="5532" w:type="dxa"/>
            <w:gridSpan w:val="3"/>
          </w:tcPr>
          <w:p w:rsidR="003A4618" w:rsidRPr="00D76F49" w:rsidRDefault="003A4618" w:rsidP="003A4618">
            <w:pPr>
              <w:jc w:val="center"/>
              <w:rPr>
                <w:b/>
              </w:rPr>
            </w:pPr>
          </w:p>
        </w:tc>
        <w:tc>
          <w:tcPr>
            <w:tcW w:w="2072" w:type="dxa"/>
            <w:gridSpan w:val="2"/>
          </w:tcPr>
          <w:p w:rsidR="003A4618" w:rsidRPr="00D76F49" w:rsidRDefault="003A4618" w:rsidP="003A4618"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9"/>
          </w:tcPr>
          <w:p w:rsidR="003A4618" w:rsidRPr="00D76F49" w:rsidRDefault="003A4618" w:rsidP="003A4618">
            <w:pPr>
              <w:jc w:val="center"/>
              <w:rPr>
                <w:b/>
              </w:rPr>
            </w:pPr>
          </w:p>
        </w:tc>
        <w:tc>
          <w:tcPr>
            <w:tcW w:w="2391" w:type="dxa"/>
            <w:gridSpan w:val="2"/>
          </w:tcPr>
          <w:p w:rsidR="003A4618" w:rsidRPr="00D76F49" w:rsidRDefault="003A4618" w:rsidP="003A46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A4618" w:rsidRPr="00D76F49" w:rsidRDefault="003A4618" w:rsidP="003A4618">
            <w:pPr>
              <w:jc w:val="center"/>
              <w:rPr>
                <w:b/>
              </w:rPr>
            </w:pPr>
          </w:p>
        </w:tc>
      </w:tr>
      <w:tr w:rsidR="003A4618" w:rsidTr="00BA0060">
        <w:tblPrEx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15392" w:type="dxa"/>
            <w:gridSpan w:val="18"/>
          </w:tcPr>
          <w:p w:rsidR="003A4618" w:rsidRDefault="003A4618" w:rsidP="003A4618">
            <w:pPr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 w:rsidRPr="00341605">
              <w:rPr>
                <w:b/>
              </w:rPr>
              <w:t>Материально – техническое обеспечение и бухгалтерский учет</w:t>
            </w:r>
          </w:p>
        </w:tc>
      </w:tr>
      <w:tr w:rsidR="00BF4C4E" w:rsidTr="00BA0060">
        <w:tblPrEx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677" w:type="dxa"/>
            <w:gridSpan w:val="2"/>
          </w:tcPr>
          <w:p w:rsidR="00BF4C4E" w:rsidRPr="00BF4C4E" w:rsidRDefault="00BF4C4E" w:rsidP="003A4618">
            <w:pPr>
              <w:jc w:val="center"/>
            </w:pPr>
            <w:r w:rsidRPr="00BF4C4E">
              <w:t>5.1.</w:t>
            </w:r>
          </w:p>
        </w:tc>
        <w:tc>
          <w:tcPr>
            <w:tcW w:w="14715" w:type="dxa"/>
            <w:gridSpan w:val="16"/>
          </w:tcPr>
          <w:p w:rsidR="00BF4C4E" w:rsidRDefault="00BF4C4E" w:rsidP="003A4618">
            <w:pPr>
              <w:jc w:val="center"/>
              <w:rPr>
                <w:b/>
              </w:rPr>
            </w:pPr>
          </w:p>
        </w:tc>
      </w:tr>
      <w:tr w:rsidR="00BF4C4E" w:rsidTr="00BA0060">
        <w:tblPrEx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677" w:type="dxa"/>
            <w:gridSpan w:val="2"/>
          </w:tcPr>
          <w:p w:rsidR="00BF4C4E" w:rsidRPr="00BF4C4E" w:rsidRDefault="00BF4C4E" w:rsidP="003A4618">
            <w:pPr>
              <w:jc w:val="center"/>
            </w:pPr>
            <w:r w:rsidRPr="00BF4C4E">
              <w:t>5.2.</w:t>
            </w:r>
          </w:p>
        </w:tc>
        <w:tc>
          <w:tcPr>
            <w:tcW w:w="14715" w:type="dxa"/>
            <w:gridSpan w:val="16"/>
          </w:tcPr>
          <w:p w:rsidR="00BF4C4E" w:rsidRDefault="00BF4C4E" w:rsidP="003A4618">
            <w:pPr>
              <w:jc w:val="center"/>
              <w:rPr>
                <w:b/>
              </w:rPr>
            </w:pPr>
          </w:p>
        </w:tc>
      </w:tr>
      <w:tr w:rsidR="003A4618" w:rsidTr="00BA0060">
        <w:tblPrEx>
          <w:tblCellMar>
            <w:left w:w="108" w:type="dxa"/>
            <w:right w:w="108" w:type="dxa"/>
          </w:tblCellMar>
        </w:tblPrEx>
        <w:trPr>
          <w:trHeight w:val="375"/>
          <w:jc w:val="center"/>
        </w:trPr>
        <w:tc>
          <w:tcPr>
            <w:tcW w:w="15392" w:type="dxa"/>
            <w:gridSpan w:val="18"/>
          </w:tcPr>
          <w:p w:rsidR="003A4618" w:rsidRDefault="003A4618" w:rsidP="00986C95">
            <w:pPr>
              <w:jc w:val="center"/>
              <w:rPr>
                <w:b/>
              </w:rPr>
            </w:pPr>
            <w:r w:rsidRPr="00341605">
              <w:rPr>
                <w:b/>
              </w:rPr>
              <w:t xml:space="preserve">6. </w:t>
            </w:r>
            <w:r w:rsidR="00986C95">
              <w:rPr>
                <w:b/>
              </w:rPr>
              <w:t>Противодействие коррупции</w:t>
            </w:r>
          </w:p>
        </w:tc>
      </w:tr>
      <w:tr w:rsidR="00BA0060" w:rsidTr="00BA0060">
        <w:tblPrEx>
          <w:tblCellMar>
            <w:left w:w="108" w:type="dxa"/>
            <w:right w:w="108" w:type="dxa"/>
          </w:tblCellMar>
        </w:tblPrEx>
        <w:trPr>
          <w:trHeight w:val="375"/>
          <w:jc w:val="center"/>
        </w:trPr>
        <w:tc>
          <w:tcPr>
            <w:tcW w:w="656" w:type="dxa"/>
          </w:tcPr>
          <w:p w:rsidR="00BF4C4E" w:rsidRPr="00BF4C4E" w:rsidRDefault="00BF4C4E" w:rsidP="003A4618">
            <w:pPr>
              <w:jc w:val="center"/>
            </w:pPr>
            <w:r w:rsidRPr="00BF4C4E">
              <w:t>6.1.</w:t>
            </w:r>
          </w:p>
        </w:tc>
        <w:tc>
          <w:tcPr>
            <w:tcW w:w="5532" w:type="dxa"/>
            <w:gridSpan w:val="3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2156" w:type="dxa"/>
            <w:gridSpan w:val="5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2944" w:type="dxa"/>
            <w:gridSpan w:val="5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2403" w:type="dxa"/>
            <w:gridSpan w:val="3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</w:tr>
      <w:tr w:rsidR="00BA0060" w:rsidTr="00BA0060">
        <w:tblPrEx>
          <w:tblCellMar>
            <w:left w:w="108" w:type="dxa"/>
            <w:right w:w="108" w:type="dxa"/>
          </w:tblCellMar>
        </w:tblPrEx>
        <w:trPr>
          <w:trHeight w:val="375"/>
          <w:jc w:val="center"/>
        </w:trPr>
        <w:tc>
          <w:tcPr>
            <w:tcW w:w="656" w:type="dxa"/>
          </w:tcPr>
          <w:p w:rsidR="00BF4C4E" w:rsidRPr="00BF4C4E" w:rsidRDefault="00BF4C4E" w:rsidP="003A4618">
            <w:pPr>
              <w:jc w:val="center"/>
            </w:pPr>
            <w:r w:rsidRPr="00BF4C4E">
              <w:t>6.2.</w:t>
            </w:r>
          </w:p>
        </w:tc>
        <w:tc>
          <w:tcPr>
            <w:tcW w:w="5532" w:type="dxa"/>
            <w:gridSpan w:val="3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2156" w:type="dxa"/>
            <w:gridSpan w:val="5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2944" w:type="dxa"/>
            <w:gridSpan w:val="5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2403" w:type="dxa"/>
            <w:gridSpan w:val="3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</w:tr>
      <w:tr w:rsidR="003A4618" w:rsidTr="00BA0060">
        <w:tblPrEx>
          <w:tblCellMar>
            <w:left w:w="108" w:type="dxa"/>
            <w:right w:w="108" w:type="dxa"/>
          </w:tblCellMar>
        </w:tblPrEx>
        <w:trPr>
          <w:trHeight w:val="345"/>
          <w:jc w:val="center"/>
        </w:trPr>
        <w:tc>
          <w:tcPr>
            <w:tcW w:w="15392" w:type="dxa"/>
            <w:gridSpan w:val="18"/>
          </w:tcPr>
          <w:p w:rsidR="003A4618" w:rsidRDefault="003A4618" w:rsidP="00986C95">
            <w:pPr>
              <w:jc w:val="center"/>
              <w:rPr>
                <w:b/>
              </w:rPr>
            </w:pPr>
            <w:r w:rsidRPr="00341605">
              <w:rPr>
                <w:b/>
              </w:rPr>
              <w:t xml:space="preserve">7. </w:t>
            </w:r>
            <w:r w:rsidR="00986C95">
              <w:rPr>
                <w:b/>
              </w:rPr>
              <w:t>Информационная деятельность</w:t>
            </w:r>
          </w:p>
        </w:tc>
      </w:tr>
      <w:tr w:rsidR="00BF4C4E" w:rsidTr="00BA0060">
        <w:tblPrEx>
          <w:tblCellMar>
            <w:left w:w="108" w:type="dxa"/>
            <w:right w:w="108" w:type="dxa"/>
          </w:tblCellMar>
        </w:tblPrEx>
        <w:trPr>
          <w:trHeight w:val="345"/>
          <w:jc w:val="center"/>
        </w:trPr>
        <w:tc>
          <w:tcPr>
            <w:tcW w:w="656" w:type="dxa"/>
          </w:tcPr>
          <w:p w:rsidR="00BF4C4E" w:rsidRPr="00BF4C4E" w:rsidRDefault="00BF4C4E" w:rsidP="003A4618">
            <w:pPr>
              <w:jc w:val="center"/>
            </w:pPr>
            <w:r w:rsidRPr="00BF4C4E">
              <w:t>7.1.</w:t>
            </w:r>
          </w:p>
        </w:tc>
        <w:tc>
          <w:tcPr>
            <w:tcW w:w="5532" w:type="dxa"/>
            <w:gridSpan w:val="3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2156" w:type="dxa"/>
            <w:gridSpan w:val="5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2922" w:type="dxa"/>
            <w:gridSpan w:val="4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2425" w:type="dxa"/>
            <w:gridSpan w:val="4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</w:tr>
      <w:tr w:rsidR="00BF4C4E" w:rsidTr="00BA0060">
        <w:tblPrEx>
          <w:tblCellMar>
            <w:left w:w="108" w:type="dxa"/>
            <w:right w:w="108" w:type="dxa"/>
          </w:tblCellMar>
        </w:tblPrEx>
        <w:trPr>
          <w:trHeight w:val="345"/>
          <w:jc w:val="center"/>
        </w:trPr>
        <w:tc>
          <w:tcPr>
            <w:tcW w:w="656" w:type="dxa"/>
          </w:tcPr>
          <w:p w:rsidR="00BF4C4E" w:rsidRPr="00BF4C4E" w:rsidRDefault="00BF4C4E" w:rsidP="003A4618">
            <w:pPr>
              <w:jc w:val="center"/>
            </w:pPr>
            <w:r w:rsidRPr="00BF4C4E">
              <w:t>7.2.</w:t>
            </w:r>
          </w:p>
        </w:tc>
        <w:tc>
          <w:tcPr>
            <w:tcW w:w="5532" w:type="dxa"/>
            <w:gridSpan w:val="3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2156" w:type="dxa"/>
            <w:gridSpan w:val="5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2922" w:type="dxa"/>
            <w:gridSpan w:val="4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2425" w:type="dxa"/>
            <w:gridSpan w:val="4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</w:tr>
      <w:tr w:rsidR="003A4618" w:rsidTr="00BA0060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15392" w:type="dxa"/>
            <w:gridSpan w:val="18"/>
          </w:tcPr>
          <w:p w:rsidR="003A4618" w:rsidRDefault="003A4618" w:rsidP="003A4618">
            <w:pPr>
              <w:jc w:val="center"/>
              <w:rPr>
                <w:b/>
              </w:rPr>
            </w:pPr>
            <w:r w:rsidRPr="00341605">
              <w:rPr>
                <w:b/>
              </w:rPr>
              <w:t xml:space="preserve">8. </w:t>
            </w:r>
            <w:r w:rsidR="00986C95" w:rsidRPr="00341605">
              <w:rPr>
                <w:b/>
              </w:rPr>
              <w:t>Взаимодействие  с другими органами</w:t>
            </w:r>
          </w:p>
        </w:tc>
      </w:tr>
      <w:tr w:rsidR="00BA0060" w:rsidTr="00BA0060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656" w:type="dxa"/>
          </w:tcPr>
          <w:p w:rsidR="00BF4C4E" w:rsidRPr="00BF4C4E" w:rsidRDefault="00BF4C4E" w:rsidP="003A4618">
            <w:pPr>
              <w:jc w:val="center"/>
            </w:pPr>
            <w:r w:rsidRPr="00BF4C4E">
              <w:t>8.1.</w:t>
            </w:r>
          </w:p>
        </w:tc>
        <w:tc>
          <w:tcPr>
            <w:tcW w:w="5532" w:type="dxa"/>
            <w:gridSpan w:val="3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2209" w:type="dxa"/>
            <w:gridSpan w:val="6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2403" w:type="dxa"/>
            <w:gridSpan w:val="3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</w:tr>
      <w:tr w:rsidR="00BA0060" w:rsidTr="00BA0060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656" w:type="dxa"/>
          </w:tcPr>
          <w:p w:rsidR="00BF4C4E" w:rsidRPr="00BF4C4E" w:rsidRDefault="00BF4C4E" w:rsidP="003A4618">
            <w:pPr>
              <w:jc w:val="center"/>
            </w:pPr>
            <w:r w:rsidRPr="00BF4C4E">
              <w:t>8.2.</w:t>
            </w:r>
          </w:p>
        </w:tc>
        <w:tc>
          <w:tcPr>
            <w:tcW w:w="5532" w:type="dxa"/>
            <w:gridSpan w:val="3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2209" w:type="dxa"/>
            <w:gridSpan w:val="6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2403" w:type="dxa"/>
            <w:gridSpan w:val="3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</w:tr>
      <w:tr w:rsidR="003A4618" w:rsidTr="00BA0060">
        <w:tblPrEx>
          <w:tblCellMar>
            <w:left w:w="108" w:type="dxa"/>
            <w:right w:w="108" w:type="dxa"/>
          </w:tblCellMar>
        </w:tblPrEx>
        <w:trPr>
          <w:trHeight w:val="360"/>
          <w:jc w:val="center"/>
        </w:trPr>
        <w:tc>
          <w:tcPr>
            <w:tcW w:w="15392" w:type="dxa"/>
            <w:gridSpan w:val="18"/>
          </w:tcPr>
          <w:p w:rsidR="003A4618" w:rsidRDefault="003A4618" w:rsidP="00986C95">
            <w:pPr>
              <w:jc w:val="center"/>
              <w:rPr>
                <w:b/>
              </w:rPr>
            </w:pPr>
            <w:r w:rsidRPr="00341605">
              <w:rPr>
                <w:b/>
              </w:rPr>
              <w:t xml:space="preserve">9. </w:t>
            </w:r>
            <w:r w:rsidR="00986C95">
              <w:rPr>
                <w:b/>
              </w:rPr>
              <w:t>Организационно-методическая работа</w:t>
            </w:r>
          </w:p>
        </w:tc>
      </w:tr>
      <w:tr w:rsidR="00BF4C4E" w:rsidTr="00BA0060">
        <w:tblPrEx>
          <w:tblCellMar>
            <w:left w:w="108" w:type="dxa"/>
            <w:right w:w="108" w:type="dxa"/>
          </w:tblCellMar>
        </w:tblPrEx>
        <w:trPr>
          <w:trHeight w:val="360"/>
          <w:jc w:val="center"/>
        </w:trPr>
        <w:tc>
          <w:tcPr>
            <w:tcW w:w="656" w:type="dxa"/>
          </w:tcPr>
          <w:p w:rsidR="00BF4C4E" w:rsidRPr="00BF4C4E" w:rsidRDefault="00BF4C4E" w:rsidP="003A4618">
            <w:pPr>
              <w:jc w:val="center"/>
            </w:pPr>
            <w:r w:rsidRPr="00BF4C4E">
              <w:t>9.1.</w:t>
            </w:r>
          </w:p>
        </w:tc>
        <w:tc>
          <w:tcPr>
            <w:tcW w:w="5522" w:type="dxa"/>
            <w:gridSpan w:val="2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2157" w:type="dxa"/>
            <w:gridSpan w:val="5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2922" w:type="dxa"/>
            <w:gridSpan w:val="4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2398" w:type="dxa"/>
            <w:gridSpan w:val="4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  <w:tc>
          <w:tcPr>
            <w:tcW w:w="1737" w:type="dxa"/>
            <w:gridSpan w:val="2"/>
          </w:tcPr>
          <w:p w:rsidR="00BF4C4E" w:rsidRPr="00341605" w:rsidRDefault="00BF4C4E" w:rsidP="003A4618">
            <w:pPr>
              <w:jc w:val="center"/>
              <w:rPr>
                <w:b/>
              </w:rPr>
            </w:pPr>
          </w:p>
        </w:tc>
      </w:tr>
    </w:tbl>
    <w:p w:rsidR="003A4618" w:rsidRPr="00A77221" w:rsidRDefault="003A4618" w:rsidP="003A4618">
      <w:pPr>
        <w:jc w:val="center"/>
      </w:pPr>
    </w:p>
    <w:sectPr w:rsidR="003A4618" w:rsidRPr="00A77221" w:rsidSect="00D04A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C33" w:rsidRDefault="004C1C33">
      <w:r>
        <w:separator/>
      </w:r>
    </w:p>
  </w:endnote>
  <w:endnote w:type="continuationSeparator" w:id="0">
    <w:p w:rsidR="004C1C33" w:rsidRDefault="004C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5C" w:rsidRDefault="00CC3AD8">
    <w:pPr>
      <w:pStyle w:val="a7"/>
      <w:jc w:val="center"/>
    </w:pPr>
    <w:fldSimple w:instr=" PAGE   \* MERGEFORMAT ">
      <w:r w:rsidR="002749A8">
        <w:rPr>
          <w:noProof/>
        </w:rPr>
        <w:t>2</w:t>
      </w:r>
    </w:fldSimple>
  </w:p>
  <w:p w:rsidR="00C04F07" w:rsidRDefault="00C04F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C33" w:rsidRDefault="004C1C33">
      <w:r>
        <w:separator/>
      </w:r>
    </w:p>
  </w:footnote>
  <w:footnote w:type="continuationSeparator" w:id="0">
    <w:p w:rsidR="004C1C33" w:rsidRDefault="004C1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E2" w:rsidRDefault="00CC3AD8" w:rsidP="005F7B3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404E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04E2">
      <w:rPr>
        <w:rStyle w:val="a6"/>
        <w:noProof/>
      </w:rPr>
      <w:t>10</w:t>
    </w:r>
    <w:r>
      <w:rPr>
        <w:rStyle w:val="a6"/>
      </w:rPr>
      <w:fldChar w:fldCharType="end"/>
    </w:r>
  </w:p>
  <w:p w:rsidR="004404E2" w:rsidRDefault="004404E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E2" w:rsidRDefault="004404E2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E2" w:rsidRDefault="004404E2">
    <w:pPr>
      <w:pStyle w:val="a4"/>
      <w:jc w:val="center"/>
    </w:pPr>
  </w:p>
  <w:p w:rsidR="004404E2" w:rsidRDefault="004404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AF8"/>
    <w:multiLevelType w:val="hybridMultilevel"/>
    <w:tmpl w:val="253E3DE6"/>
    <w:lvl w:ilvl="0" w:tplc="A928F038">
      <w:start w:val="1"/>
      <w:numFmt w:val="bullet"/>
      <w:lvlText w:val=""/>
      <w:lvlJc w:val="left"/>
      <w:pPr>
        <w:tabs>
          <w:tab w:val="num" w:pos="2203"/>
        </w:tabs>
        <w:ind w:left="1106" w:firstLine="737"/>
      </w:pPr>
      <w:rPr>
        <w:rFonts w:ascii="Wingdings" w:hAnsi="Wingdings" w:hint="default"/>
        <w:sz w:val="20"/>
      </w:rPr>
    </w:lvl>
    <w:lvl w:ilvl="1" w:tplc="30C6A6C8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DC48551C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79F07D36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A8AD08C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1FE29EEE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B270DE5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4E687240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8DF67A8C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C7D2F4C"/>
    <w:multiLevelType w:val="hybridMultilevel"/>
    <w:tmpl w:val="F2B0E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51FE4"/>
    <w:multiLevelType w:val="hybridMultilevel"/>
    <w:tmpl w:val="4AA40C92"/>
    <w:lvl w:ilvl="0" w:tplc="E18657D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>
    <w:nsid w:val="2BF506A8"/>
    <w:multiLevelType w:val="hybridMultilevel"/>
    <w:tmpl w:val="482E7418"/>
    <w:lvl w:ilvl="0" w:tplc="5B2AC84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CA07F16">
      <w:numFmt w:val="none"/>
      <w:lvlText w:val=""/>
      <w:lvlJc w:val="left"/>
      <w:pPr>
        <w:tabs>
          <w:tab w:val="num" w:pos="360"/>
        </w:tabs>
      </w:pPr>
    </w:lvl>
    <w:lvl w:ilvl="2" w:tplc="F5184680">
      <w:numFmt w:val="none"/>
      <w:lvlText w:val=""/>
      <w:lvlJc w:val="left"/>
      <w:pPr>
        <w:tabs>
          <w:tab w:val="num" w:pos="360"/>
        </w:tabs>
      </w:pPr>
    </w:lvl>
    <w:lvl w:ilvl="3" w:tplc="1F66CED6">
      <w:numFmt w:val="none"/>
      <w:lvlText w:val=""/>
      <w:lvlJc w:val="left"/>
      <w:pPr>
        <w:tabs>
          <w:tab w:val="num" w:pos="360"/>
        </w:tabs>
      </w:pPr>
    </w:lvl>
    <w:lvl w:ilvl="4" w:tplc="A770EB28">
      <w:numFmt w:val="none"/>
      <w:lvlText w:val=""/>
      <w:lvlJc w:val="left"/>
      <w:pPr>
        <w:tabs>
          <w:tab w:val="num" w:pos="360"/>
        </w:tabs>
      </w:pPr>
    </w:lvl>
    <w:lvl w:ilvl="5" w:tplc="1332D226">
      <w:numFmt w:val="none"/>
      <w:lvlText w:val=""/>
      <w:lvlJc w:val="left"/>
      <w:pPr>
        <w:tabs>
          <w:tab w:val="num" w:pos="360"/>
        </w:tabs>
      </w:pPr>
    </w:lvl>
    <w:lvl w:ilvl="6" w:tplc="7158C50C">
      <w:numFmt w:val="none"/>
      <w:lvlText w:val=""/>
      <w:lvlJc w:val="left"/>
      <w:pPr>
        <w:tabs>
          <w:tab w:val="num" w:pos="360"/>
        </w:tabs>
      </w:pPr>
    </w:lvl>
    <w:lvl w:ilvl="7" w:tplc="F816F87A">
      <w:numFmt w:val="none"/>
      <w:lvlText w:val=""/>
      <w:lvlJc w:val="left"/>
      <w:pPr>
        <w:tabs>
          <w:tab w:val="num" w:pos="360"/>
        </w:tabs>
      </w:pPr>
    </w:lvl>
    <w:lvl w:ilvl="8" w:tplc="E694699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B0D1FE4"/>
    <w:multiLevelType w:val="hybridMultilevel"/>
    <w:tmpl w:val="3F90C0E4"/>
    <w:lvl w:ilvl="0" w:tplc="36141E2A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849CECA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7EC2596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09A8B0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9536BFE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4D235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8782D5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B7C025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4580BE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556492A"/>
    <w:multiLevelType w:val="hybridMultilevel"/>
    <w:tmpl w:val="111A7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E19F3"/>
    <w:multiLevelType w:val="multilevel"/>
    <w:tmpl w:val="7F3218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7">
    <w:nsid w:val="4D945AB5"/>
    <w:multiLevelType w:val="hybridMultilevel"/>
    <w:tmpl w:val="253E3DE6"/>
    <w:lvl w:ilvl="0" w:tplc="1C684662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98B61E6E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D220AD90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1EA5F96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9A94A1F6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68E3B58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2BC6A39C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676493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D172B8CA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>
    <w:nsid w:val="4FAC4FF6"/>
    <w:multiLevelType w:val="hybridMultilevel"/>
    <w:tmpl w:val="C0EEDCBC"/>
    <w:lvl w:ilvl="0" w:tplc="E51848C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4762E26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A2199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A30EE3E8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50608B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B90A2A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B2AE73B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4BAAC3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F80E5F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00464E0"/>
    <w:multiLevelType w:val="hybridMultilevel"/>
    <w:tmpl w:val="3F90C0E4"/>
    <w:lvl w:ilvl="0" w:tplc="7060B0A4">
      <w:start w:val="1"/>
      <w:numFmt w:val="bullet"/>
      <w:lvlText w:val=""/>
      <w:lvlJc w:val="left"/>
      <w:pPr>
        <w:tabs>
          <w:tab w:val="num" w:pos="1806"/>
        </w:tabs>
        <w:ind w:left="709" w:firstLine="737"/>
      </w:pPr>
      <w:rPr>
        <w:rFonts w:ascii="Wingdings" w:hAnsi="Wingdings" w:hint="default"/>
        <w:sz w:val="20"/>
      </w:rPr>
    </w:lvl>
    <w:lvl w:ilvl="1" w:tplc="321A8C4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B4E9BE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1A2048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5476A3F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558EB0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90824A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F98530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EA3CAD8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C515B68"/>
    <w:multiLevelType w:val="multilevel"/>
    <w:tmpl w:val="C0EA6A84"/>
    <w:lvl w:ilvl="0">
      <w:start w:val="1"/>
      <w:numFmt w:val="none"/>
      <w:lvlText w:val="3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7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99802C3"/>
    <w:multiLevelType w:val="hybridMultilevel"/>
    <w:tmpl w:val="C8A2AAE6"/>
    <w:lvl w:ilvl="0" w:tplc="5DA63BB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D7A8428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609A6A94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1640128E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14E4C8F2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64CC6108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33CC460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1966E36C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34109826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2">
    <w:nsid w:val="7B4E457B"/>
    <w:multiLevelType w:val="hybridMultilevel"/>
    <w:tmpl w:val="5526EB3A"/>
    <w:lvl w:ilvl="0" w:tplc="41BE66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1A882D0">
      <w:numFmt w:val="none"/>
      <w:lvlText w:val=""/>
      <w:lvlJc w:val="left"/>
      <w:pPr>
        <w:tabs>
          <w:tab w:val="num" w:pos="360"/>
        </w:tabs>
      </w:pPr>
    </w:lvl>
    <w:lvl w:ilvl="2" w:tplc="03E27496">
      <w:numFmt w:val="none"/>
      <w:lvlText w:val=""/>
      <w:lvlJc w:val="left"/>
      <w:pPr>
        <w:tabs>
          <w:tab w:val="num" w:pos="360"/>
        </w:tabs>
      </w:pPr>
    </w:lvl>
    <w:lvl w:ilvl="3" w:tplc="1C4880BC">
      <w:numFmt w:val="none"/>
      <w:lvlText w:val=""/>
      <w:lvlJc w:val="left"/>
      <w:pPr>
        <w:tabs>
          <w:tab w:val="num" w:pos="360"/>
        </w:tabs>
      </w:pPr>
    </w:lvl>
    <w:lvl w:ilvl="4" w:tplc="0E145A2A">
      <w:numFmt w:val="none"/>
      <w:lvlText w:val=""/>
      <w:lvlJc w:val="left"/>
      <w:pPr>
        <w:tabs>
          <w:tab w:val="num" w:pos="360"/>
        </w:tabs>
      </w:pPr>
    </w:lvl>
    <w:lvl w:ilvl="5" w:tplc="628C18EA">
      <w:numFmt w:val="none"/>
      <w:lvlText w:val=""/>
      <w:lvlJc w:val="left"/>
      <w:pPr>
        <w:tabs>
          <w:tab w:val="num" w:pos="360"/>
        </w:tabs>
      </w:pPr>
    </w:lvl>
    <w:lvl w:ilvl="6" w:tplc="49B65D88">
      <w:numFmt w:val="none"/>
      <w:lvlText w:val=""/>
      <w:lvlJc w:val="left"/>
      <w:pPr>
        <w:tabs>
          <w:tab w:val="num" w:pos="360"/>
        </w:tabs>
      </w:pPr>
    </w:lvl>
    <w:lvl w:ilvl="7" w:tplc="A42A4D60">
      <w:numFmt w:val="none"/>
      <w:lvlText w:val=""/>
      <w:lvlJc w:val="left"/>
      <w:pPr>
        <w:tabs>
          <w:tab w:val="num" w:pos="360"/>
        </w:tabs>
      </w:pPr>
    </w:lvl>
    <w:lvl w:ilvl="8" w:tplc="D3D07B6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12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C53E2A"/>
    <w:rsid w:val="000006E2"/>
    <w:rsid w:val="000007C7"/>
    <w:rsid w:val="00002C4E"/>
    <w:rsid w:val="00003590"/>
    <w:rsid w:val="00007733"/>
    <w:rsid w:val="00013570"/>
    <w:rsid w:val="00014028"/>
    <w:rsid w:val="00014075"/>
    <w:rsid w:val="00015F50"/>
    <w:rsid w:val="000172C4"/>
    <w:rsid w:val="00017DD4"/>
    <w:rsid w:val="0002024F"/>
    <w:rsid w:val="0002285F"/>
    <w:rsid w:val="00022D8C"/>
    <w:rsid w:val="00022FA6"/>
    <w:rsid w:val="0002331C"/>
    <w:rsid w:val="00023B9E"/>
    <w:rsid w:val="00024740"/>
    <w:rsid w:val="00024A6D"/>
    <w:rsid w:val="00024F88"/>
    <w:rsid w:val="00026536"/>
    <w:rsid w:val="00026F55"/>
    <w:rsid w:val="00027CBD"/>
    <w:rsid w:val="00030992"/>
    <w:rsid w:val="00035A53"/>
    <w:rsid w:val="00035C56"/>
    <w:rsid w:val="00037165"/>
    <w:rsid w:val="000375A6"/>
    <w:rsid w:val="000468CC"/>
    <w:rsid w:val="0005140C"/>
    <w:rsid w:val="0005214B"/>
    <w:rsid w:val="00053BC2"/>
    <w:rsid w:val="00055FC5"/>
    <w:rsid w:val="0005705B"/>
    <w:rsid w:val="00057FD9"/>
    <w:rsid w:val="000601B1"/>
    <w:rsid w:val="00063907"/>
    <w:rsid w:val="00064366"/>
    <w:rsid w:val="00064A3E"/>
    <w:rsid w:val="0006576E"/>
    <w:rsid w:val="000667FA"/>
    <w:rsid w:val="000674D0"/>
    <w:rsid w:val="00070B3E"/>
    <w:rsid w:val="00071723"/>
    <w:rsid w:val="0007219A"/>
    <w:rsid w:val="00072BE2"/>
    <w:rsid w:val="000735CB"/>
    <w:rsid w:val="00074180"/>
    <w:rsid w:val="0007575A"/>
    <w:rsid w:val="00076AC3"/>
    <w:rsid w:val="00080B82"/>
    <w:rsid w:val="000841E3"/>
    <w:rsid w:val="0008465D"/>
    <w:rsid w:val="00091A19"/>
    <w:rsid w:val="00095B31"/>
    <w:rsid w:val="000A123D"/>
    <w:rsid w:val="000A2288"/>
    <w:rsid w:val="000A4355"/>
    <w:rsid w:val="000A4404"/>
    <w:rsid w:val="000A748A"/>
    <w:rsid w:val="000A7B92"/>
    <w:rsid w:val="000A7E48"/>
    <w:rsid w:val="000B4050"/>
    <w:rsid w:val="000B48CE"/>
    <w:rsid w:val="000B6A51"/>
    <w:rsid w:val="000C5216"/>
    <w:rsid w:val="000C54A2"/>
    <w:rsid w:val="000C5853"/>
    <w:rsid w:val="000C7052"/>
    <w:rsid w:val="000C734C"/>
    <w:rsid w:val="000D36E0"/>
    <w:rsid w:val="000D380A"/>
    <w:rsid w:val="000D417E"/>
    <w:rsid w:val="000D58DB"/>
    <w:rsid w:val="000E0731"/>
    <w:rsid w:val="000E7F8A"/>
    <w:rsid w:val="000F14E0"/>
    <w:rsid w:val="000F37E7"/>
    <w:rsid w:val="000F3AE3"/>
    <w:rsid w:val="000F3DAD"/>
    <w:rsid w:val="000F57EF"/>
    <w:rsid w:val="000F6F62"/>
    <w:rsid w:val="00100E77"/>
    <w:rsid w:val="00103E9B"/>
    <w:rsid w:val="00105300"/>
    <w:rsid w:val="00107FC4"/>
    <w:rsid w:val="00110297"/>
    <w:rsid w:val="00111971"/>
    <w:rsid w:val="00111E99"/>
    <w:rsid w:val="00112B0C"/>
    <w:rsid w:val="00113C76"/>
    <w:rsid w:val="00117564"/>
    <w:rsid w:val="00120F9C"/>
    <w:rsid w:val="0012355C"/>
    <w:rsid w:val="00125D82"/>
    <w:rsid w:val="00126457"/>
    <w:rsid w:val="00126C2C"/>
    <w:rsid w:val="00126EE3"/>
    <w:rsid w:val="0012735F"/>
    <w:rsid w:val="00127F37"/>
    <w:rsid w:val="00130192"/>
    <w:rsid w:val="001341B5"/>
    <w:rsid w:val="001348D7"/>
    <w:rsid w:val="00135065"/>
    <w:rsid w:val="00136F65"/>
    <w:rsid w:val="00137187"/>
    <w:rsid w:val="001402FB"/>
    <w:rsid w:val="00141FEE"/>
    <w:rsid w:val="001442C5"/>
    <w:rsid w:val="00146B50"/>
    <w:rsid w:val="00147531"/>
    <w:rsid w:val="0014759A"/>
    <w:rsid w:val="00150B51"/>
    <w:rsid w:val="0015107D"/>
    <w:rsid w:val="00151C86"/>
    <w:rsid w:val="001549E8"/>
    <w:rsid w:val="00155B62"/>
    <w:rsid w:val="001567AA"/>
    <w:rsid w:val="00156D61"/>
    <w:rsid w:val="00157D00"/>
    <w:rsid w:val="0016397A"/>
    <w:rsid w:val="00165BDF"/>
    <w:rsid w:val="00166C88"/>
    <w:rsid w:val="001678F9"/>
    <w:rsid w:val="00167DF3"/>
    <w:rsid w:val="00172B29"/>
    <w:rsid w:val="0017334F"/>
    <w:rsid w:val="00173CDE"/>
    <w:rsid w:val="00173E0E"/>
    <w:rsid w:val="00175F49"/>
    <w:rsid w:val="001765B6"/>
    <w:rsid w:val="00177919"/>
    <w:rsid w:val="00183349"/>
    <w:rsid w:val="00183927"/>
    <w:rsid w:val="0018608B"/>
    <w:rsid w:val="0018611C"/>
    <w:rsid w:val="00190019"/>
    <w:rsid w:val="0019132B"/>
    <w:rsid w:val="00194DD0"/>
    <w:rsid w:val="00195CC1"/>
    <w:rsid w:val="00197BC4"/>
    <w:rsid w:val="001A00FC"/>
    <w:rsid w:val="001A0345"/>
    <w:rsid w:val="001A0F4B"/>
    <w:rsid w:val="001A2024"/>
    <w:rsid w:val="001A2609"/>
    <w:rsid w:val="001A6952"/>
    <w:rsid w:val="001B04F6"/>
    <w:rsid w:val="001B1EA3"/>
    <w:rsid w:val="001B2D1D"/>
    <w:rsid w:val="001B4A41"/>
    <w:rsid w:val="001B5A52"/>
    <w:rsid w:val="001C1B01"/>
    <w:rsid w:val="001C3CDF"/>
    <w:rsid w:val="001C3EF5"/>
    <w:rsid w:val="001C4A5F"/>
    <w:rsid w:val="001C4B52"/>
    <w:rsid w:val="001C5131"/>
    <w:rsid w:val="001C6790"/>
    <w:rsid w:val="001C6C65"/>
    <w:rsid w:val="001D29BF"/>
    <w:rsid w:val="001E04D9"/>
    <w:rsid w:val="001E137D"/>
    <w:rsid w:val="001E3175"/>
    <w:rsid w:val="001E452D"/>
    <w:rsid w:val="001F224E"/>
    <w:rsid w:val="001F2CCD"/>
    <w:rsid w:val="001F3EA4"/>
    <w:rsid w:val="001F53A9"/>
    <w:rsid w:val="001F566A"/>
    <w:rsid w:val="001F583D"/>
    <w:rsid w:val="001F5E6F"/>
    <w:rsid w:val="001F76C3"/>
    <w:rsid w:val="002015CF"/>
    <w:rsid w:val="00204D9C"/>
    <w:rsid w:val="00204F80"/>
    <w:rsid w:val="002056E8"/>
    <w:rsid w:val="002070D0"/>
    <w:rsid w:val="002070FB"/>
    <w:rsid w:val="002077A2"/>
    <w:rsid w:val="00210DD8"/>
    <w:rsid w:val="00212FF2"/>
    <w:rsid w:val="00213CB5"/>
    <w:rsid w:val="00213E69"/>
    <w:rsid w:val="00214064"/>
    <w:rsid w:val="00214C7B"/>
    <w:rsid w:val="00216A1A"/>
    <w:rsid w:val="002214DD"/>
    <w:rsid w:val="00224041"/>
    <w:rsid w:val="00224DEB"/>
    <w:rsid w:val="002270D8"/>
    <w:rsid w:val="00227BF5"/>
    <w:rsid w:val="00233381"/>
    <w:rsid w:val="002334F2"/>
    <w:rsid w:val="00234DFF"/>
    <w:rsid w:val="002369AA"/>
    <w:rsid w:val="0023738E"/>
    <w:rsid w:val="00241FAD"/>
    <w:rsid w:val="00245D19"/>
    <w:rsid w:val="002470BA"/>
    <w:rsid w:val="00247AAD"/>
    <w:rsid w:val="0025141E"/>
    <w:rsid w:val="00253724"/>
    <w:rsid w:val="00256342"/>
    <w:rsid w:val="00256ADB"/>
    <w:rsid w:val="00256B1F"/>
    <w:rsid w:val="00257762"/>
    <w:rsid w:val="00262373"/>
    <w:rsid w:val="0026566A"/>
    <w:rsid w:val="00267B44"/>
    <w:rsid w:val="00271FF3"/>
    <w:rsid w:val="002749A8"/>
    <w:rsid w:val="002769E5"/>
    <w:rsid w:val="002778FD"/>
    <w:rsid w:val="00277B2A"/>
    <w:rsid w:val="0028047C"/>
    <w:rsid w:val="002808E6"/>
    <w:rsid w:val="002812F9"/>
    <w:rsid w:val="00281C4B"/>
    <w:rsid w:val="00284A92"/>
    <w:rsid w:val="002857AA"/>
    <w:rsid w:val="00286B34"/>
    <w:rsid w:val="00286D3E"/>
    <w:rsid w:val="00290310"/>
    <w:rsid w:val="00292A31"/>
    <w:rsid w:val="00292D07"/>
    <w:rsid w:val="00293A10"/>
    <w:rsid w:val="002942CB"/>
    <w:rsid w:val="00295BA8"/>
    <w:rsid w:val="00296079"/>
    <w:rsid w:val="00296E46"/>
    <w:rsid w:val="002A0781"/>
    <w:rsid w:val="002A196F"/>
    <w:rsid w:val="002A1ED0"/>
    <w:rsid w:val="002A1F94"/>
    <w:rsid w:val="002A2169"/>
    <w:rsid w:val="002A2270"/>
    <w:rsid w:val="002A493E"/>
    <w:rsid w:val="002A4FF4"/>
    <w:rsid w:val="002A58E6"/>
    <w:rsid w:val="002A5A86"/>
    <w:rsid w:val="002A5B74"/>
    <w:rsid w:val="002A7023"/>
    <w:rsid w:val="002B254F"/>
    <w:rsid w:val="002B43F8"/>
    <w:rsid w:val="002B502F"/>
    <w:rsid w:val="002C098C"/>
    <w:rsid w:val="002C1FDF"/>
    <w:rsid w:val="002C2461"/>
    <w:rsid w:val="002C3A06"/>
    <w:rsid w:val="002C4C9C"/>
    <w:rsid w:val="002C7CDA"/>
    <w:rsid w:val="002D03FF"/>
    <w:rsid w:val="002D1883"/>
    <w:rsid w:val="002D2175"/>
    <w:rsid w:val="002D2229"/>
    <w:rsid w:val="002D29FB"/>
    <w:rsid w:val="002D3127"/>
    <w:rsid w:val="002D46CC"/>
    <w:rsid w:val="002D489B"/>
    <w:rsid w:val="002D4B24"/>
    <w:rsid w:val="002E12FD"/>
    <w:rsid w:val="002E1F08"/>
    <w:rsid w:val="002E22B7"/>
    <w:rsid w:val="002E27AD"/>
    <w:rsid w:val="002E2F42"/>
    <w:rsid w:val="002E35A0"/>
    <w:rsid w:val="002E46D0"/>
    <w:rsid w:val="002E56B6"/>
    <w:rsid w:val="002E6C05"/>
    <w:rsid w:val="002E6C2B"/>
    <w:rsid w:val="002F0138"/>
    <w:rsid w:val="002F3990"/>
    <w:rsid w:val="002F3F8D"/>
    <w:rsid w:val="002F5174"/>
    <w:rsid w:val="002F5413"/>
    <w:rsid w:val="002F6DBE"/>
    <w:rsid w:val="002F78E2"/>
    <w:rsid w:val="003003D3"/>
    <w:rsid w:val="003007E0"/>
    <w:rsid w:val="00300CF0"/>
    <w:rsid w:val="00301DE6"/>
    <w:rsid w:val="00303FB1"/>
    <w:rsid w:val="00306346"/>
    <w:rsid w:val="00307135"/>
    <w:rsid w:val="00307218"/>
    <w:rsid w:val="00310B04"/>
    <w:rsid w:val="00310BE3"/>
    <w:rsid w:val="003122D7"/>
    <w:rsid w:val="003131DD"/>
    <w:rsid w:val="00313685"/>
    <w:rsid w:val="00313AF0"/>
    <w:rsid w:val="00313E9B"/>
    <w:rsid w:val="0031697C"/>
    <w:rsid w:val="00324D3B"/>
    <w:rsid w:val="0032690F"/>
    <w:rsid w:val="003302D5"/>
    <w:rsid w:val="0033215C"/>
    <w:rsid w:val="00337B50"/>
    <w:rsid w:val="00337EEA"/>
    <w:rsid w:val="003404BF"/>
    <w:rsid w:val="00340BCA"/>
    <w:rsid w:val="003467C7"/>
    <w:rsid w:val="00347A62"/>
    <w:rsid w:val="0035055A"/>
    <w:rsid w:val="00351197"/>
    <w:rsid w:val="00361014"/>
    <w:rsid w:val="00367041"/>
    <w:rsid w:val="00370892"/>
    <w:rsid w:val="00373AA9"/>
    <w:rsid w:val="00375E39"/>
    <w:rsid w:val="0037708A"/>
    <w:rsid w:val="00380D07"/>
    <w:rsid w:val="003816D8"/>
    <w:rsid w:val="003824CE"/>
    <w:rsid w:val="00382686"/>
    <w:rsid w:val="00384C32"/>
    <w:rsid w:val="00385AFF"/>
    <w:rsid w:val="00385D10"/>
    <w:rsid w:val="00387E90"/>
    <w:rsid w:val="00390B6B"/>
    <w:rsid w:val="003928F9"/>
    <w:rsid w:val="00392F84"/>
    <w:rsid w:val="0039590C"/>
    <w:rsid w:val="00396274"/>
    <w:rsid w:val="00397402"/>
    <w:rsid w:val="003974DB"/>
    <w:rsid w:val="003A4618"/>
    <w:rsid w:val="003A4CB6"/>
    <w:rsid w:val="003B147A"/>
    <w:rsid w:val="003B14E9"/>
    <w:rsid w:val="003B41B0"/>
    <w:rsid w:val="003B43E0"/>
    <w:rsid w:val="003B468A"/>
    <w:rsid w:val="003B636C"/>
    <w:rsid w:val="003B6505"/>
    <w:rsid w:val="003B771D"/>
    <w:rsid w:val="003C0B09"/>
    <w:rsid w:val="003C0C04"/>
    <w:rsid w:val="003C56A7"/>
    <w:rsid w:val="003C7619"/>
    <w:rsid w:val="003D1E9D"/>
    <w:rsid w:val="003D4A49"/>
    <w:rsid w:val="003D5128"/>
    <w:rsid w:val="003D5405"/>
    <w:rsid w:val="003D6F07"/>
    <w:rsid w:val="003D7485"/>
    <w:rsid w:val="003E254C"/>
    <w:rsid w:val="003E2F4F"/>
    <w:rsid w:val="003E3250"/>
    <w:rsid w:val="003E4DF6"/>
    <w:rsid w:val="003E5D93"/>
    <w:rsid w:val="003E66FA"/>
    <w:rsid w:val="003E79DD"/>
    <w:rsid w:val="003E7B76"/>
    <w:rsid w:val="003F1729"/>
    <w:rsid w:val="003F296C"/>
    <w:rsid w:val="003F3B59"/>
    <w:rsid w:val="003F3D76"/>
    <w:rsid w:val="003F74DB"/>
    <w:rsid w:val="003F78D1"/>
    <w:rsid w:val="00400231"/>
    <w:rsid w:val="00400B57"/>
    <w:rsid w:val="00402F20"/>
    <w:rsid w:val="004056C2"/>
    <w:rsid w:val="00406E31"/>
    <w:rsid w:val="00410E24"/>
    <w:rsid w:val="00421ABE"/>
    <w:rsid w:val="00422714"/>
    <w:rsid w:val="004249C2"/>
    <w:rsid w:val="004261E1"/>
    <w:rsid w:val="00427819"/>
    <w:rsid w:val="0043093C"/>
    <w:rsid w:val="0043220B"/>
    <w:rsid w:val="00436671"/>
    <w:rsid w:val="00436C63"/>
    <w:rsid w:val="004404E2"/>
    <w:rsid w:val="00440A6C"/>
    <w:rsid w:val="004446E7"/>
    <w:rsid w:val="00445243"/>
    <w:rsid w:val="00447A26"/>
    <w:rsid w:val="00450C3B"/>
    <w:rsid w:val="0045222E"/>
    <w:rsid w:val="00452E88"/>
    <w:rsid w:val="0046210A"/>
    <w:rsid w:val="00465235"/>
    <w:rsid w:val="004662AF"/>
    <w:rsid w:val="0046686E"/>
    <w:rsid w:val="004672E8"/>
    <w:rsid w:val="0047095D"/>
    <w:rsid w:val="00471224"/>
    <w:rsid w:val="00472530"/>
    <w:rsid w:val="00472C13"/>
    <w:rsid w:val="004743C8"/>
    <w:rsid w:val="004745E6"/>
    <w:rsid w:val="004763F6"/>
    <w:rsid w:val="00490843"/>
    <w:rsid w:val="004937BD"/>
    <w:rsid w:val="0049464B"/>
    <w:rsid w:val="004947A0"/>
    <w:rsid w:val="00494CD0"/>
    <w:rsid w:val="00495564"/>
    <w:rsid w:val="004969C7"/>
    <w:rsid w:val="004A4AF7"/>
    <w:rsid w:val="004A53ED"/>
    <w:rsid w:val="004A6B53"/>
    <w:rsid w:val="004A6C13"/>
    <w:rsid w:val="004A716D"/>
    <w:rsid w:val="004B4D25"/>
    <w:rsid w:val="004C1C33"/>
    <w:rsid w:val="004C3AFF"/>
    <w:rsid w:val="004C51D5"/>
    <w:rsid w:val="004C5D93"/>
    <w:rsid w:val="004C5EA0"/>
    <w:rsid w:val="004D097D"/>
    <w:rsid w:val="004D24D2"/>
    <w:rsid w:val="004D297F"/>
    <w:rsid w:val="004D3959"/>
    <w:rsid w:val="004E0132"/>
    <w:rsid w:val="004E1C99"/>
    <w:rsid w:val="004E30B7"/>
    <w:rsid w:val="004E3FD0"/>
    <w:rsid w:val="004E4C67"/>
    <w:rsid w:val="004E5210"/>
    <w:rsid w:val="004F08F5"/>
    <w:rsid w:val="004F137A"/>
    <w:rsid w:val="004F15B4"/>
    <w:rsid w:val="004F3801"/>
    <w:rsid w:val="004F3ABC"/>
    <w:rsid w:val="004F7859"/>
    <w:rsid w:val="00500134"/>
    <w:rsid w:val="00500711"/>
    <w:rsid w:val="00502C57"/>
    <w:rsid w:val="00502CB8"/>
    <w:rsid w:val="00503541"/>
    <w:rsid w:val="00503594"/>
    <w:rsid w:val="00503DF2"/>
    <w:rsid w:val="005042F9"/>
    <w:rsid w:val="00511576"/>
    <w:rsid w:val="005123FB"/>
    <w:rsid w:val="00512E98"/>
    <w:rsid w:val="00516284"/>
    <w:rsid w:val="00521734"/>
    <w:rsid w:val="0052218B"/>
    <w:rsid w:val="00523CF5"/>
    <w:rsid w:val="00524B1E"/>
    <w:rsid w:val="005250DB"/>
    <w:rsid w:val="005255F1"/>
    <w:rsid w:val="00525622"/>
    <w:rsid w:val="0052682C"/>
    <w:rsid w:val="00526D39"/>
    <w:rsid w:val="00527A82"/>
    <w:rsid w:val="00530691"/>
    <w:rsid w:val="00530FF0"/>
    <w:rsid w:val="005318BD"/>
    <w:rsid w:val="0053516A"/>
    <w:rsid w:val="005413A8"/>
    <w:rsid w:val="00541667"/>
    <w:rsid w:val="00542813"/>
    <w:rsid w:val="0054416E"/>
    <w:rsid w:val="00546DE0"/>
    <w:rsid w:val="00551345"/>
    <w:rsid w:val="00552054"/>
    <w:rsid w:val="00552655"/>
    <w:rsid w:val="0055396F"/>
    <w:rsid w:val="00556B9C"/>
    <w:rsid w:val="00556CE8"/>
    <w:rsid w:val="00560F62"/>
    <w:rsid w:val="00562150"/>
    <w:rsid w:val="005626F2"/>
    <w:rsid w:val="00562DE9"/>
    <w:rsid w:val="00566D52"/>
    <w:rsid w:val="005703C6"/>
    <w:rsid w:val="00570E72"/>
    <w:rsid w:val="00570ECD"/>
    <w:rsid w:val="00572DCC"/>
    <w:rsid w:val="0057640E"/>
    <w:rsid w:val="00576D12"/>
    <w:rsid w:val="00582AB9"/>
    <w:rsid w:val="0058351C"/>
    <w:rsid w:val="00583E01"/>
    <w:rsid w:val="00585590"/>
    <w:rsid w:val="00585E66"/>
    <w:rsid w:val="00586627"/>
    <w:rsid w:val="005870CA"/>
    <w:rsid w:val="00591AD3"/>
    <w:rsid w:val="005935A8"/>
    <w:rsid w:val="00593D1E"/>
    <w:rsid w:val="00593EED"/>
    <w:rsid w:val="005972F6"/>
    <w:rsid w:val="005A4B95"/>
    <w:rsid w:val="005A558B"/>
    <w:rsid w:val="005A5B54"/>
    <w:rsid w:val="005A7802"/>
    <w:rsid w:val="005A79ED"/>
    <w:rsid w:val="005B0B9D"/>
    <w:rsid w:val="005B2BB0"/>
    <w:rsid w:val="005B373D"/>
    <w:rsid w:val="005B3AC1"/>
    <w:rsid w:val="005B441E"/>
    <w:rsid w:val="005B45B9"/>
    <w:rsid w:val="005B4B0F"/>
    <w:rsid w:val="005B6DCB"/>
    <w:rsid w:val="005C2A4B"/>
    <w:rsid w:val="005C4C4E"/>
    <w:rsid w:val="005C5C5B"/>
    <w:rsid w:val="005C671F"/>
    <w:rsid w:val="005C67A5"/>
    <w:rsid w:val="005D1398"/>
    <w:rsid w:val="005D1E95"/>
    <w:rsid w:val="005D21F6"/>
    <w:rsid w:val="005D2997"/>
    <w:rsid w:val="005D5C35"/>
    <w:rsid w:val="005E051B"/>
    <w:rsid w:val="005E17F9"/>
    <w:rsid w:val="005E2303"/>
    <w:rsid w:val="005E2402"/>
    <w:rsid w:val="005E2B2F"/>
    <w:rsid w:val="005E2BCF"/>
    <w:rsid w:val="005E2E7C"/>
    <w:rsid w:val="005E43D4"/>
    <w:rsid w:val="005F4A06"/>
    <w:rsid w:val="005F59C0"/>
    <w:rsid w:val="005F5F46"/>
    <w:rsid w:val="005F7B35"/>
    <w:rsid w:val="00603B4F"/>
    <w:rsid w:val="006055A9"/>
    <w:rsid w:val="00610774"/>
    <w:rsid w:val="00610E82"/>
    <w:rsid w:val="00612AA6"/>
    <w:rsid w:val="00615B1E"/>
    <w:rsid w:val="00616129"/>
    <w:rsid w:val="00616D97"/>
    <w:rsid w:val="006177A9"/>
    <w:rsid w:val="00617F10"/>
    <w:rsid w:val="00622384"/>
    <w:rsid w:val="006238F2"/>
    <w:rsid w:val="0062729B"/>
    <w:rsid w:val="00627BB8"/>
    <w:rsid w:val="00630184"/>
    <w:rsid w:val="006305F7"/>
    <w:rsid w:val="00631C19"/>
    <w:rsid w:val="00631DCC"/>
    <w:rsid w:val="0063222A"/>
    <w:rsid w:val="00633392"/>
    <w:rsid w:val="00635C4F"/>
    <w:rsid w:val="00640ABD"/>
    <w:rsid w:val="00642EF8"/>
    <w:rsid w:val="00647E33"/>
    <w:rsid w:val="006524BF"/>
    <w:rsid w:val="00653A5F"/>
    <w:rsid w:val="00657677"/>
    <w:rsid w:val="00662D14"/>
    <w:rsid w:val="006636C4"/>
    <w:rsid w:val="00665741"/>
    <w:rsid w:val="00665987"/>
    <w:rsid w:val="006663D2"/>
    <w:rsid w:val="00666FCC"/>
    <w:rsid w:val="0067343E"/>
    <w:rsid w:val="00673617"/>
    <w:rsid w:val="00675E52"/>
    <w:rsid w:val="0068110F"/>
    <w:rsid w:val="00681A5E"/>
    <w:rsid w:val="00681DFD"/>
    <w:rsid w:val="00682D34"/>
    <w:rsid w:val="00683DB2"/>
    <w:rsid w:val="00685FAD"/>
    <w:rsid w:val="00686A3E"/>
    <w:rsid w:val="00690F76"/>
    <w:rsid w:val="0069301E"/>
    <w:rsid w:val="00695867"/>
    <w:rsid w:val="006A021F"/>
    <w:rsid w:val="006A08F9"/>
    <w:rsid w:val="006A38B6"/>
    <w:rsid w:val="006A3B49"/>
    <w:rsid w:val="006A47DD"/>
    <w:rsid w:val="006A4F3B"/>
    <w:rsid w:val="006B49C6"/>
    <w:rsid w:val="006B5F56"/>
    <w:rsid w:val="006B6AA8"/>
    <w:rsid w:val="006B783C"/>
    <w:rsid w:val="006C01D1"/>
    <w:rsid w:val="006C3AEA"/>
    <w:rsid w:val="006C3EEB"/>
    <w:rsid w:val="006C4055"/>
    <w:rsid w:val="006C7905"/>
    <w:rsid w:val="006D2220"/>
    <w:rsid w:val="006D3263"/>
    <w:rsid w:val="006D4914"/>
    <w:rsid w:val="006D5093"/>
    <w:rsid w:val="006D5F0F"/>
    <w:rsid w:val="006D74A3"/>
    <w:rsid w:val="006D74F1"/>
    <w:rsid w:val="006E1120"/>
    <w:rsid w:val="006E296F"/>
    <w:rsid w:val="006F0CF7"/>
    <w:rsid w:val="006F1D7F"/>
    <w:rsid w:val="006F3607"/>
    <w:rsid w:val="006F4EF8"/>
    <w:rsid w:val="007005F5"/>
    <w:rsid w:val="007027BE"/>
    <w:rsid w:val="00703541"/>
    <w:rsid w:val="00706C36"/>
    <w:rsid w:val="00711A3B"/>
    <w:rsid w:val="0071224E"/>
    <w:rsid w:val="00712972"/>
    <w:rsid w:val="00713BF1"/>
    <w:rsid w:val="00715BD6"/>
    <w:rsid w:val="007162F5"/>
    <w:rsid w:val="007171DD"/>
    <w:rsid w:val="007173ED"/>
    <w:rsid w:val="00720BEC"/>
    <w:rsid w:val="0072130A"/>
    <w:rsid w:val="007242D9"/>
    <w:rsid w:val="0072662C"/>
    <w:rsid w:val="007268CD"/>
    <w:rsid w:val="00727FF6"/>
    <w:rsid w:val="00731665"/>
    <w:rsid w:val="00732416"/>
    <w:rsid w:val="00733DBB"/>
    <w:rsid w:val="00733FA5"/>
    <w:rsid w:val="00734344"/>
    <w:rsid w:val="00735876"/>
    <w:rsid w:val="00735D68"/>
    <w:rsid w:val="00737DC8"/>
    <w:rsid w:val="00740169"/>
    <w:rsid w:val="007413DD"/>
    <w:rsid w:val="0074216F"/>
    <w:rsid w:val="00743319"/>
    <w:rsid w:val="00746D34"/>
    <w:rsid w:val="007505A8"/>
    <w:rsid w:val="0075377C"/>
    <w:rsid w:val="0075715D"/>
    <w:rsid w:val="00760497"/>
    <w:rsid w:val="00763CA9"/>
    <w:rsid w:val="00764151"/>
    <w:rsid w:val="00766FDA"/>
    <w:rsid w:val="007704DE"/>
    <w:rsid w:val="007751B4"/>
    <w:rsid w:val="00775C0B"/>
    <w:rsid w:val="00775DCD"/>
    <w:rsid w:val="00777042"/>
    <w:rsid w:val="00777EC0"/>
    <w:rsid w:val="007820F8"/>
    <w:rsid w:val="0079238C"/>
    <w:rsid w:val="0079325A"/>
    <w:rsid w:val="00795593"/>
    <w:rsid w:val="00796342"/>
    <w:rsid w:val="0079662E"/>
    <w:rsid w:val="00796684"/>
    <w:rsid w:val="007972BE"/>
    <w:rsid w:val="007976D7"/>
    <w:rsid w:val="007A1112"/>
    <w:rsid w:val="007A59A9"/>
    <w:rsid w:val="007A605E"/>
    <w:rsid w:val="007A65FB"/>
    <w:rsid w:val="007B045B"/>
    <w:rsid w:val="007B5CFD"/>
    <w:rsid w:val="007B63BB"/>
    <w:rsid w:val="007B7B88"/>
    <w:rsid w:val="007C00FF"/>
    <w:rsid w:val="007C4326"/>
    <w:rsid w:val="007C4C6C"/>
    <w:rsid w:val="007C56D7"/>
    <w:rsid w:val="007C62B1"/>
    <w:rsid w:val="007C6861"/>
    <w:rsid w:val="007C7557"/>
    <w:rsid w:val="007D2A10"/>
    <w:rsid w:val="007D4A8F"/>
    <w:rsid w:val="007D5320"/>
    <w:rsid w:val="007D564A"/>
    <w:rsid w:val="007E5A37"/>
    <w:rsid w:val="007F08C8"/>
    <w:rsid w:val="007F096E"/>
    <w:rsid w:val="007F122C"/>
    <w:rsid w:val="007F286A"/>
    <w:rsid w:val="007F3269"/>
    <w:rsid w:val="007F3C56"/>
    <w:rsid w:val="007F797D"/>
    <w:rsid w:val="008033F9"/>
    <w:rsid w:val="00804E21"/>
    <w:rsid w:val="008114A7"/>
    <w:rsid w:val="008118A1"/>
    <w:rsid w:val="00812844"/>
    <w:rsid w:val="008159C9"/>
    <w:rsid w:val="00816A90"/>
    <w:rsid w:val="00816E1A"/>
    <w:rsid w:val="00817FF1"/>
    <w:rsid w:val="008227F6"/>
    <w:rsid w:val="008233E6"/>
    <w:rsid w:val="008261BA"/>
    <w:rsid w:val="008301F5"/>
    <w:rsid w:val="008311CB"/>
    <w:rsid w:val="00832400"/>
    <w:rsid w:val="008328CE"/>
    <w:rsid w:val="0083499B"/>
    <w:rsid w:val="008358D5"/>
    <w:rsid w:val="00836162"/>
    <w:rsid w:val="0083638A"/>
    <w:rsid w:val="00836921"/>
    <w:rsid w:val="00836CDA"/>
    <w:rsid w:val="0084202C"/>
    <w:rsid w:val="0084222F"/>
    <w:rsid w:val="00842EFE"/>
    <w:rsid w:val="0084560F"/>
    <w:rsid w:val="008475A4"/>
    <w:rsid w:val="00850C62"/>
    <w:rsid w:val="0085689D"/>
    <w:rsid w:val="0085789E"/>
    <w:rsid w:val="008609C4"/>
    <w:rsid w:val="008612A4"/>
    <w:rsid w:val="00862EF4"/>
    <w:rsid w:val="00865090"/>
    <w:rsid w:val="00867716"/>
    <w:rsid w:val="008678A2"/>
    <w:rsid w:val="00871C96"/>
    <w:rsid w:val="00871F4A"/>
    <w:rsid w:val="00873944"/>
    <w:rsid w:val="00875359"/>
    <w:rsid w:val="00875E2A"/>
    <w:rsid w:val="0087719F"/>
    <w:rsid w:val="00880492"/>
    <w:rsid w:val="008804E0"/>
    <w:rsid w:val="008817BB"/>
    <w:rsid w:val="0088220E"/>
    <w:rsid w:val="008829FA"/>
    <w:rsid w:val="00884AAF"/>
    <w:rsid w:val="00885408"/>
    <w:rsid w:val="008863A4"/>
    <w:rsid w:val="0088764C"/>
    <w:rsid w:val="008905DD"/>
    <w:rsid w:val="00891471"/>
    <w:rsid w:val="00892B1A"/>
    <w:rsid w:val="008932AE"/>
    <w:rsid w:val="0089601A"/>
    <w:rsid w:val="008A0430"/>
    <w:rsid w:val="008A1CF9"/>
    <w:rsid w:val="008A25C9"/>
    <w:rsid w:val="008A3DFF"/>
    <w:rsid w:val="008A40FD"/>
    <w:rsid w:val="008A4D0F"/>
    <w:rsid w:val="008A5D3D"/>
    <w:rsid w:val="008A6A1C"/>
    <w:rsid w:val="008A789A"/>
    <w:rsid w:val="008B7EAD"/>
    <w:rsid w:val="008C0481"/>
    <w:rsid w:val="008C1B97"/>
    <w:rsid w:val="008C1BA9"/>
    <w:rsid w:val="008C1F21"/>
    <w:rsid w:val="008C48EF"/>
    <w:rsid w:val="008D1D86"/>
    <w:rsid w:val="008D2542"/>
    <w:rsid w:val="008D25E1"/>
    <w:rsid w:val="008D27B7"/>
    <w:rsid w:val="008D3E06"/>
    <w:rsid w:val="008D7499"/>
    <w:rsid w:val="008E0FCF"/>
    <w:rsid w:val="008E1AD3"/>
    <w:rsid w:val="008E4586"/>
    <w:rsid w:val="008E5B77"/>
    <w:rsid w:val="008E6BAA"/>
    <w:rsid w:val="008F11F1"/>
    <w:rsid w:val="008F1F4C"/>
    <w:rsid w:val="008F21E4"/>
    <w:rsid w:val="008F319D"/>
    <w:rsid w:val="008F3291"/>
    <w:rsid w:val="008F43A3"/>
    <w:rsid w:val="009000AF"/>
    <w:rsid w:val="0090418D"/>
    <w:rsid w:val="00904FC2"/>
    <w:rsid w:val="009076F2"/>
    <w:rsid w:val="00911A66"/>
    <w:rsid w:val="00912F88"/>
    <w:rsid w:val="0091311C"/>
    <w:rsid w:val="00913A91"/>
    <w:rsid w:val="0091482A"/>
    <w:rsid w:val="00915E52"/>
    <w:rsid w:val="00915E9A"/>
    <w:rsid w:val="009166A5"/>
    <w:rsid w:val="00916B83"/>
    <w:rsid w:val="00917A72"/>
    <w:rsid w:val="00920410"/>
    <w:rsid w:val="009216FF"/>
    <w:rsid w:val="00922272"/>
    <w:rsid w:val="009229A4"/>
    <w:rsid w:val="00922F4D"/>
    <w:rsid w:val="0092607C"/>
    <w:rsid w:val="00927A41"/>
    <w:rsid w:val="00931B20"/>
    <w:rsid w:val="00932F53"/>
    <w:rsid w:val="00933D4D"/>
    <w:rsid w:val="009363F0"/>
    <w:rsid w:val="00942271"/>
    <w:rsid w:val="009423BC"/>
    <w:rsid w:val="00947033"/>
    <w:rsid w:val="009516F2"/>
    <w:rsid w:val="00952A70"/>
    <w:rsid w:val="0095587E"/>
    <w:rsid w:val="009559EF"/>
    <w:rsid w:val="009571E8"/>
    <w:rsid w:val="00961258"/>
    <w:rsid w:val="00961D45"/>
    <w:rsid w:val="00970937"/>
    <w:rsid w:val="009736F4"/>
    <w:rsid w:val="00973DBA"/>
    <w:rsid w:val="00977635"/>
    <w:rsid w:val="00977BB0"/>
    <w:rsid w:val="0098097E"/>
    <w:rsid w:val="00980BD0"/>
    <w:rsid w:val="009825AC"/>
    <w:rsid w:val="00982AB0"/>
    <w:rsid w:val="00982F5E"/>
    <w:rsid w:val="00983362"/>
    <w:rsid w:val="00986C95"/>
    <w:rsid w:val="0099052F"/>
    <w:rsid w:val="00994E55"/>
    <w:rsid w:val="00995AD7"/>
    <w:rsid w:val="00997153"/>
    <w:rsid w:val="009A152A"/>
    <w:rsid w:val="009A3CF9"/>
    <w:rsid w:val="009A449D"/>
    <w:rsid w:val="009A4E16"/>
    <w:rsid w:val="009A506D"/>
    <w:rsid w:val="009B1647"/>
    <w:rsid w:val="009B24CE"/>
    <w:rsid w:val="009B27A7"/>
    <w:rsid w:val="009B52A8"/>
    <w:rsid w:val="009C1E96"/>
    <w:rsid w:val="009C2F51"/>
    <w:rsid w:val="009C322A"/>
    <w:rsid w:val="009C7072"/>
    <w:rsid w:val="009C7833"/>
    <w:rsid w:val="009D35EA"/>
    <w:rsid w:val="009D6061"/>
    <w:rsid w:val="009D62C1"/>
    <w:rsid w:val="009E0ED6"/>
    <w:rsid w:val="009E1F62"/>
    <w:rsid w:val="009E20CA"/>
    <w:rsid w:val="009E24AE"/>
    <w:rsid w:val="009E4CA3"/>
    <w:rsid w:val="009E6CF8"/>
    <w:rsid w:val="009E7A14"/>
    <w:rsid w:val="009F322D"/>
    <w:rsid w:val="009F473B"/>
    <w:rsid w:val="009F6011"/>
    <w:rsid w:val="009F7261"/>
    <w:rsid w:val="00A00505"/>
    <w:rsid w:val="00A00A09"/>
    <w:rsid w:val="00A00FF1"/>
    <w:rsid w:val="00A01B7F"/>
    <w:rsid w:val="00A01D16"/>
    <w:rsid w:val="00A01D9C"/>
    <w:rsid w:val="00A05366"/>
    <w:rsid w:val="00A05F2B"/>
    <w:rsid w:val="00A121F2"/>
    <w:rsid w:val="00A13DA3"/>
    <w:rsid w:val="00A163B4"/>
    <w:rsid w:val="00A17E4C"/>
    <w:rsid w:val="00A20716"/>
    <w:rsid w:val="00A21D2D"/>
    <w:rsid w:val="00A22C77"/>
    <w:rsid w:val="00A24FF4"/>
    <w:rsid w:val="00A27068"/>
    <w:rsid w:val="00A31745"/>
    <w:rsid w:val="00A33876"/>
    <w:rsid w:val="00A34A4A"/>
    <w:rsid w:val="00A34DDA"/>
    <w:rsid w:val="00A3505F"/>
    <w:rsid w:val="00A35907"/>
    <w:rsid w:val="00A367F4"/>
    <w:rsid w:val="00A37E7D"/>
    <w:rsid w:val="00A41B5C"/>
    <w:rsid w:val="00A43FC7"/>
    <w:rsid w:val="00A43FD2"/>
    <w:rsid w:val="00A4496E"/>
    <w:rsid w:val="00A44E20"/>
    <w:rsid w:val="00A45DCC"/>
    <w:rsid w:val="00A471E4"/>
    <w:rsid w:val="00A47DF9"/>
    <w:rsid w:val="00A50BEC"/>
    <w:rsid w:val="00A528E6"/>
    <w:rsid w:val="00A53B56"/>
    <w:rsid w:val="00A54074"/>
    <w:rsid w:val="00A5428A"/>
    <w:rsid w:val="00A562FD"/>
    <w:rsid w:val="00A5658A"/>
    <w:rsid w:val="00A56C4B"/>
    <w:rsid w:val="00A60C5A"/>
    <w:rsid w:val="00A61440"/>
    <w:rsid w:val="00A61821"/>
    <w:rsid w:val="00A61A3F"/>
    <w:rsid w:val="00A6234B"/>
    <w:rsid w:val="00A63512"/>
    <w:rsid w:val="00A64494"/>
    <w:rsid w:val="00A6490A"/>
    <w:rsid w:val="00A64F76"/>
    <w:rsid w:val="00A65B47"/>
    <w:rsid w:val="00A65DFA"/>
    <w:rsid w:val="00A65F8B"/>
    <w:rsid w:val="00A71A8C"/>
    <w:rsid w:val="00A72103"/>
    <w:rsid w:val="00A74E11"/>
    <w:rsid w:val="00A74EA5"/>
    <w:rsid w:val="00A765DA"/>
    <w:rsid w:val="00A77221"/>
    <w:rsid w:val="00A77C46"/>
    <w:rsid w:val="00A77D7B"/>
    <w:rsid w:val="00A80A81"/>
    <w:rsid w:val="00A80B75"/>
    <w:rsid w:val="00A80D42"/>
    <w:rsid w:val="00A818F2"/>
    <w:rsid w:val="00A81D6E"/>
    <w:rsid w:val="00A84185"/>
    <w:rsid w:val="00A8544B"/>
    <w:rsid w:val="00A85898"/>
    <w:rsid w:val="00A90421"/>
    <w:rsid w:val="00A907B0"/>
    <w:rsid w:val="00A91C38"/>
    <w:rsid w:val="00A940FB"/>
    <w:rsid w:val="00A9439C"/>
    <w:rsid w:val="00AA0AC6"/>
    <w:rsid w:val="00AA183E"/>
    <w:rsid w:val="00AA1B91"/>
    <w:rsid w:val="00AA3354"/>
    <w:rsid w:val="00AA33DE"/>
    <w:rsid w:val="00AA38D1"/>
    <w:rsid w:val="00AA3FF4"/>
    <w:rsid w:val="00AA60C2"/>
    <w:rsid w:val="00AA6494"/>
    <w:rsid w:val="00AA6608"/>
    <w:rsid w:val="00AB2914"/>
    <w:rsid w:val="00AB47E6"/>
    <w:rsid w:val="00AB51BD"/>
    <w:rsid w:val="00AB5963"/>
    <w:rsid w:val="00AB6641"/>
    <w:rsid w:val="00AC26E1"/>
    <w:rsid w:val="00AC2D31"/>
    <w:rsid w:val="00AC35BD"/>
    <w:rsid w:val="00AC3BCF"/>
    <w:rsid w:val="00AC41AE"/>
    <w:rsid w:val="00AC58DC"/>
    <w:rsid w:val="00AC7503"/>
    <w:rsid w:val="00AD0A1B"/>
    <w:rsid w:val="00AD17FE"/>
    <w:rsid w:val="00AD26F2"/>
    <w:rsid w:val="00AD643A"/>
    <w:rsid w:val="00AD6E5D"/>
    <w:rsid w:val="00AD75E8"/>
    <w:rsid w:val="00AE1B9D"/>
    <w:rsid w:val="00AE7812"/>
    <w:rsid w:val="00AF0F88"/>
    <w:rsid w:val="00AF202D"/>
    <w:rsid w:val="00AF311B"/>
    <w:rsid w:val="00AF31E0"/>
    <w:rsid w:val="00AF3F16"/>
    <w:rsid w:val="00AF40C1"/>
    <w:rsid w:val="00AF56E8"/>
    <w:rsid w:val="00AF5BAF"/>
    <w:rsid w:val="00AF5BF0"/>
    <w:rsid w:val="00AF7A89"/>
    <w:rsid w:val="00B02E49"/>
    <w:rsid w:val="00B032FD"/>
    <w:rsid w:val="00B04235"/>
    <w:rsid w:val="00B060D0"/>
    <w:rsid w:val="00B07013"/>
    <w:rsid w:val="00B10357"/>
    <w:rsid w:val="00B10F0F"/>
    <w:rsid w:val="00B119DB"/>
    <w:rsid w:val="00B12104"/>
    <w:rsid w:val="00B16111"/>
    <w:rsid w:val="00B22709"/>
    <w:rsid w:val="00B23434"/>
    <w:rsid w:val="00B30B59"/>
    <w:rsid w:val="00B3613E"/>
    <w:rsid w:val="00B40181"/>
    <w:rsid w:val="00B41F05"/>
    <w:rsid w:val="00B43F96"/>
    <w:rsid w:val="00B4415D"/>
    <w:rsid w:val="00B45AF7"/>
    <w:rsid w:val="00B45C43"/>
    <w:rsid w:val="00B51795"/>
    <w:rsid w:val="00B52FCC"/>
    <w:rsid w:val="00B538B5"/>
    <w:rsid w:val="00B56980"/>
    <w:rsid w:val="00B6038B"/>
    <w:rsid w:val="00B60E35"/>
    <w:rsid w:val="00B6331C"/>
    <w:rsid w:val="00B6336B"/>
    <w:rsid w:val="00B64945"/>
    <w:rsid w:val="00B652AA"/>
    <w:rsid w:val="00B65861"/>
    <w:rsid w:val="00B674FE"/>
    <w:rsid w:val="00B71B8F"/>
    <w:rsid w:val="00B71F4B"/>
    <w:rsid w:val="00B728B4"/>
    <w:rsid w:val="00B73CC5"/>
    <w:rsid w:val="00B76427"/>
    <w:rsid w:val="00B773FF"/>
    <w:rsid w:val="00B80ADF"/>
    <w:rsid w:val="00B8421D"/>
    <w:rsid w:val="00B843B6"/>
    <w:rsid w:val="00B84D70"/>
    <w:rsid w:val="00B86FB7"/>
    <w:rsid w:val="00B871EE"/>
    <w:rsid w:val="00B87E83"/>
    <w:rsid w:val="00B90B4E"/>
    <w:rsid w:val="00B93C4B"/>
    <w:rsid w:val="00B957A3"/>
    <w:rsid w:val="00B9669D"/>
    <w:rsid w:val="00B9679C"/>
    <w:rsid w:val="00BA0060"/>
    <w:rsid w:val="00BA02FC"/>
    <w:rsid w:val="00BA0536"/>
    <w:rsid w:val="00BA0D27"/>
    <w:rsid w:val="00BA0DFC"/>
    <w:rsid w:val="00BA2118"/>
    <w:rsid w:val="00BA2153"/>
    <w:rsid w:val="00BA4C15"/>
    <w:rsid w:val="00BA5DB3"/>
    <w:rsid w:val="00BA6CD7"/>
    <w:rsid w:val="00BB0C83"/>
    <w:rsid w:val="00BB4BD0"/>
    <w:rsid w:val="00BB5DCF"/>
    <w:rsid w:val="00BC0F9C"/>
    <w:rsid w:val="00BC1C34"/>
    <w:rsid w:val="00BC61B2"/>
    <w:rsid w:val="00BD193B"/>
    <w:rsid w:val="00BD254D"/>
    <w:rsid w:val="00BD3602"/>
    <w:rsid w:val="00BD5EDB"/>
    <w:rsid w:val="00BD6598"/>
    <w:rsid w:val="00BE152C"/>
    <w:rsid w:val="00BE1F95"/>
    <w:rsid w:val="00BE3CE3"/>
    <w:rsid w:val="00BF2EE4"/>
    <w:rsid w:val="00BF4C4E"/>
    <w:rsid w:val="00BF5497"/>
    <w:rsid w:val="00BF7D1C"/>
    <w:rsid w:val="00C00154"/>
    <w:rsid w:val="00C014F4"/>
    <w:rsid w:val="00C020D0"/>
    <w:rsid w:val="00C0298F"/>
    <w:rsid w:val="00C04F07"/>
    <w:rsid w:val="00C05FC0"/>
    <w:rsid w:val="00C06485"/>
    <w:rsid w:val="00C10B5E"/>
    <w:rsid w:val="00C14E50"/>
    <w:rsid w:val="00C15CC8"/>
    <w:rsid w:val="00C16959"/>
    <w:rsid w:val="00C17026"/>
    <w:rsid w:val="00C234DF"/>
    <w:rsid w:val="00C241C6"/>
    <w:rsid w:val="00C24741"/>
    <w:rsid w:val="00C24F1E"/>
    <w:rsid w:val="00C265DA"/>
    <w:rsid w:val="00C3165B"/>
    <w:rsid w:val="00C31902"/>
    <w:rsid w:val="00C3195D"/>
    <w:rsid w:val="00C32762"/>
    <w:rsid w:val="00C32FBD"/>
    <w:rsid w:val="00C33A5F"/>
    <w:rsid w:val="00C34518"/>
    <w:rsid w:val="00C347C5"/>
    <w:rsid w:val="00C35250"/>
    <w:rsid w:val="00C415DD"/>
    <w:rsid w:val="00C44324"/>
    <w:rsid w:val="00C44D7A"/>
    <w:rsid w:val="00C504E1"/>
    <w:rsid w:val="00C50681"/>
    <w:rsid w:val="00C50CF0"/>
    <w:rsid w:val="00C5237C"/>
    <w:rsid w:val="00C53E2A"/>
    <w:rsid w:val="00C54019"/>
    <w:rsid w:val="00C554FA"/>
    <w:rsid w:val="00C61877"/>
    <w:rsid w:val="00C62214"/>
    <w:rsid w:val="00C62AB0"/>
    <w:rsid w:val="00C63720"/>
    <w:rsid w:val="00C662F6"/>
    <w:rsid w:val="00C673D4"/>
    <w:rsid w:val="00C707C7"/>
    <w:rsid w:val="00C71C22"/>
    <w:rsid w:val="00C7275D"/>
    <w:rsid w:val="00C73BB3"/>
    <w:rsid w:val="00C7591A"/>
    <w:rsid w:val="00C75A76"/>
    <w:rsid w:val="00C8110F"/>
    <w:rsid w:val="00C8338A"/>
    <w:rsid w:val="00C87239"/>
    <w:rsid w:val="00C87DE5"/>
    <w:rsid w:val="00C91256"/>
    <w:rsid w:val="00C91CE7"/>
    <w:rsid w:val="00C926BB"/>
    <w:rsid w:val="00C934B0"/>
    <w:rsid w:val="00C93921"/>
    <w:rsid w:val="00C943B4"/>
    <w:rsid w:val="00C94BC6"/>
    <w:rsid w:val="00C97928"/>
    <w:rsid w:val="00CA35DA"/>
    <w:rsid w:val="00CA4542"/>
    <w:rsid w:val="00CA628D"/>
    <w:rsid w:val="00CA7E5A"/>
    <w:rsid w:val="00CB1D3D"/>
    <w:rsid w:val="00CB4362"/>
    <w:rsid w:val="00CB4716"/>
    <w:rsid w:val="00CB6E33"/>
    <w:rsid w:val="00CB731E"/>
    <w:rsid w:val="00CC030C"/>
    <w:rsid w:val="00CC3296"/>
    <w:rsid w:val="00CC36DA"/>
    <w:rsid w:val="00CC3AD8"/>
    <w:rsid w:val="00CC570E"/>
    <w:rsid w:val="00CC6493"/>
    <w:rsid w:val="00CC6826"/>
    <w:rsid w:val="00CC7A83"/>
    <w:rsid w:val="00CC7FCB"/>
    <w:rsid w:val="00CD1E7C"/>
    <w:rsid w:val="00CD271C"/>
    <w:rsid w:val="00CD6C9A"/>
    <w:rsid w:val="00CD7614"/>
    <w:rsid w:val="00CD79A3"/>
    <w:rsid w:val="00CE1FF2"/>
    <w:rsid w:val="00CE20E1"/>
    <w:rsid w:val="00CE3347"/>
    <w:rsid w:val="00CF1C26"/>
    <w:rsid w:val="00CF1DFF"/>
    <w:rsid w:val="00CF3221"/>
    <w:rsid w:val="00D01D2C"/>
    <w:rsid w:val="00D01DAC"/>
    <w:rsid w:val="00D04A37"/>
    <w:rsid w:val="00D04FBD"/>
    <w:rsid w:val="00D050F0"/>
    <w:rsid w:val="00D120C4"/>
    <w:rsid w:val="00D12A64"/>
    <w:rsid w:val="00D12C6D"/>
    <w:rsid w:val="00D14D9E"/>
    <w:rsid w:val="00D15413"/>
    <w:rsid w:val="00D15D6B"/>
    <w:rsid w:val="00D15F57"/>
    <w:rsid w:val="00D169E9"/>
    <w:rsid w:val="00D1769B"/>
    <w:rsid w:val="00D177C1"/>
    <w:rsid w:val="00D20E9E"/>
    <w:rsid w:val="00D215A0"/>
    <w:rsid w:val="00D2291C"/>
    <w:rsid w:val="00D24E2B"/>
    <w:rsid w:val="00D24FC0"/>
    <w:rsid w:val="00D26353"/>
    <w:rsid w:val="00D27E3C"/>
    <w:rsid w:val="00D31479"/>
    <w:rsid w:val="00D3415E"/>
    <w:rsid w:val="00D35AE2"/>
    <w:rsid w:val="00D35BAA"/>
    <w:rsid w:val="00D37B9B"/>
    <w:rsid w:val="00D43F3F"/>
    <w:rsid w:val="00D47287"/>
    <w:rsid w:val="00D51C81"/>
    <w:rsid w:val="00D531D2"/>
    <w:rsid w:val="00D53AF7"/>
    <w:rsid w:val="00D54AED"/>
    <w:rsid w:val="00D57F74"/>
    <w:rsid w:val="00D61D36"/>
    <w:rsid w:val="00D62028"/>
    <w:rsid w:val="00D639B4"/>
    <w:rsid w:val="00D6504C"/>
    <w:rsid w:val="00D6706F"/>
    <w:rsid w:val="00D67363"/>
    <w:rsid w:val="00D67C66"/>
    <w:rsid w:val="00D707C8"/>
    <w:rsid w:val="00D7217A"/>
    <w:rsid w:val="00D72772"/>
    <w:rsid w:val="00D73109"/>
    <w:rsid w:val="00D747AD"/>
    <w:rsid w:val="00D74853"/>
    <w:rsid w:val="00D77252"/>
    <w:rsid w:val="00D83566"/>
    <w:rsid w:val="00D841B6"/>
    <w:rsid w:val="00D85625"/>
    <w:rsid w:val="00D86171"/>
    <w:rsid w:val="00D87156"/>
    <w:rsid w:val="00D90F5E"/>
    <w:rsid w:val="00D9401B"/>
    <w:rsid w:val="00D94258"/>
    <w:rsid w:val="00D9712B"/>
    <w:rsid w:val="00DA12D9"/>
    <w:rsid w:val="00DA394F"/>
    <w:rsid w:val="00DA4A83"/>
    <w:rsid w:val="00DA51BA"/>
    <w:rsid w:val="00DA7007"/>
    <w:rsid w:val="00DB1120"/>
    <w:rsid w:val="00DB185A"/>
    <w:rsid w:val="00DB1D94"/>
    <w:rsid w:val="00DB3C9E"/>
    <w:rsid w:val="00DC02A9"/>
    <w:rsid w:val="00DC043C"/>
    <w:rsid w:val="00DC1BDF"/>
    <w:rsid w:val="00DC41C8"/>
    <w:rsid w:val="00DC4627"/>
    <w:rsid w:val="00DC4EEC"/>
    <w:rsid w:val="00DC58AD"/>
    <w:rsid w:val="00DD08FE"/>
    <w:rsid w:val="00DD2D21"/>
    <w:rsid w:val="00DD4489"/>
    <w:rsid w:val="00DE1567"/>
    <w:rsid w:val="00DE1583"/>
    <w:rsid w:val="00DE169E"/>
    <w:rsid w:val="00DE18F6"/>
    <w:rsid w:val="00DE3188"/>
    <w:rsid w:val="00DE4F02"/>
    <w:rsid w:val="00DE5B6B"/>
    <w:rsid w:val="00DF1750"/>
    <w:rsid w:val="00DF37C6"/>
    <w:rsid w:val="00DF37CA"/>
    <w:rsid w:val="00DF464D"/>
    <w:rsid w:val="00DF51C4"/>
    <w:rsid w:val="00DF5EA2"/>
    <w:rsid w:val="00E007B6"/>
    <w:rsid w:val="00E03E03"/>
    <w:rsid w:val="00E05DFA"/>
    <w:rsid w:val="00E07FBC"/>
    <w:rsid w:val="00E11BDE"/>
    <w:rsid w:val="00E13FC5"/>
    <w:rsid w:val="00E16D94"/>
    <w:rsid w:val="00E17B40"/>
    <w:rsid w:val="00E20072"/>
    <w:rsid w:val="00E26421"/>
    <w:rsid w:val="00E279B9"/>
    <w:rsid w:val="00E3001F"/>
    <w:rsid w:val="00E317F1"/>
    <w:rsid w:val="00E364AF"/>
    <w:rsid w:val="00E36622"/>
    <w:rsid w:val="00E36B04"/>
    <w:rsid w:val="00E37F60"/>
    <w:rsid w:val="00E37F85"/>
    <w:rsid w:val="00E429E5"/>
    <w:rsid w:val="00E43E34"/>
    <w:rsid w:val="00E46403"/>
    <w:rsid w:val="00E46A06"/>
    <w:rsid w:val="00E473B0"/>
    <w:rsid w:val="00E528AB"/>
    <w:rsid w:val="00E52A70"/>
    <w:rsid w:val="00E52E9A"/>
    <w:rsid w:val="00E55F98"/>
    <w:rsid w:val="00E56F0D"/>
    <w:rsid w:val="00E606B1"/>
    <w:rsid w:val="00E61C63"/>
    <w:rsid w:val="00E64848"/>
    <w:rsid w:val="00E674F6"/>
    <w:rsid w:val="00E6759C"/>
    <w:rsid w:val="00E7143E"/>
    <w:rsid w:val="00E71AF6"/>
    <w:rsid w:val="00E73576"/>
    <w:rsid w:val="00E73872"/>
    <w:rsid w:val="00E77327"/>
    <w:rsid w:val="00E77732"/>
    <w:rsid w:val="00E81484"/>
    <w:rsid w:val="00E817A9"/>
    <w:rsid w:val="00E818EB"/>
    <w:rsid w:val="00E81F52"/>
    <w:rsid w:val="00E82C9A"/>
    <w:rsid w:val="00E83542"/>
    <w:rsid w:val="00E84004"/>
    <w:rsid w:val="00E8609A"/>
    <w:rsid w:val="00E90774"/>
    <w:rsid w:val="00E91E22"/>
    <w:rsid w:val="00E923C9"/>
    <w:rsid w:val="00E93840"/>
    <w:rsid w:val="00E950B7"/>
    <w:rsid w:val="00EA33DD"/>
    <w:rsid w:val="00EA355C"/>
    <w:rsid w:val="00EA38AF"/>
    <w:rsid w:val="00EA3EA9"/>
    <w:rsid w:val="00EB04DB"/>
    <w:rsid w:val="00EB2E28"/>
    <w:rsid w:val="00EB35A1"/>
    <w:rsid w:val="00EB7F56"/>
    <w:rsid w:val="00EC11CA"/>
    <w:rsid w:val="00EC1B7D"/>
    <w:rsid w:val="00EC549E"/>
    <w:rsid w:val="00EC5C8E"/>
    <w:rsid w:val="00EC6A45"/>
    <w:rsid w:val="00ED1401"/>
    <w:rsid w:val="00ED23BD"/>
    <w:rsid w:val="00ED26C2"/>
    <w:rsid w:val="00ED324E"/>
    <w:rsid w:val="00ED6819"/>
    <w:rsid w:val="00EE157D"/>
    <w:rsid w:val="00EE1BE3"/>
    <w:rsid w:val="00EE30B9"/>
    <w:rsid w:val="00EE443D"/>
    <w:rsid w:val="00EE70E2"/>
    <w:rsid w:val="00EE748E"/>
    <w:rsid w:val="00EE7F48"/>
    <w:rsid w:val="00EF293B"/>
    <w:rsid w:val="00EF38ED"/>
    <w:rsid w:val="00EF5BED"/>
    <w:rsid w:val="00EF79BC"/>
    <w:rsid w:val="00EF7BCE"/>
    <w:rsid w:val="00EF7CBC"/>
    <w:rsid w:val="00F00086"/>
    <w:rsid w:val="00F00929"/>
    <w:rsid w:val="00F00BC9"/>
    <w:rsid w:val="00F01F6F"/>
    <w:rsid w:val="00F029A1"/>
    <w:rsid w:val="00F03903"/>
    <w:rsid w:val="00F05635"/>
    <w:rsid w:val="00F07555"/>
    <w:rsid w:val="00F118F2"/>
    <w:rsid w:val="00F11B94"/>
    <w:rsid w:val="00F14413"/>
    <w:rsid w:val="00F1696F"/>
    <w:rsid w:val="00F205F7"/>
    <w:rsid w:val="00F220CD"/>
    <w:rsid w:val="00F24C52"/>
    <w:rsid w:val="00F24EFC"/>
    <w:rsid w:val="00F25868"/>
    <w:rsid w:val="00F25915"/>
    <w:rsid w:val="00F3216D"/>
    <w:rsid w:val="00F32C60"/>
    <w:rsid w:val="00F33593"/>
    <w:rsid w:val="00F366E1"/>
    <w:rsid w:val="00F3742C"/>
    <w:rsid w:val="00F420B1"/>
    <w:rsid w:val="00F429E9"/>
    <w:rsid w:val="00F453E9"/>
    <w:rsid w:val="00F45BA1"/>
    <w:rsid w:val="00F521B9"/>
    <w:rsid w:val="00F521BC"/>
    <w:rsid w:val="00F53E40"/>
    <w:rsid w:val="00F561E3"/>
    <w:rsid w:val="00F56DE5"/>
    <w:rsid w:val="00F57B85"/>
    <w:rsid w:val="00F60630"/>
    <w:rsid w:val="00F6285C"/>
    <w:rsid w:val="00F64C9F"/>
    <w:rsid w:val="00F64FCE"/>
    <w:rsid w:val="00F65E0C"/>
    <w:rsid w:val="00F67A78"/>
    <w:rsid w:val="00F70493"/>
    <w:rsid w:val="00F70EBC"/>
    <w:rsid w:val="00F72DBA"/>
    <w:rsid w:val="00F74ECC"/>
    <w:rsid w:val="00F74FC3"/>
    <w:rsid w:val="00F76454"/>
    <w:rsid w:val="00F76A5A"/>
    <w:rsid w:val="00F77405"/>
    <w:rsid w:val="00F77FEF"/>
    <w:rsid w:val="00F83A6A"/>
    <w:rsid w:val="00F843F2"/>
    <w:rsid w:val="00F85931"/>
    <w:rsid w:val="00F86C17"/>
    <w:rsid w:val="00F86FAC"/>
    <w:rsid w:val="00F9073C"/>
    <w:rsid w:val="00F928F0"/>
    <w:rsid w:val="00F929B8"/>
    <w:rsid w:val="00F92D24"/>
    <w:rsid w:val="00F9416F"/>
    <w:rsid w:val="00F961DB"/>
    <w:rsid w:val="00F976A4"/>
    <w:rsid w:val="00F97F26"/>
    <w:rsid w:val="00FA1340"/>
    <w:rsid w:val="00FA4F4E"/>
    <w:rsid w:val="00FA52E7"/>
    <w:rsid w:val="00FA5C1C"/>
    <w:rsid w:val="00FA5F1D"/>
    <w:rsid w:val="00FA65AF"/>
    <w:rsid w:val="00FB0F72"/>
    <w:rsid w:val="00FB144F"/>
    <w:rsid w:val="00FB2D01"/>
    <w:rsid w:val="00FB4CF0"/>
    <w:rsid w:val="00FB670D"/>
    <w:rsid w:val="00FB6752"/>
    <w:rsid w:val="00FB6A17"/>
    <w:rsid w:val="00FB7486"/>
    <w:rsid w:val="00FC0586"/>
    <w:rsid w:val="00FC2F4B"/>
    <w:rsid w:val="00FC709C"/>
    <w:rsid w:val="00FC7A09"/>
    <w:rsid w:val="00FC7F6A"/>
    <w:rsid w:val="00FD08D5"/>
    <w:rsid w:val="00FD14CB"/>
    <w:rsid w:val="00FD1E90"/>
    <w:rsid w:val="00FD2174"/>
    <w:rsid w:val="00FD321C"/>
    <w:rsid w:val="00FD49F3"/>
    <w:rsid w:val="00FD4A19"/>
    <w:rsid w:val="00FD4C7D"/>
    <w:rsid w:val="00FD6759"/>
    <w:rsid w:val="00FD6C8E"/>
    <w:rsid w:val="00FD76BE"/>
    <w:rsid w:val="00FF19AD"/>
    <w:rsid w:val="00FF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F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5FAD"/>
    <w:pPr>
      <w:keepNext/>
      <w:spacing w:line="360" w:lineRule="auto"/>
      <w:ind w:firstLine="1134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5FAD"/>
    <w:pPr>
      <w:keepNext/>
      <w:spacing w:line="360" w:lineRule="auto"/>
      <w:ind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685FAD"/>
    <w:pPr>
      <w:keepNext/>
      <w:widowControl w:val="0"/>
      <w:spacing w:line="360" w:lineRule="auto"/>
      <w:ind w:left="1620"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685FAD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5FAD"/>
    <w:pPr>
      <w:keepNext/>
      <w:widowControl w:val="0"/>
      <w:ind w:firstLine="6804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685FAD"/>
    <w:pPr>
      <w:keepNext/>
      <w:ind w:left="5954"/>
      <w:outlineLvl w:val="5"/>
    </w:pPr>
    <w:rPr>
      <w:sz w:val="28"/>
    </w:rPr>
  </w:style>
  <w:style w:type="paragraph" w:styleId="7">
    <w:name w:val="heading 7"/>
    <w:basedOn w:val="a"/>
    <w:next w:val="a"/>
    <w:qFormat/>
    <w:rsid w:val="00685FAD"/>
    <w:pPr>
      <w:keepNext/>
      <w:widowControl w:val="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685FAD"/>
    <w:pPr>
      <w:keepNext/>
      <w:widowControl w:val="0"/>
      <w:ind w:firstLine="709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rsid w:val="00685FAD"/>
    <w:pPr>
      <w:keepNext/>
      <w:widowControl w:val="0"/>
      <w:ind w:firstLine="709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5FAD"/>
    <w:pPr>
      <w:spacing w:line="360" w:lineRule="auto"/>
      <w:ind w:firstLine="1134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685FA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5FAD"/>
  </w:style>
  <w:style w:type="paragraph" w:styleId="a7">
    <w:name w:val="footer"/>
    <w:basedOn w:val="a"/>
    <w:link w:val="a8"/>
    <w:uiPriority w:val="99"/>
    <w:rsid w:val="00685FAD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685FAD"/>
    <w:pPr>
      <w:spacing w:line="360" w:lineRule="auto"/>
      <w:ind w:firstLine="709"/>
      <w:jc w:val="both"/>
    </w:pPr>
    <w:rPr>
      <w:sz w:val="28"/>
    </w:rPr>
  </w:style>
  <w:style w:type="paragraph" w:styleId="30">
    <w:name w:val="Body Text Indent 3"/>
    <w:basedOn w:val="a"/>
    <w:rsid w:val="00685FAD"/>
    <w:pPr>
      <w:ind w:firstLine="709"/>
      <w:jc w:val="center"/>
    </w:pPr>
    <w:rPr>
      <w:b/>
      <w:bCs/>
      <w:caps/>
      <w:sz w:val="28"/>
    </w:rPr>
  </w:style>
  <w:style w:type="paragraph" w:styleId="a9">
    <w:name w:val="Title"/>
    <w:basedOn w:val="a"/>
    <w:qFormat/>
    <w:rsid w:val="00685FAD"/>
    <w:pPr>
      <w:jc w:val="center"/>
    </w:pPr>
    <w:rPr>
      <w:caps/>
      <w:sz w:val="28"/>
    </w:rPr>
  </w:style>
  <w:style w:type="paragraph" w:styleId="aa">
    <w:name w:val="Document Map"/>
    <w:basedOn w:val="a"/>
    <w:semiHidden/>
    <w:rsid w:val="00685FAD"/>
    <w:pPr>
      <w:shd w:val="clear" w:color="auto" w:fill="000080"/>
    </w:pPr>
    <w:rPr>
      <w:rFonts w:ascii="Tahoma" w:hAnsi="Tahoma" w:cs="Tahoma"/>
    </w:rPr>
  </w:style>
  <w:style w:type="paragraph" w:styleId="ab">
    <w:name w:val="footnote text"/>
    <w:basedOn w:val="a"/>
    <w:semiHidden/>
    <w:rsid w:val="00685FAD"/>
    <w:rPr>
      <w:sz w:val="20"/>
      <w:szCs w:val="20"/>
    </w:rPr>
  </w:style>
  <w:style w:type="character" w:styleId="ac">
    <w:name w:val="footnote reference"/>
    <w:semiHidden/>
    <w:rsid w:val="00685FAD"/>
    <w:rPr>
      <w:vertAlign w:val="superscript"/>
    </w:rPr>
  </w:style>
  <w:style w:type="paragraph" w:styleId="ad">
    <w:name w:val="Body Text"/>
    <w:basedOn w:val="a"/>
    <w:rsid w:val="00685FAD"/>
    <w:pPr>
      <w:spacing w:after="120"/>
    </w:pPr>
  </w:style>
  <w:style w:type="paragraph" w:styleId="21">
    <w:name w:val="Body Text 2"/>
    <w:basedOn w:val="a"/>
    <w:rsid w:val="00685FAD"/>
    <w:pPr>
      <w:spacing w:after="120" w:line="480" w:lineRule="auto"/>
    </w:pPr>
  </w:style>
  <w:style w:type="paragraph" w:styleId="31">
    <w:name w:val="Body Text 3"/>
    <w:basedOn w:val="a"/>
    <w:rsid w:val="00685FAD"/>
    <w:pPr>
      <w:spacing w:after="120"/>
    </w:pPr>
    <w:rPr>
      <w:sz w:val="16"/>
      <w:szCs w:val="16"/>
    </w:rPr>
  </w:style>
  <w:style w:type="paragraph" w:styleId="ae">
    <w:name w:val="endnote text"/>
    <w:basedOn w:val="a"/>
    <w:semiHidden/>
    <w:rsid w:val="00685FAD"/>
    <w:rPr>
      <w:sz w:val="20"/>
      <w:szCs w:val="20"/>
    </w:rPr>
  </w:style>
  <w:style w:type="paragraph" w:customStyle="1" w:styleId="11">
    <w:name w:val="Обычный1"/>
    <w:rsid w:val="00685FAD"/>
    <w:pPr>
      <w:widowControl w:val="0"/>
    </w:pPr>
    <w:rPr>
      <w:snapToGrid w:val="0"/>
      <w:lang w:val="en-US"/>
    </w:rPr>
  </w:style>
  <w:style w:type="character" w:customStyle="1" w:styleId="af">
    <w:name w:val="Знак Знак"/>
    <w:rsid w:val="00685FAD"/>
    <w:rPr>
      <w:sz w:val="24"/>
      <w:szCs w:val="24"/>
      <w:lang w:val="ru-RU" w:eastAsia="ru-RU" w:bidi="ar-SA"/>
    </w:rPr>
  </w:style>
  <w:style w:type="character" w:customStyle="1" w:styleId="af0">
    <w:name w:val="Гипертекстовая ссылка"/>
    <w:rsid w:val="00685FAD"/>
    <w:rPr>
      <w:color w:val="008000"/>
      <w:u w:val="single"/>
    </w:rPr>
  </w:style>
  <w:style w:type="character" w:customStyle="1" w:styleId="af1">
    <w:name w:val="Цветовое выделение"/>
    <w:rsid w:val="00685FAD"/>
    <w:rPr>
      <w:b/>
      <w:bCs/>
      <w:color w:val="000080"/>
    </w:rPr>
  </w:style>
  <w:style w:type="paragraph" w:styleId="af2">
    <w:name w:val="Balloon Text"/>
    <w:basedOn w:val="a"/>
    <w:semiHidden/>
    <w:rsid w:val="00685FAD"/>
    <w:rPr>
      <w:rFonts w:ascii="Tahoma" w:hAnsi="Tahoma" w:cs="Tahoma"/>
      <w:sz w:val="16"/>
      <w:szCs w:val="16"/>
    </w:rPr>
  </w:style>
  <w:style w:type="paragraph" w:customStyle="1" w:styleId="af3">
    <w:name w:val="Нумерация"/>
    <w:basedOn w:val="a"/>
    <w:autoRedefine/>
    <w:rsid w:val="00685FAD"/>
    <w:pPr>
      <w:jc w:val="center"/>
    </w:pPr>
    <w:rPr>
      <w:sz w:val="22"/>
      <w:szCs w:val="22"/>
    </w:rPr>
  </w:style>
  <w:style w:type="paragraph" w:customStyle="1" w:styleId="32">
    <w:name w:val="Заголовок 3а"/>
    <w:basedOn w:val="a"/>
    <w:next w:val="af4"/>
    <w:rsid w:val="00685FAD"/>
    <w:pPr>
      <w:widowControl w:val="0"/>
      <w:spacing w:before="240" w:after="60"/>
    </w:pPr>
    <w:rPr>
      <w:b/>
      <w:sz w:val="22"/>
      <w:szCs w:val="20"/>
    </w:rPr>
  </w:style>
  <w:style w:type="paragraph" w:styleId="af4">
    <w:name w:val="Normal Indent"/>
    <w:basedOn w:val="a"/>
    <w:rsid w:val="00685FAD"/>
    <w:pPr>
      <w:ind w:left="720"/>
    </w:pPr>
    <w:rPr>
      <w:sz w:val="22"/>
      <w:szCs w:val="20"/>
    </w:rPr>
  </w:style>
  <w:style w:type="paragraph" w:styleId="af5">
    <w:name w:val="Subtitle"/>
    <w:basedOn w:val="a"/>
    <w:qFormat/>
    <w:rsid w:val="00685FAD"/>
    <w:pPr>
      <w:jc w:val="center"/>
      <w:outlineLvl w:val="0"/>
    </w:pPr>
    <w:rPr>
      <w:b/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183349"/>
    <w:rPr>
      <w:sz w:val="24"/>
      <w:szCs w:val="24"/>
    </w:rPr>
  </w:style>
  <w:style w:type="paragraph" w:customStyle="1" w:styleId="af6">
    <w:name w:val="время"/>
    <w:basedOn w:val="a"/>
    <w:rsid w:val="00503DF2"/>
    <w:pPr>
      <w:overflowPunct w:val="0"/>
      <w:autoSpaceDE w:val="0"/>
      <w:autoSpaceDN w:val="0"/>
      <w:adjustRightInd w:val="0"/>
      <w:spacing w:line="360" w:lineRule="atLeast"/>
      <w:ind w:left="6237" w:right="-284"/>
      <w:textAlignment w:val="baseline"/>
    </w:pPr>
    <w:rPr>
      <w:rFonts w:ascii="NTHarmonica" w:hAnsi="NTHarmonica"/>
      <w:sz w:val="28"/>
      <w:szCs w:val="20"/>
    </w:rPr>
  </w:style>
  <w:style w:type="table" w:styleId="af7">
    <w:name w:val="Table Grid"/>
    <w:basedOn w:val="a1"/>
    <w:rsid w:val="00DA5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датарег"/>
    <w:basedOn w:val="a"/>
    <w:semiHidden/>
    <w:rsid w:val="00E37F85"/>
    <w:pPr>
      <w:keepNext/>
      <w:overflowPunct w:val="0"/>
      <w:autoSpaceDE w:val="0"/>
      <w:autoSpaceDN w:val="0"/>
      <w:adjustRightInd w:val="0"/>
      <w:spacing w:before="120"/>
      <w:ind w:left="57"/>
      <w:textAlignment w:val="baseline"/>
    </w:pPr>
    <w:rPr>
      <w:sz w:val="20"/>
      <w:szCs w:val="20"/>
    </w:rPr>
  </w:style>
  <w:style w:type="paragraph" w:customStyle="1" w:styleId="af9">
    <w:name w:val="счетная палата"/>
    <w:basedOn w:val="a"/>
    <w:semiHidden/>
    <w:rsid w:val="00E37F85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spacing w:val="4"/>
      <w:sz w:val="32"/>
      <w:szCs w:val="32"/>
    </w:rPr>
  </w:style>
  <w:style w:type="paragraph" w:customStyle="1" w:styleId="22">
    <w:name w:val="Знак2"/>
    <w:basedOn w:val="a"/>
    <w:uiPriority w:val="99"/>
    <w:rsid w:val="00E37F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номер"/>
    <w:basedOn w:val="a"/>
    <w:semiHidden/>
    <w:rsid w:val="00AA3FF4"/>
    <w:pPr>
      <w:keepNext/>
      <w:overflowPunct w:val="0"/>
      <w:autoSpaceDE w:val="0"/>
      <w:autoSpaceDN w:val="0"/>
      <w:adjustRightInd w:val="0"/>
      <w:spacing w:before="120"/>
      <w:ind w:right="57"/>
      <w:jc w:val="right"/>
      <w:textAlignment w:val="baseline"/>
    </w:pPr>
    <w:rPr>
      <w:sz w:val="20"/>
      <w:szCs w:val="20"/>
    </w:rPr>
  </w:style>
  <w:style w:type="paragraph" w:styleId="afb">
    <w:name w:val="List Paragraph"/>
    <w:basedOn w:val="a"/>
    <w:uiPriority w:val="34"/>
    <w:qFormat/>
    <w:rsid w:val="00D04A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rsid w:val="005B3AC1"/>
    <w:rPr>
      <w:sz w:val="16"/>
      <w:szCs w:val="16"/>
    </w:rPr>
  </w:style>
  <w:style w:type="paragraph" w:styleId="afd">
    <w:name w:val="annotation text"/>
    <w:basedOn w:val="a"/>
    <w:link w:val="afe"/>
    <w:rsid w:val="005B3AC1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5B3AC1"/>
  </w:style>
  <w:style w:type="character" w:customStyle="1" w:styleId="a8">
    <w:name w:val="Нижний колонтитул Знак"/>
    <w:link w:val="a7"/>
    <w:uiPriority w:val="99"/>
    <w:rsid w:val="00C04F07"/>
    <w:rPr>
      <w:sz w:val="24"/>
      <w:szCs w:val="24"/>
    </w:rPr>
  </w:style>
  <w:style w:type="character" w:customStyle="1" w:styleId="10">
    <w:name w:val="Заголовок 1 Знак"/>
    <w:link w:val="1"/>
    <w:rsid w:val="00C75A76"/>
    <w:rPr>
      <w:sz w:val="28"/>
      <w:szCs w:val="24"/>
    </w:rPr>
  </w:style>
  <w:style w:type="paragraph" w:styleId="aff">
    <w:name w:val="No Spacing"/>
    <w:uiPriority w:val="1"/>
    <w:qFormat/>
    <w:rsid w:val="007242D9"/>
    <w:rPr>
      <w:rFonts w:ascii="Calibri" w:eastAsia="Calibri" w:hAnsi="Calibri"/>
      <w:sz w:val="22"/>
      <w:szCs w:val="22"/>
      <w:lang w:eastAsia="en-US"/>
    </w:rPr>
  </w:style>
  <w:style w:type="paragraph" w:styleId="aff0">
    <w:name w:val="TOC Heading"/>
    <w:basedOn w:val="1"/>
    <w:next w:val="a"/>
    <w:uiPriority w:val="39"/>
    <w:semiHidden/>
    <w:unhideWhenUsed/>
    <w:qFormat/>
    <w:rsid w:val="00CE3347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2">
    <w:name w:val="toc 1"/>
    <w:basedOn w:val="a"/>
    <w:next w:val="a"/>
    <w:autoRedefine/>
    <w:uiPriority w:val="39"/>
    <w:qFormat/>
    <w:rsid w:val="00F6285C"/>
    <w:pPr>
      <w:tabs>
        <w:tab w:val="right" w:leader="dot" w:pos="9345"/>
      </w:tabs>
      <w:spacing w:line="360" w:lineRule="auto"/>
    </w:pPr>
  </w:style>
  <w:style w:type="character" w:styleId="aff1">
    <w:name w:val="Hyperlink"/>
    <w:basedOn w:val="a0"/>
    <w:uiPriority w:val="99"/>
    <w:unhideWhenUsed/>
    <w:rsid w:val="00CE3347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qFormat/>
    <w:rsid w:val="00CE334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qFormat/>
    <w:rsid w:val="00CE334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6B133-8C66-4DFB-8B6E-F6A5E0E1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1612</Words>
  <Characters>13660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Счетная палата РФ</Company>
  <LinksUpToDate>false</LinksUpToDate>
  <CharactersWithSpaces>15242</CharactersWithSpaces>
  <SharedDoc>false</SharedDoc>
  <HLinks>
    <vt:vector size="42" baseType="variant"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_Toc439082679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_Toc439082678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_Toc439082676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_Toc439082675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_Toc439082674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_Toc439082673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_Toc439082671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Счетная Палата РФ</dc:creator>
  <cp:lastModifiedBy>User</cp:lastModifiedBy>
  <cp:revision>10</cp:revision>
  <cp:lastPrinted>2021-05-26T06:17:00Z</cp:lastPrinted>
  <dcterms:created xsi:type="dcterms:W3CDTF">2021-03-04T11:56:00Z</dcterms:created>
  <dcterms:modified xsi:type="dcterms:W3CDTF">2021-05-26T06:19:00Z</dcterms:modified>
</cp:coreProperties>
</file>