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786810</wp:posOffset>
                </wp:positionH>
                <wp:positionV relativeFrom="page">
                  <wp:posOffset>2626242</wp:posOffset>
                </wp:positionV>
                <wp:extent cx="3455582" cy="1329070"/>
                <wp:effectExtent l="0" t="0" r="12065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E97B33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E97B33">
                              <w:rPr>
                                <w:b/>
                              </w:rPr>
                              <w:t>внесении изменений в решение Думы Александровского муниципального округа от 17.12.2019 № 46 «Об утверждении состава планово-бюджетного комитета Думы Александровского муниципального округа»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zIsQIAAKw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" filled="f" stroked="f">
                <v:textbox inset="0,0,0,0">
                  <w:txbxContent>
                    <w:p w:rsidR="003065B4" w:rsidRPr="00081EA4" w:rsidRDefault="00226793" w:rsidP="00E97B33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E97B33">
                        <w:rPr>
                          <w:b/>
                        </w:rPr>
                        <w:t>внесении изменений в решение Думы Александровского муниципального округа от 17.12.2019 № 46 «Об утверждении состава планово-бюджетного комитета Думы Александровского муниципального округа»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502A1" w:rsidRDefault="009502A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502A1" w:rsidRDefault="009502A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226793" w:rsidRPr="00226793" w:rsidRDefault="00E97B33" w:rsidP="00B30245">
      <w:pPr>
        <w:widowControl w:val="0"/>
        <w:jc w:val="both"/>
        <w:rPr>
          <w:szCs w:val="28"/>
        </w:rPr>
      </w:pPr>
      <w:r w:rsidRPr="00E97B33">
        <w:rPr>
          <w:szCs w:val="28"/>
        </w:rPr>
        <w:t>Руководствуясь статьей 7 Регламента Думы Александровского муниципального округа и статьей 1 Положения о постоянных комитетах Думы Александровского муниципального округа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E97B33" w:rsidRPr="00E97B33" w:rsidRDefault="00435C6B" w:rsidP="00E97B33">
      <w:pPr>
        <w:pStyle w:val="standardcxspmiddle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97B33">
        <w:rPr>
          <w:sz w:val="28"/>
          <w:szCs w:val="28"/>
        </w:rPr>
        <w:t xml:space="preserve">1. </w:t>
      </w:r>
      <w:r w:rsidR="00E97B33" w:rsidRPr="00E97B33">
        <w:rPr>
          <w:bCs/>
          <w:sz w:val="28"/>
          <w:szCs w:val="28"/>
        </w:rPr>
        <w:t>Внести в решение Думы Александровского муниципального округа от 17.12.2019 № 46 «Об утверждении состава планово-бюджетного комитета Думы Александровского муниципального округа» следующие изменения:</w:t>
      </w:r>
    </w:p>
    <w:p w:rsidR="00E97B33" w:rsidRPr="00E97B33" w:rsidRDefault="00E97B33" w:rsidP="00E97B33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97B33">
        <w:rPr>
          <w:bCs/>
          <w:sz w:val="28"/>
          <w:szCs w:val="28"/>
        </w:rPr>
        <w:t>1.1. исключить из состава планово-бюджетного комитета Думы Александровского муниципального округа Серебрякову Е.Ю., депутата по избирательному округу № 10;</w:t>
      </w:r>
    </w:p>
    <w:p w:rsidR="00E97B33" w:rsidRPr="00E97B33" w:rsidRDefault="00E97B33" w:rsidP="00E97B33">
      <w:pPr>
        <w:pStyle w:val="standardcxspmiddle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97B33">
        <w:rPr>
          <w:bCs/>
          <w:sz w:val="28"/>
          <w:szCs w:val="28"/>
        </w:rPr>
        <w:t>1.2. включить в состав планово-бюджетного комит</w:t>
      </w:r>
      <w:r w:rsidR="006C1D64">
        <w:rPr>
          <w:bCs/>
          <w:sz w:val="28"/>
          <w:szCs w:val="28"/>
        </w:rPr>
        <w:t>е</w:t>
      </w:r>
      <w:r w:rsidRPr="00E97B33">
        <w:rPr>
          <w:bCs/>
          <w:sz w:val="28"/>
          <w:szCs w:val="28"/>
        </w:rPr>
        <w:t>та Думы Александровского муниципального округа Белецкую Л.Н., депутата по избирательному округу № 2.</w:t>
      </w:r>
    </w:p>
    <w:p w:rsidR="00E97B33" w:rsidRPr="00E97B33" w:rsidRDefault="00E97B33" w:rsidP="00E97B33">
      <w:pPr>
        <w:ind w:firstLine="720"/>
        <w:jc w:val="both"/>
        <w:rPr>
          <w:szCs w:val="28"/>
        </w:rPr>
      </w:pPr>
      <w:r w:rsidRPr="00E97B33">
        <w:rPr>
          <w:szCs w:val="28"/>
        </w:rPr>
        <w:t>2. Настоящее решение вступает в силу с момента подписания.</w:t>
      </w:r>
    </w:p>
    <w:p w:rsidR="00E97B33" w:rsidRPr="00E97B33" w:rsidRDefault="00E97B33" w:rsidP="00E97B33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B33">
        <w:rPr>
          <w:sz w:val="28"/>
          <w:szCs w:val="28"/>
        </w:rPr>
        <w:t>3.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FF1A0F" w:rsidRPr="00E97B33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Pr="00E97B33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 w:rsidRPr="00E97B33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E97B3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66" w:rsidRDefault="00966466">
      <w:r>
        <w:separator/>
      </w:r>
    </w:p>
  </w:endnote>
  <w:endnote w:type="continuationSeparator" w:id="0">
    <w:p w:rsidR="00966466" w:rsidRDefault="009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66" w:rsidRDefault="00966466">
      <w:r>
        <w:separator/>
      </w:r>
    </w:p>
  </w:footnote>
  <w:footnote w:type="continuationSeparator" w:id="0">
    <w:p w:rsidR="00966466" w:rsidRDefault="0096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B3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D432CAD"/>
    <w:multiLevelType w:val="hybridMultilevel"/>
    <w:tmpl w:val="6E18F24A"/>
    <w:lvl w:ilvl="0" w:tplc="FD10D7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22FA1"/>
    <w:rsid w:val="00136C19"/>
    <w:rsid w:val="001450B8"/>
    <w:rsid w:val="001617A8"/>
    <w:rsid w:val="00191FB7"/>
    <w:rsid w:val="001D1569"/>
    <w:rsid w:val="0022085A"/>
    <w:rsid w:val="00226793"/>
    <w:rsid w:val="00240E5B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06E0B"/>
    <w:rsid w:val="006333E0"/>
    <w:rsid w:val="006C1D64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502A1"/>
    <w:rsid w:val="00966466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76D98"/>
    <w:rsid w:val="00C97BDE"/>
    <w:rsid w:val="00CB0CD4"/>
    <w:rsid w:val="00CE3268"/>
    <w:rsid w:val="00D51DC3"/>
    <w:rsid w:val="00D712A8"/>
    <w:rsid w:val="00DA24F6"/>
    <w:rsid w:val="00DB3748"/>
    <w:rsid w:val="00DC157B"/>
    <w:rsid w:val="00DF4430"/>
    <w:rsid w:val="00E246F5"/>
    <w:rsid w:val="00E614D0"/>
    <w:rsid w:val="00E8211E"/>
    <w:rsid w:val="00E97B33"/>
    <w:rsid w:val="00EB400D"/>
    <w:rsid w:val="00ED4DB1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E97B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4</cp:revision>
  <cp:lastPrinted>2019-12-13T10:58:00Z</cp:lastPrinted>
  <dcterms:created xsi:type="dcterms:W3CDTF">2021-05-26T11:04:00Z</dcterms:created>
  <dcterms:modified xsi:type="dcterms:W3CDTF">2021-05-27T08:04:00Z</dcterms:modified>
</cp:coreProperties>
</file>