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98288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2628901</wp:posOffset>
                </wp:positionV>
                <wp:extent cx="3019425" cy="952500"/>
                <wp:effectExtent l="0" t="0" r="9525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9C1FD6" w:rsidP="008E53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Cs w:val="28"/>
                              </w:rPr>
                            </w:pPr>
                            <w:r w:rsidRPr="00A864FB">
                              <w:rPr>
                                <w:b/>
                                <w:bCs/>
                                <w:szCs w:val="28"/>
                              </w:rPr>
                              <w:t>О</w:t>
                            </w:r>
                            <w:r w:rsidR="00C621E9">
                              <w:rPr>
                                <w:b/>
                                <w:bCs/>
                                <w:szCs w:val="28"/>
                              </w:rPr>
                              <w:t>б</w:t>
                            </w:r>
                            <w:r w:rsidRPr="00A864FB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="00C621E9" w:rsidRPr="00CF01B9">
                              <w:rPr>
                                <w:b/>
                                <w:szCs w:val="28"/>
                              </w:rPr>
                              <w:t xml:space="preserve">утверждении </w:t>
                            </w:r>
                            <w:r w:rsidR="009A16E6" w:rsidRPr="002B01E3">
                              <w:rPr>
                                <w:b/>
                              </w:rPr>
                              <w:t>перспективного плана работы Думы Александровского муниципального округа на 202</w:t>
                            </w:r>
                            <w:r w:rsidR="009A16E6">
                              <w:rPr>
                                <w:b/>
                              </w:rPr>
                              <w:t>1</w:t>
                            </w:r>
                            <w:r w:rsidR="009A16E6" w:rsidRPr="002B01E3">
                              <w:rPr>
                                <w:b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37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" filled="f" stroked="f">
                <v:textbox inset="0,0,0,0">
                  <w:txbxContent>
                    <w:p w:rsidR="008E0D07" w:rsidRPr="00F919B8" w:rsidRDefault="009C1FD6" w:rsidP="008E535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Cs w:val="28"/>
                        </w:rPr>
                      </w:pPr>
                      <w:r w:rsidRPr="00A864FB">
                        <w:rPr>
                          <w:b/>
                          <w:bCs/>
                          <w:szCs w:val="28"/>
                        </w:rPr>
                        <w:t>О</w:t>
                      </w:r>
                      <w:r w:rsidR="00C621E9">
                        <w:rPr>
                          <w:b/>
                          <w:bCs/>
                          <w:szCs w:val="28"/>
                        </w:rPr>
                        <w:t>б</w:t>
                      </w:r>
                      <w:r w:rsidRPr="00A864FB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="00C621E9" w:rsidRPr="00CF01B9">
                        <w:rPr>
                          <w:b/>
                          <w:szCs w:val="28"/>
                        </w:rPr>
                        <w:t xml:space="preserve">утверждении </w:t>
                      </w:r>
                      <w:r w:rsidR="009A16E6" w:rsidRPr="002B01E3">
                        <w:rPr>
                          <w:b/>
                        </w:rPr>
                        <w:t>перспективного плана работы Думы Александровского муниципального округа на 202</w:t>
                      </w:r>
                      <w:r w:rsidR="009A16E6">
                        <w:rPr>
                          <w:b/>
                        </w:rPr>
                        <w:t>1</w:t>
                      </w:r>
                      <w:r w:rsidR="009A16E6" w:rsidRPr="002B01E3">
                        <w:rPr>
                          <w:b/>
                        </w:rPr>
                        <w:t xml:space="preserve"> год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98288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E1526A"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0F4E72">
                              <w:rPr>
                                <w:b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98288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1</w:t>
                      </w:r>
                      <w:r w:rsidR="00E1526A">
                        <w:rPr>
                          <w:b/>
                          <w:szCs w:val="28"/>
                        </w:rPr>
                        <w:t>5</w:t>
                      </w:r>
                      <w:r w:rsidR="000F4E72">
                        <w:rPr>
                          <w:b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E1526A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25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 w:rsidR="00877228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98288E" w:rsidRPr="0098288E">
                              <w:rPr>
                                <w:b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E1526A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25</w:t>
                      </w:r>
                      <w:r w:rsidR="0098288E" w:rsidRPr="0098288E">
                        <w:rPr>
                          <w:b/>
                          <w:szCs w:val="28"/>
                        </w:rPr>
                        <w:t>.0</w:t>
                      </w:r>
                      <w:r w:rsidR="00877228">
                        <w:rPr>
                          <w:b/>
                          <w:szCs w:val="28"/>
                        </w:rPr>
                        <w:t>2</w:t>
                      </w:r>
                      <w:r w:rsidR="0098288E" w:rsidRPr="0098288E">
                        <w:rPr>
                          <w:b/>
                          <w:szCs w:val="28"/>
                        </w:rPr>
                        <w:t>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A864FB" w:rsidRDefault="00A864FB" w:rsidP="00C621E9">
      <w:pPr>
        <w:autoSpaceDE w:val="0"/>
        <w:autoSpaceDN w:val="0"/>
        <w:adjustRightInd w:val="0"/>
        <w:spacing w:line="480" w:lineRule="auto"/>
        <w:jc w:val="both"/>
        <w:rPr>
          <w:rFonts w:cs="Arial"/>
          <w:bCs/>
          <w:szCs w:val="28"/>
        </w:rPr>
      </w:pPr>
    </w:p>
    <w:p w:rsidR="0098288E" w:rsidRPr="00A864FB" w:rsidRDefault="009A16E6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Cs w:val="28"/>
        </w:rPr>
      </w:pPr>
      <w:r w:rsidRPr="00E5100D">
        <w:rPr>
          <w:szCs w:val="28"/>
        </w:rPr>
        <w:t xml:space="preserve">В соответствии со статьей 21 Устава </w:t>
      </w:r>
      <w:r w:rsidRPr="002B01E3">
        <w:rPr>
          <w:szCs w:val="28"/>
        </w:rPr>
        <w:t xml:space="preserve">Александровского муниципального </w:t>
      </w:r>
      <w:r>
        <w:rPr>
          <w:szCs w:val="28"/>
        </w:rPr>
        <w:t>округа</w:t>
      </w:r>
      <w:r w:rsidR="0098288E" w:rsidRPr="00A864FB">
        <w:rPr>
          <w:bCs/>
          <w:szCs w:val="28"/>
        </w:rPr>
        <w:t>, Дума Александровского муниципального округа</w:t>
      </w:r>
    </w:p>
    <w:p w:rsidR="0098288E" w:rsidRPr="00C621E9" w:rsidRDefault="0098288E" w:rsidP="0098288E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C621E9">
        <w:rPr>
          <w:b/>
          <w:szCs w:val="28"/>
        </w:rPr>
        <w:t>РЕШАЕТ:</w:t>
      </w:r>
    </w:p>
    <w:p w:rsidR="009A16E6" w:rsidRPr="002B01E3" w:rsidRDefault="009A16E6" w:rsidP="001C0735">
      <w:pPr>
        <w:tabs>
          <w:tab w:val="left" w:pos="993"/>
        </w:tabs>
        <w:ind w:firstLine="720"/>
        <w:jc w:val="both"/>
        <w:rPr>
          <w:szCs w:val="28"/>
        </w:rPr>
      </w:pPr>
      <w:r w:rsidRPr="002B01E3">
        <w:rPr>
          <w:szCs w:val="28"/>
        </w:rPr>
        <w:t>1. Утвердить перспективный план работы Думы Александровского муниципального округа на 202</w:t>
      </w:r>
      <w:r>
        <w:rPr>
          <w:szCs w:val="28"/>
        </w:rPr>
        <w:t>1</w:t>
      </w:r>
      <w:r w:rsidRPr="002B01E3">
        <w:rPr>
          <w:szCs w:val="28"/>
        </w:rPr>
        <w:t xml:space="preserve"> год согласно Приложению 1.</w:t>
      </w:r>
    </w:p>
    <w:p w:rsidR="009A16E6" w:rsidRPr="002B01E3" w:rsidRDefault="009A16E6" w:rsidP="001C0735">
      <w:pPr>
        <w:ind w:firstLine="720"/>
        <w:jc w:val="both"/>
        <w:rPr>
          <w:szCs w:val="28"/>
        </w:rPr>
      </w:pPr>
      <w:r w:rsidRPr="002B01E3">
        <w:rPr>
          <w:szCs w:val="28"/>
        </w:rPr>
        <w:t xml:space="preserve">2. Настоящее решение вступает в силу с момента </w:t>
      </w:r>
      <w:r>
        <w:rPr>
          <w:szCs w:val="28"/>
        </w:rPr>
        <w:t>подписания</w:t>
      </w:r>
      <w:r w:rsidRPr="002B01E3">
        <w:rPr>
          <w:szCs w:val="28"/>
        </w:rPr>
        <w:t>.</w:t>
      </w:r>
    </w:p>
    <w:p w:rsidR="003516CF" w:rsidRPr="00C621E9" w:rsidRDefault="009A16E6" w:rsidP="001C0735">
      <w:pPr>
        <w:ind w:firstLine="720"/>
        <w:jc w:val="both"/>
        <w:rPr>
          <w:szCs w:val="28"/>
        </w:rPr>
      </w:pPr>
      <w:r w:rsidRPr="00BF64DC">
        <w:rPr>
          <w:szCs w:val="28"/>
        </w:rPr>
        <w:t xml:space="preserve">3. </w:t>
      </w:r>
      <w:proofErr w:type="gramStart"/>
      <w:r w:rsidRPr="00BF64DC">
        <w:rPr>
          <w:szCs w:val="28"/>
        </w:rPr>
        <w:t>Разместить</w:t>
      </w:r>
      <w:proofErr w:type="gramEnd"/>
      <w:r w:rsidRPr="00BF64DC">
        <w:rPr>
          <w:szCs w:val="28"/>
        </w:rPr>
        <w:t xml:space="preserve"> настоящее решение</w:t>
      </w:r>
      <w:r w:rsidR="001C0735">
        <w:rPr>
          <w:szCs w:val="28"/>
        </w:rPr>
        <w:t xml:space="preserve"> в</w:t>
      </w:r>
      <w:r w:rsidRPr="00BF64DC">
        <w:rPr>
          <w:szCs w:val="28"/>
        </w:rPr>
        <w:t xml:space="preserve"> </w:t>
      </w:r>
      <w:r w:rsidR="001C0735" w:rsidRPr="001C0735">
        <w:rPr>
          <w:szCs w:val="28"/>
        </w:rPr>
        <w:t>сетевом издании Официальный сайт органа местного самоуправления «Александровский муниципальный район Пермского края» (www.aleksraion.ru)</w:t>
      </w:r>
      <w:r w:rsidRPr="00BF64DC">
        <w:rPr>
          <w:szCs w:val="28"/>
        </w:rPr>
        <w:t>.</w:t>
      </w:r>
    </w:p>
    <w:p w:rsidR="0098288E" w:rsidRDefault="0098288E" w:rsidP="0098288E">
      <w:pPr>
        <w:widowControl w:val="0"/>
        <w:autoSpaceDE w:val="0"/>
        <w:autoSpaceDN w:val="0"/>
        <w:jc w:val="both"/>
        <w:rPr>
          <w:sz w:val="24"/>
          <w:szCs w:val="28"/>
        </w:rPr>
      </w:pPr>
    </w:p>
    <w:p w:rsidR="001C0735" w:rsidRDefault="001C0735" w:rsidP="0098288E">
      <w:pPr>
        <w:widowControl w:val="0"/>
        <w:autoSpaceDE w:val="0"/>
        <w:autoSpaceDN w:val="0"/>
        <w:jc w:val="both"/>
        <w:rPr>
          <w:sz w:val="24"/>
          <w:szCs w:val="28"/>
        </w:rPr>
      </w:pPr>
    </w:p>
    <w:p w:rsidR="001C0735" w:rsidRDefault="001C0735" w:rsidP="0098288E">
      <w:pPr>
        <w:widowControl w:val="0"/>
        <w:autoSpaceDE w:val="0"/>
        <w:autoSpaceDN w:val="0"/>
        <w:jc w:val="both"/>
        <w:rPr>
          <w:sz w:val="24"/>
          <w:szCs w:val="28"/>
        </w:rPr>
      </w:pPr>
    </w:p>
    <w:p w:rsidR="001C0735" w:rsidRDefault="001C0735" w:rsidP="0098288E">
      <w:pPr>
        <w:widowControl w:val="0"/>
        <w:autoSpaceDE w:val="0"/>
        <w:autoSpaceDN w:val="0"/>
        <w:jc w:val="both"/>
        <w:rPr>
          <w:sz w:val="24"/>
          <w:szCs w:val="28"/>
        </w:rPr>
      </w:pPr>
    </w:p>
    <w:p w:rsidR="00A864FB" w:rsidRPr="003516CF" w:rsidRDefault="00A864FB" w:rsidP="0098288E">
      <w:pPr>
        <w:widowControl w:val="0"/>
        <w:autoSpaceDE w:val="0"/>
        <w:autoSpaceDN w:val="0"/>
        <w:jc w:val="both"/>
        <w:rPr>
          <w:sz w:val="24"/>
          <w:szCs w:val="28"/>
        </w:rPr>
      </w:pP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  <w:r w:rsidRPr="00A864FB">
        <w:rPr>
          <w:szCs w:val="28"/>
        </w:rPr>
        <w:t>Председатель Думы</w:t>
      </w:r>
    </w:p>
    <w:p w:rsidR="007C0145" w:rsidRDefault="0098288E" w:rsidP="0098288E">
      <w:pPr>
        <w:tabs>
          <w:tab w:val="left" w:pos="851"/>
        </w:tabs>
        <w:jc w:val="both"/>
        <w:rPr>
          <w:szCs w:val="28"/>
        </w:rPr>
        <w:sectPr w:rsidR="007C0145" w:rsidSect="003516CF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7" w:h="16840" w:code="9"/>
          <w:pgMar w:top="1134" w:right="567" w:bottom="907" w:left="1418" w:header="567" w:footer="567" w:gutter="0"/>
          <w:cols w:space="720"/>
          <w:noEndnote/>
          <w:titlePg/>
        </w:sectPr>
      </w:pPr>
      <w:r w:rsidRPr="00A864FB">
        <w:rPr>
          <w:szCs w:val="28"/>
        </w:rPr>
        <w:t>Александровского муниципального округа</w:t>
      </w:r>
      <w:r w:rsidRPr="00A864FB">
        <w:rPr>
          <w:szCs w:val="28"/>
        </w:rPr>
        <w:tab/>
      </w:r>
      <w:r w:rsidRPr="00A864FB">
        <w:rPr>
          <w:szCs w:val="28"/>
        </w:rPr>
        <w:tab/>
      </w:r>
      <w:r w:rsidRPr="00A864FB">
        <w:rPr>
          <w:szCs w:val="28"/>
        </w:rPr>
        <w:tab/>
        <w:t xml:space="preserve">    </w:t>
      </w:r>
      <w:r w:rsidR="004143A6" w:rsidRPr="00A864FB">
        <w:rPr>
          <w:szCs w:val="28"/>
        </w:rPr>
        <w:t xml:space="preserve">      </w:t>
      </w:r>
      <w:r w:rsidRPr="00A864FB">
        <w:rPr>
          <w:szCs w:val="28"/>
        </w:rPr>
        <w:t xml:space="preserve"> </w:t>
      </w:r>
      <w:r w:rsidR="009C1FD6" w:rsidRPr="00A864FB">
        <w:rPr>
          <w:szCs w:val="28"/>
        </w:rPr>
        <w:t xml:space="preserve"> Л.</w:t>
      </w:r>
      <w:r w:rsidRPr="00A864FB">
        <w:rPr>
          <w:szCs w:val="28"/>
        </w:rPr>
        <w:t>Н. Белецкая</w:t>
      </w:r>
    </w:p>
    <w:p w:rsidR="007C0145" w:rsidRPr="007C0145" w:rsidRDefault="007C0145" w:rsidP="007C0145">
      <w:pPr>
        <w:pStyle w:val="1"/>
        <w:spacing w:before="0"/>
        <w:ind w:left="10773"/>
        <w:rPr>
          <w:rFonts w:ascii="Times New Roman" w:hAnsi="Times New Roman"/>
          <w:b w:val="0"/>
          <w:color w:val="auto"/>
          <w:sz w:val="24"/>
          <w:szCs w:val="24"/>
        </w:rPr>
      </w:pPr>
      <w:r w:rsidRPr="007C0145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1</w:t>
      </w:r>
    </w:p>
    <w:p w:rsidR="007C0145" w:rsidRPr="00AF248F" w:rsidRDefault="007C0145" w:rsidP="007C0145">
      <w:pPr>
        <w:pStyle w:val="ConsNormal"/>
        <w:widowControl/>
        <w:ind w:left="10773" w:right="0" w:firstLine="0"/>
        <w:rPr>
          <w:rFonts w:ascii="Times New Roman" w:hAnsi="Times New Roman" w:cs="Times New Roman"/>
          <w:sz w:val="24"/>
          <w:szCs w:val="24"/>
        </w:rPr>
      </w:pPr>
      <w:r w:rsidRPr="00AF248F">
        <w:rPr>
          <w:rFonts w:ascii="Times New Roman" w:hAnsi="Times New Roman" w:cs="Times New Roman"/>
          <w:sz w:val="24"/>
          <w:szCs w:val="24"/>
        </w:rPr>
        <w:t>к решению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48F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7C0145" w:rsidRPr="00AF248F" w:rsidRDefault="007C0145" w:rsidP="007C0145">
      <w:pPr>
        <w:pStyle w:val="ConsNormal"/>
        <w:widowControl/>
        <w:ind w:left="10773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F248F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25.02.2021</w:t>
      </w:r>
      <w:r w:rsidRPr="00AF248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F248F">
        <w:rPr>
          <w:rFonts w:ascii="Times New Roman" w:hAnsi="Times New Roman" w:cs="Times New Roman"/>
          <w:sz w:val="24"/>
          <w:szCs w:val="24"/>
        </w:rPr>
        <w:t xml:space="preserve"> № _</w:t>
      </w:r>
      <w:r w:rsidRPr="00EA6357">
        <w:rPr>
          <w:rFonts w:ascii="Times New Roman" w:hAnsi="Times New Roman" w:cs="Times New Roman"/>
          <w:sz w:val="24"/>
          <w:szCs w:val="24"/>
          <w:u w:val="single"/>
        </w:rPr>
        <w:t>155</w:t>
      </w:r>
      <w:r w:rsidRPr="00AF248F">
        <w:rPr>
          <w:rFonts w:ascii="Times New Roman" w:hAnsi="Times New Roman" w:cs="Times New Roman"/>
          <w:sz w:val="24"/>
          <w:szCs w:val="24"/>
        </w:rPr>
        <w:t xml:space="preserve">_  </w:t>
      </w:r>
    </w:p>
    <w:p w:rsidR="007C0145" w:rsidRDefault="007C0145" w:rsidP="007C0145">
      <w:pPr>
        <w:ind w:left="10773"/>
        <w:jc w:val="center"/>
        <w:rPr>
          <w:b/>
          <w:sz w:val="24"/>
          <w:szCs w:val="24"/>
        </w:rPr>
      </w:pPr>
    </w:p>
    <w:p w:rsidR="007C0145" w:rsidRDefault="007C0145" w:rsidP="007C0145">
      <w:pPr>
        <w:ind w:left="10773"/>
        <w:jc w:val="center"/>
        <w:rPr>
          <w:b/>
          <w:sz w:val="24"/>
          <w:szCs w:val="24"/>
        </w:rPr>
      </w:pPr>
    </w:p>
    <w:p w:rsidR="007C0145" w:rsidRPr="00FE2937" w:rsidRDefault="007C0145" w:rsidP="007C0145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A427F5">
        <w:rPr>
          <w:b/>
          <w:szCs w:val="28"/>
        </w:rPr>
        <w:t xml:space="preserve">ерспективный </w:t>
      </w:r>
      <w:r>
        <w:rPr>
          <w:b/>
          <w:szCs w:val="28"/>
        </w:rPr>
        <w:t>план</w:t>
      </w:r>
      <w:bookmarkStart w:id="0" w:name="_GoBack"/>
      <w:bookmarkEnd w:id="0"/>
    </w:p>
    <w:p w:rsidR="007C0145" w:rsidRPr="00FE2937" w:rsidRDefault="007C0145" w:rsidP="007C0145">
      <w:pPr>
        <w:spacing w:line="240" w:lineRule="atLeast"/>
        <w:jc w:val="center"/>
        <w:rPr>
          <w:b/>
          <w:szCs w:val="28"/>
        </w:rPr>
      </w:pPr>
      <w:r w:rsidRPr="00FE2937">
        <w:rPr>
          <w:b/>
          <w:szCs w:val="28"/>
        </w:rPr>
        <w:t xml:space="preserve">работы </w:t>
      </w:r>
      <w:r>
        <w:rPr>
          <w:b/>
          <w:szCs w:val="28"/>
        </w:rPr>
        <w:t>Думы Александровского муниципального округа</w:t>
      </w:r>
      <w:r w:rsidRPr="00FE2937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FE2937">
        <w:rPr>
          <w:b/>
          <w:szCs w:val="28"/>
        </w:rPr>
        <w:t xml:space="preserve"> год</w:t>
      </w:r>
    </w:p>
    <w:p w:rsidR="007C0145" w:rsidRPr="009058D8" w:rsidRDefault="007C0145" w:rsidP="007C0145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675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9355"/>
        <w:gridCol w:w="1418"/>
        <w:gridCol w:w="3260"/>
      </w:tblGrid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970381">
            <w:pPr>
              <w:jc w:val="center"/>
              <w:rPr>
                <w:b/>
                <w:sz w:val="24"/>
                <w:szCs w:val="24"/>
              </w:rPr>
            </w:pPr>
            <w:r w:rsidRPr="009058D8">
              <w:rPr>
                <w:b/>
                <w:sz w:val="24"/>
                <w:szCs w:val="24"/>
              </w:rPr>
              <w:t>№</w:t>
            </w:r>
          </w:p>
          <w:p w:rsidR="007C0145" w:rsidRPr="009058D8" w:rsidRDefault="007C0145" w:rsidP="0097038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058D8">
              <w:rPr>
                <w:b/>
                <w:sz w:val="24"/>
                <w:szCs w:val="24"/>
              </w:rPr>
              <w:t>п</w:t>
            </w:r>
            <w:proofErr w:type="gramEnd"/>
            <w:r w:rsidRPr="009058D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jc w:val="center"/>
              <w:rPr>
                <w:b/>
                <w:sz w:val="24"/>
                <w:szCs w:val="24"/>
              </w:rPr>
            </w:pPr>
            <w:r w:rsidRPr="009058D8">
              <w:rPr>
                <w:b/>
                <w:sz w:val="24"/>
                <w:szCs w:val="24"/>
              </w:rPr>
              <w:t xml:space="preserve">Вопросы для обсуждения </w:t>
            </w:r>
          </w:p>
          <w:p w:rsidR="007C0145" w:rsidRPr="009058D8" w:rsidRDefault="007C0145" w:rsidP="00970381">
            <w:pPr>
              <w:jc w:val="center"/>
              <w:rPr>
                <w:b/>
                <w:sz w:val="24"/>
                <w:szCs w:val="24"/>
              </w:rPr>
            </w:pPr>
            <w:r w:rsidRPr="009058D8">
              <w:rPr>
                <w:b/>
                <w:sz w:val="24"/>
                <w:szCs w:val="24"/>
              </w:rPr>
              <w:t>на заседании Думы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b/>
                <w:sz w:val="24"/>
                <w:szCs w:val="24"/>
              </w:rPr>
            </w:pPr>
            <w:r w:rsidRPr="009058D8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jc w:val="center"/>
              <w:rPr>
                <w:b/>
                <w:sz w:val="24"/>
                <w:szCs w:val="24"/>
              </w:rPr>
            </w:pPr>
            <w:r w:rsidRPr="009058D8">
              <w:rPr>
                <w:b/>
                <w:sz w:val="24"/>
                <w:szCs w:val="24"/>
              </w:rPr>
              <w:t>Субъект правотворческой инициативы</w:t>
            </w:r>
          </w:p>
        </w:tc>
      </w:tr>
      <w:tr w:rsidR="007C0145" w:rsidRPr="009058D8" w:rsidTr="00970381">
        <w:tc>
          <w:tcPr>
            <w:tcW w:w="14884" w:type="dxa"/>
            <w:gridSpan w:val="5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058D8">
              <w:rPr>
                <w:b/>
                <w:sz w:val="24"/>
                <w:szCs w:val="24"/>
                <w:lang w:val="en-US"/>
              </w:rPr>
              <w:t>I</w:t>
            </w:r>
            <w:r w:rsidRPr="009058D8">
              <w:rPr>
                <w:b/>
                <w:sz w:val="24"/>
                <w:szCs w:val="24"/>
              </w:rPr>
              <w:t>. Заседания Думы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10"/>
                <w:szCs w:val="24"/>
              </w:rPr>
            </w:pPr>
            <w:r w:rsidRPr="009058D8">
              <w:rPr>
                <w:sz w:val="24"/>
                <w:szCs w:val="24"/>
              </w:rPr>
              <w:t>Утверждение плана работы Думы Александровского муниципального округа на 2021 год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Председатель Думы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Отчет о деятельности Отделения МВД России по Александровскому муниципальному округу по итогам 2020 года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Начальник Отделения 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МВД России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по Александровскому округу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Cs w:val="24"/>
              </w:rPr>
            </w:pPr>
            <w:r w:rsidRPr="009058D8">
              <w:rPr>
                <w:sz w:val="24"/>
                <w:szCs w:val="24"/>
              </w:rPr>
              <w:t>Избрание председателя Контрольно-счетной палаты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Председатель Думы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развитии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>) на территории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FC70A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66958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6695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организации транспортного обслуживания на территории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06695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0D52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06695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50D52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подготовке к празднованию 76-летия Победы Великой Отечественной войны на территории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EA635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A6357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A6357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Утверждение аудиторов Контрольно-счетной палаты Александровского муниципального округа</w:t>
            </w:r>
            <w:r>
              <w:rPr>
                <w:sz w:val="24"/>
                <w:szCs w:val="24"/>
              </w:rPr>
              <w:t xml:space="preserve"> по представлению председателя КСП АМО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D0EFB">
              <w:rPr>
                <w:sz w:val="24"/>
                <w:szCs w:val="24"/>
              </w:rPr>
              <w:t>I</w:t>
            </w:r>
            <w:r w:rsidRPr="009058D8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Думы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 МУП «Теплоэнергетика» и МКП ВВГП «</w:t>
            </w:r>
            <w:proofErr w:type="spellStart"/>
            <w:r>
              <w:rPr>
                <w:sz w:val="24"/>
                <w:szCs w:val="24"/>
              </w:rPr>
              <w:t>Вильва</w:t>
            </w:r>
            <w:proofErr w:type="spellEnd"/>
            <w:r>
              <w:rPr>
                <w:sz w:val="24"/>
                <w:szCs w:val="24"/>
              </w:rPr>
              <w:t>-Водоканал»</w:t>
            </w:r>
          </w:p>
        </w:tc>
        <w:tc>
          <w:tcPr>
            <w:tcW w:w="1418" w:type="dxa"/>
            <w:vAlign w:val="center"/>
          </w:tcPr>
          <w:p w:rsidR="007C0145" w:rsidRPr="001D0EFB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74108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Информация о работе Территориального управления социальной защиты населения по городам Александровск и </w:t>
            </w:r>
            <w:proofErr w:type="spellStart"/>
            <w:r w:rsidRPr="009058D8">
              <w:rPr>
                <w:sz w:val="24"/>
                <w:szCs w:val="24"/>
              </w:rPr>
              <w:t>Кизел</w:t>
            </w:r>
            <w:proofErr w:type="spellEnd"/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Представитель управления социальной защиты населения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Информация о работе Управления Пенсионного фонда РФ в г. Александровск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Представитель Управления </w:t>
            </w:r>
            <w:r w:rsidRPr="009058D8">
              <w:rPr>
                <w:sz w:val="24"/>
                <w:szCs w:val="24"/>
              </w:rPr>
              <w:lastRenderedPageBreak/>
              <w:t xml:space="preserve">Пенсионного фонда </w:t>
            </w:r>
          </w:p>
        </w:tc>
      </w:tr>
      <w:tr w:rsidR="007C0145" w:rsidRPr="009058D8" w:rsidTr="00970381">
        <w:trPr>
          <w:trHeight w:val="983"/>
        </w:trPr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16"/>
                <w:szCs w:val="24"/>
              </w:rPr>
            </w:pPr>
            <w:r w:rsidRPr="009058D8">
              <w:rPr>
                <w:sz w:val="24"/>
                <w:szCs w:val="24"/>
              </w:rPr>
              <w:t>Об утверждении отчета главы муниципального округа – главы администрации Александровского муниципального округа о результатах своей деятельности и о результатах работы администрации Александровского муниципального района за 2020 г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Глава муниципального округа –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глава администрации АМО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исполнении консолидированного бюджета по программным мероприятиям на территории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EA635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1513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 xml:space="preserve">и </w:t>
            </w:r>
            <w:r w:rsidRPr="00BB1513">
              <w:rPr>
                <w:sz w:val="24"/>
                <w:szCs w:val="24"/>
              </w:rPr>
              <w:t>IV квартал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1513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rPr>
          <w:trHeight w:val="600"/>
        </w:trPr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работе Александровского районного общества инвалидов</w:t>
            </w:r>
          </w:p>
        </w:tc>
        <w:tc>
          <w:tcPr>
            <w:tcW w:w="1418" w:type="dxa"/>
            <w:vAlign w:val="center"/>
          </w:tcPr>
          <w:p w:rsidR="007C0145" w:rsidRPr="00BB1513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1513">
              <w:rPr>
                <w:sz w:val="24"/>
                <w:szCs w:val="24"/>
              </w:rPr>
              <w:t>III квартал</w:t>
            </w:r>
          </w:p>
        </w:tc>
        <w:tc>
          <w:tcPr>
            <w:tcW w:w="3260" w:type="dxa"/>
            <w:vAlign w:val="center"/>
          </w:tcPr>
          <w:p w:rsidR="007C0145" w:rsidRDefault="007C0145" w:rsidP="00970381">
            <w:pPr>
              <w:spacing w:line="240" w:lineRule="atLeast"/>
              <w:jc w:val="center"/>
            </w:pPr>
            <w:r>
              <w:rPr>
                <w:sz w:val="24"/>
                <w:szCs w:val="24"/>
              </w:rPr>
              <w:t xml:space="preserve">Председатель </w:t>
            </w:r>
            <w:r>
              <w:t xml:space="preserve"> 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B1513">
              <w:rPr>
                <w:sz w:val="24"/>
                <w:szCs w:val="24"/>
              </w:rPr>
              <w:t>общества инвалидов</w:t>
            </w:r>
          </w:p>
        </w:tc>
      </w:tr>
      <w:tr w:rsidR="007C0145" w:rsidRPr="009058D8" w:rsidTr="00970381">
        <w:trPr>
          <w:trHeight w:val="579"/>
        </w:trPr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Информация об итогах ЕГЭ и ГИА в Александровском муниципальном округе   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III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Отчет о деятельности Отделения МВД России по Александровскому муниципальному округу за 6 месяцев текущего года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III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Начальник Отделения МВД 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по Александровскому округу</w:t>
            </w:r>
          </w:p>
        </w:tc>
      </w:tr>
      <w:tr w:rsidR="007C0145" w:rsidRPr="009058D8" w:rsidTr="00970381">
        <w:trPr>
          <w:trHeight w:val="553"/>
        </w:trPr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Информация о готовности образовательных организаций к началу нового учебного года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III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rPr>
          <w:trHeight w:val="555"/>
        </w:trPr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9058D8">
              <w:rPr>
                <w:sz w:val="24"/>
                <w:szCs w:val="24"/>
              </w:rPr>
              <w:t xml:space="preserve"> отдыхе учащихся Александровского муниципального округа</w:t>
            </w:r>
            <w:r>
              <w:rPr>
                <w:sz w:val="24"/>
                <w:szCs w:val="24"/>
              </w:rPr>
              <w:t xml:space="preserve"> в каникулярное время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IV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rPr>
          <w:trHeight w:val="410"/>
        </w:trPr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работе Совет ветеранов (пенсионеров) Александровского муниципального района</w:t>
            </w:r>
          </w:p>
        </w:tc>
        <w:tc>
          <w:tcPr>
            <w:tcW w:w="1418" w:type="dxa"/>
            <w:vAlign w:val="center"/>
          </w:tcPr>
          <w:p w:rsidR="007C0145" w:rsidRPr="005D2374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sz w:val="24"/>
                <w:szCs w:val="24"/>
                <w:lang w:val="en-US"/>
              </w:rPr>
              <w:t>к</w:t>
            </w:r>
            <w:r w:rsidRPr="00C34473">
              <w:rPr>
                <w:sz w:val="24"/>
                <w:szCs w:val="24"/>
                <w:lang w:val="en-US"/>
              </w:rPr>
              <w:t>варта</w:t>
            </w:r>
            <w:proofErr w:type="spellEnd"/>
            <w:r>
              <w:rPr>
                <w:sz w:val="24"/>
                <w:szCs w:val="24"/>
              </w:rPr>
              <w:t>л</w:t>
            </w:r>
          </w:p>
        </w:tc>
        <w:tc>
          <w:tcPr>
            <w:tcW w:w="3260" w:type="dxa"/>
            <w:vAlign w:val="center"/>
          </w:tcPr>
          <w:p w:rsidR="007C0145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ветеранов</w:t>
            </w:r>
          </w:p>
        </w:tc>
      </w:tr>
      <w:tr w:rsidR="007C0145" w:rsidRPr="00596573" w:rsidTr="00970381">
        <w:trPr>
          <w:trHeight w:val="410"/>
        </w:trPr>
        <w:tc>
          <w:tcPr>
            <w:tcW w:w="851" w:type="dxa"/>
            <w:gridSpan w:val="2"/>
            <w:vAlign w:val="center"/>
          </w:tcPr>
          <w:p w:rsidR="007C0145" w:rsidRPr="00596573" w:rsidRDefault="007C0145" w:rsidP="007C0145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596573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596573">
              <w:rPr>
                <w:sz w:val="24"/>
                <w:szCs w:val="24"/>
              </w:rPr>
              <w:t>Информация о работе Молодежного парламента на территории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596573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96573">
              <w:rPr>
                <w:sz w:val="24"/>
                <w:szCs w:val="24"/>
              </w:rPr>
              <w:t>IV квартал</w:t>
            </w:r>
          </w:p>
        </w:tc>
        <w:tc>
          <w:tcPr>
            <w:tcW w:w="3260" w:type="dxa"/>
            <w:vAlign w:val="center"/>
          </w:tcPr>
          <w:p w:rsidR="007C0145" w:rsidRPr="00596573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rPr>
          <w:trHeight w:val="231"/>
        </w:trPr>
        <w:tc>
          <w:tcPr>
            <w:tcW w:w="14884" w:type="dxa"/>
            <w:gridSpan w:val="5"/>
            <w:vAlign w:val="center"/>
          </w:tcPr>
          <w:p w:rsidR="007C0145" w:rsidRPr="009058D8" w:rsidRDefault="007C0145" w:rsidP="00970381">
            <w:pPr>
              <w:jc w:val="center"/>
              <w:rPr>
                <w:b/>
                <w:sz w:val="24"/>
                <w:szCs w:val="24"/>
              </w:rPr>
            </w:pPr>
            <w:r w:rsidRPr="009058D8">
              <w:rPr>
                <w:b/>
                <w:sz w:val="24"/>
                <w:szCs w:val="24"/>
                <w:lang w:val="en-US"/>
              </w:rPr>
              <w:t>II</w:t>
            </w:r>
            <w:r w:rsidRPr="009058D8">
              <w:rPr>
                <w:b/>
                <w:sz w:val="24"/>
                <w:szCs w:val="24"/>
              </w:rPr>
              <w:t>.Заседания постоянных депутатских комитетов</w:t>
            </w:r>
          </w:p>
        </w:tc>
      </w:tr>
      <w:tr w:rsidR="007C0145" w:rsidRPr="009058D8" w:rsidTr="00970381">
        <w:tc>
          <w:tcPr>
            <w:tcW w:w="851" w:type="dxa"/>
            <w:gridSpan w:val="2"/>
          </w:tcPr>
          <w:p w:rsidR="007C0145" w:rsidRPr="009058D8" w:rsidRDefault="007C0145" w:rsidP="007C0145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Работа над проектами решений Думы об утверждении отчетов об исполнении бюджетов городских и </w:t>
            </w:r>
            <w:proofErr w:type="gramStart"/>
            <w:r w:rsidRPr="009058D8">
              <w:rPr>
                <w:sz w:val="24"/>
                <w:szCs w:val="24"/>
              </w:rPr>
              <w:t>сельского</w:t>
            </w:r>
            <w:proofErr w:type="gramEnd"/>
            <w:r w:rsidRPr="009058D8">
              <w:rPr>
                <w:sz w:val="24"/>
                <w:szCs w:val="24"/>
              </w:rPr>
              <w:t xml:space="preserve"> поселений за 2019 год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51" w:type="dxa"/>
            <w:gridSpan w:val="2"/>
          </w:tcPr>
          <w:p w:rsidR="007C0145" w:rsidRPr="009058D8" w:rsidRDefault="007C0145" w:rsidP="007C0145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Работа над проектом решения Думы «Об утверждении отчета об исполнении бюджета Александровского муниципального округа за 2020 год»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51" w:type="dxa"/>
            <w:gridSpan w:val="2"/>
          </w:tcPr>
          <w:p w:rsidR="007C0145" w:rsidRPr="009058D8" w:rsidRDefault="007C0145" w:rsidP="007C0145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9058D8">
              <w:rPr>
                <w:sz w:val="24"/>
                <w:szCs w:val="24"/>
              </w:rPr>
              <w:t>Работа над проектом решения Думы «О бюджете Александровского муниципального округа на 2022 год и на плановый период 2023 и 2024 годов»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IV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51" w:type="dxa"/>
            <w:gridSpan w:val="2"/>
          </w:tcPr>
          <w:p w:rsidR="007C0145" w:rsidRPr="009058D8" w:rsidRDefault="007C0145" w:rsidP="007C0145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Заседания комитетов по перечню вопросов, включенных в основную повестку дня заседаний Думы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Председатель Думы</w:t>
            </w:r>
          </w:p>
        </w:tc>
      </w:tr>
      <w:tr w:rsidR="007C0145" w:rsidRPr="009058D8" w:rsidTr="00970381">
        <w:tc>
          <w:tcPr>
            <w:tcW w:w="14884" w:type="dxa"/>
            <w:gridSpan w:val="5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9058D8">
              <w:rPr>
                <w:b/>
                <w:sz w:val="24"/>
                <w:szCs w:val="24"/>
                <w:lang w:val="en-US"/>
              </w:rPr>
              <w:t xml:space="preserve">III. </w:t>
            </w:r>
            <w:r w:rsidRPr="009058D8">
              <w:rPr>
                <w:b/>
                <w:sz w:val="24"/>
                <w:szCs w:val="24"/>
              </w:rPr>
              <w:t>Публичные слушания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b/>
                <w:sz w:val="2"/>
                <w:szCs w:val="24"/>
              </w:rPr>
            </w:pP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Публичные слушания по проекту решения Думы «Об утверждении отчета об исполнении бюджета Александровского муниципального района за 2019 год»</w:t>
            </w:r>
          </w:p>
        </w:tc>
        <w:tc>
          <w:tcPr>
            <w:tcW w:w="1418" w:type="dxa"/>
          </w:tcPr>
          <w:p w:rsidR="007C0145" w:rsidRPr="009058D8" w:rsidRDefault="007C0145" w:rsidP="00970381">
            <w:pPr>
              <w:jc w:val="center"/>
            </w:pPr>
            <w:r w:rsidRPr="009058D8">
              <w:rPr>
                <w:sz w:val="24"/>
                <w:szCs w:val="24"/>
                <w:lang w:val="en-US"/>
              </w:rPr>
              <w:t>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Публичные слушания по проекту решения Думы «Об утверждении отчета об исполнении бюджета Александровского городского поселения за 2019 год»</w:t>
            </w:r>
          </w:p>
        </w:tc>
        <w:tc>
          <w:tcPr>
            <w:tcW w:w="1418" w:type="dxa"/>
          </w:tcPr>
          <w:p w:rsidR="007C0145" w:rsidRPr="009058D8" w:rsidRDefault="007C0145" w:rsidP="00970381">
            <w:pPr>
              <w:jc w:val="center"/>
            </w:pPr>
            <w:r w:rsidRPr="009058D8">
              <w:rPr>
                <w:sz w:val="24"/>
                <w:szCs w:val="24"/>
                <w:lang w:val="en-US"/>
              </w:rPr>
              <w:t>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Публичные слушания по проекту решения Думы «Об утверждении отчета об исполнении бюджета </w:t>
            </w:r>
            <w:proofErr w:type="spellStart"/>
            <w:r w:rsidRPr="009058D8">
              <w:rPr>
                <w:sz w:val="24"/>
                <w:szCs w:val="24"/>
              </w:rPr>
              <w:t>Всеволодо-Вильвенского</w:t>
            </w:r>
            <w:proofErr w:type="spellEnd"/>
            <w:r w:rsidRPr="009058D8">
              <w:rPr>
                <w:sz w:val="24"/>
                <w:szCs w:val="24"/>
              </w:rPr>
              <w:t xml:space="preserve"> </w:t>
            </w:r>
            <w:r w:rsidRPr="009058D8">
              <w:rPr>
                <w:bCs/>
                <w:sz w:val="24"/>
                <w:szCs w:val="24"/>
              </w:rPr>
              <w:t>городского</w:t>
            </w:r>
            <w:r w:rsidRPr="009058D8">
              <w:rPr>
                <w:sz w:val="24"/>
                <w:szCs w:val="24"/>
              </w:rPr>
              <w:t xml:space="preserve"> поселения за 2019 год»</w:t>
            </w:r>
          </w:p>
        </w:tc>
        <w:tc>
          <w:tcPr>
            <w:tcW w:w="1418" w:type="dxa"/>
          </w:tcPr>
          <w:p w:rsidR="007C0145" w:rsidRPr="009058D8" w:rsidRDefault="007C0145" w:rsidP="00970381">
            <w:pPr>
              <w:jc w:val="center"/>
            </w:pPr>
            <w:r w:rsidRPr="009058D8">
              <w:rPr>
                <w:sz w:val="24"/>
                <w:szCs w:val="24"/>
                <w:lang w:val="en-US"/>
              </w:rPr>
              <w:t>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Публичные слушания по проекту решения Думы «Об утверждении отчета об исполнении бюджета </w:t>
            </w:r>
            <w:proofErr w:type="spellStart"/>
            <w:r w:rsidRPr="009058D8">
              <w:rPr>
                <w:bCs/>
                <w:sz w:val="24"/>
                <w:szCs w:val="28"/>
              </w:rPr>
              <w:t>Скопкортненского</w:t>
            </w:r>
            <w:proofErr w:type="spellEnd"/>
            <w:r w:rsidRPr="009058D8">
              <w:rPr>
                <w:bCs/>
                <w:sz w:val="24"/>
                <w:szCs w:val="28"/>
              </w:rPr>
              <w:t xml:space="preserve"> сельского </w:t>
            </w:r>
            <w:r w:rsidRPr="009058D8">
              <w:rPr>
                <w:sz w:val="24"/>
                <w:szCs w:val="24"/>
              </w:rPr>
              <w:t>поселения за 2019 год»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Публичные слушания по проекту решения Думы «Об утверждении отчета об исполнении бюджета </w:t>
            </w:r>
            <w:proofErr w:type="spellStart"/>
            <w:r w:rsidRPr="009058D8">
              <w:rPr>
                <w:sz w:val="24"/>
                <w:szCs w:val="24"/>
              </w:rPr>
              <w:t>Яйвинского</w:t>
            </w:r>
            <w:proofErr w:type="spellEnd"/>
            <w:r w:rsidRPr="009058D8">
              <w:rPr>
                <w:sz w:val="24"/>
                <w:szCs w:val="24"/>
              </w:rPr>
              <w:t xml:space="preserve"> городского поселения за 2019 год»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rPr>
          <w:trHeight w:val="574"/>
        </w:trPr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1A3BD3">
              <w:rPr>
                <w:sz w:val="24"/>
                <w:szCs w:val="24"/>
              </w:rPr>
              <w:t>Публичные слушания по</w:t>
            </w:r>
            <w:r>
              <w:rPr>
                <w:sz w:val="24"/>
                <w:szCs w:val="24"/>
              </w:rPr>
              <w:t xml:space="preserve"> внесению изменений в Устав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ind w:left="-141" w:righ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D4AEB"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14"/>
                <w:szCs w:val="16"/>
              </w:rPr>
            </w:pPr>
            <w:r w:rsidRPr="009058D8">
              <w:rPr>
                <w:sz w:val="24"/>
                <w:szCs w:val="24"/>
              </w:rPr>
              <w:t>Публичные слушания по проекту решения Думы «Об утверждении отчета об исполнении бюджета Александровского муниципального округа за 2020 год»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5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14"/>
                <w:szCs w:val="24"/>
              </w:rPr>
            </w:pPr>
            <w:r w:rsidRPr="009058D8">
              <w:rPr>
                <w:sz w:val="24"/>
                <w:szCs w:val="24"/>
              </w:rPr>
              <w:t>Публичные слушания по проекту решения Думы «О бюджете Александровского муниципального округа на 2022 год и на плановый период 2023 и 2024 годы»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c>
          <w:tcPr>
            <w:tcW w:w="14884" w:type="dxa"/>
            <w:gridSpan w:val="5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b/>
                <w:sz w:val="24"/>
                <w:szCs w:val="24"/>
                <w:lang w:val="en-US"/>
              </w:rPr>
              <w:t>IV</w:t>
            </w:r>
            <w:r w:rsidRPr="009058D8">
              <w:rPr>
                <w:b/>
                <w:sz w:val="24"/>
                <w:szCs w:val="24"/>
              </w:rPr>
              <w:t>.Контроль за ходом исполнения муниципальных правовых актов</w:t>
            </w:r>
          </w:p>
        </w:tc>
      </w:tr>
      <w:tr w:rsidR="007C0145" w:rsidRPr="009058D8" w:rsidTr="00970381">
        <w:tc>
          <w:tcPr>
            <w:tcW w:w="851" w:type="dxa"/>
            <w:gridSpan w:val="2"/>
            <w:vAlign w:val="center"/>
          </w:tcPr>
          <w:p w:rsidR="007C0145" w:rsidRPr="009058D8" w:rsidRDefault="007C0145" w:rsidP="007C0145">
            <w:pPr>
              <w:numPr>
                <w:ilvl w:val="0"/>
                <w:numId w:val="6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Рассмотрение протестов прокурора г. Александровска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округа,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c>
          <w:tcPr>
            <w:tcW w:w="14884" w:type="dxa"/>
            <w:gridSpan w:val="5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b/>
                <w:sz w:val="24"/>
                <w:szCs w:val="24"/>
                <w:lang w:val="en-US"/>
              </w:rPr>
              <w:t>V</w:t>
            </w:r>
            <w:r w:rsidRPr="009058D8">
              <w:rPr>
                <w:b/>
                <w:sz w:val="24"/>
                <w:szCs w:val="24"/>
              </w:rPr>
              <w:t>. Нормотворческая деятельность Думы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26AB9">
              <w:rPr>
                <w:sz w:val="24"/>
                <w:szCs w:val="24"/>
              </w:rPr>
              <w:t>О бюджете Александровского муниципального округа на 2021 год и плановый период 2023 и 2024 годов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26AB9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26AB9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О внесении изменений и дополнений в решение Думы </w:t>
            </w:r>
            <w:r w:rsidRPr="009058D8">
              <w:rPr>
                <w:bCs/>
                <w:sz w:val="24"/>
                <w:szCs w:val="24"/>
              </w:rPr>
              <w:t>«О бюджете Александровского муниципального округа на 2021 год и плановый период 2023 и 2024 годов</w:t>
            </w:r>
            <w:r w:rsidRPr="009058D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Об утверждении отчета об исполнении прогнозной программы приватизации муниципального имущества Александровского муниципального района в 2020 году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jc w:val="both"/>
              <w:rPr>
                <w:sz w:val="24"/>
                <w:szCs w:val="24"/>
              </w:rPr>
            </w:pPr>
            <w:r w:rsidRPr="00F26AB9">
              <w:rPr>
                <w:sz w:val="24"/>
                <w:szCs w:val="24"/>
              </w:rPr>
              <w:t>О принятии Положения о статусе депутата Думы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F26AB9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jc w:val="both"/>
              <w:rPr>
                <w:sz w:val="24"/>
                <w:szCs w:val="24"/>
              </w:rPr>
            </w:pPr>
            <w:r w:rsidRPr="00F26AB9">
              <w:rPr>
                <w:sz w:val="24"/>
                <w:szCs w:val="24"/>
              </w:rPr>
              <w:t>Об утверждении состава Комиссии по оценке фактов существенности допущенных нарушений при предоставлении депутатом Думы округа, выборным</w:t>
            </w:r>
            <w:r>
              <w:rPr>
                <w:sz w:val="24"/>
                <w:szCs w:val="24"/>
              </w:rPr>
              <w:t xml:space="preserve"> </w:t>
            </w:r>
            <w:r w:rsidRPr="00F26AB9">
              <w:rPr>
                <w:sz w:val="24"/>
                <w:szCs w:val="24"/>
              </w:rPr>
              <w:t>должностным лицом Александровского</w:t>
            </w:r>
            <w:r>
              <w:rPr>
                <w:sz w:val="24"/>
                <w:szCs w:val="24"/>
              </w:rPr>
              <w:t xml:space="preserve"> </w:t>
            </w:r>
            <w:r w:rsidRPr="00F26AB9">
              <w:rPr>
                <w:sz w:val="24"/>
                <w:szCs w:val="24"/>
              </w:rPr>
              <w:t>муниципального округа сведений о доходах, расходах, об имуществе и обязательствах имущественного характера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F26AB9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26AB9">
              <w:rPr>
                <w:sz w:val="24"/>
                <w:szCs w:val="24"/>
              </w:rPr>
              <w:t>Дума АМО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jc w:val="both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О внесении изменений в Правила благоустройства территории Александровского городского поселения, утвержденные решением Думы Александровского городского поселения от 27.09.2017 № 96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jc w:val="both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 xml:space="preserve">О внесении изменений в Правила внешнего благоустройства территории </w:t>
            </w:r>
            <w:proofErr w:type="spellStart"/>
            <w:r w:rsidRPr="00D76A0F">
              <w:rPr>
                <w:sz w:val="24"/>
                <w:szCs w:val="24"/>
              </w:rPr>
              <w:t>Всеволодо-Вильвенского</w:t>
            </w:r>
            <w:proofErr w:type="spellEnd"/>
            <w:r w:rsidRPr="00D76A0F">
              <w:rPr>
                <w:sz w:val="24"/>
                <w:szCs w:val="24"/>
              </w:rPr>
              <w:t xml:space="preserve"> городского поселения, утвержденные решением Думы </w:t>
            </w:r>
            <w:proofErr w:type="spellStart"/>
            <w:r w:rsidRPr="00D76A0F">
              <w:rPr>
                <w:sz w:val="24"/>
                <w:szCs w:val="24"/>
              </w:rPr>
              <w:t>Всеволодо-Вильвенского</w:t>
            </w:r>
            <w:proofErr w:type="spellEnd"/>
            <w:r w:rsidRPr="00D76A0F">
              <w:rPr>
                <w:sz w:val="24"/>
                <w:szCs w:val="24"/>
              </w:rPr>
              <w:t xml:space="preserve"> городского поселения Александровского муниципального района Пермского края от 26.10.2006 г. № 113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jc w:val="both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 xml:space="preserve">О внесении изменений и дополнений в Правила внешнего благоустройства территории </w:t>
            </w:r>
            <w:proofErr w:type="spellStart"/>
            <w:r w:rsidRPr="00D76A0F">
              <w:rPr>
                <w:sz w:val="24"/>
                <w:szCs w:val="24"/>
              </w:rPr>
              <w:t>Яйвинского</w:t>
            </w:r>
            <w:proofErr w:type="spellEnd"/>
            <w:r w:rsidRPr="00D76A0F">
              <w:rPr>
                <w:sz w:val="24"/>
                <w:szCs w:val="24"/>
              </w:rPr>
              <w:t xml:space="preserve"> городского поселения</w:t>
            </w:r>
            <w:r>
              <w:rPr>
                <w:sz w:val="24"/>
                <w:szCs w:val="24"/>
              </w:rPr>
              <w:t xml:space="preserve"> Пермского края от 21.02.200 № 11 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D76A0F" w:rsidRDefault="007C0145" w:rsidP="00970381">
            <w:pPr>
              <w:jc w:val="both"/>
              <w:rPr>
                <w:sz w:val="24"/>
                <w:szCs w:val="24"/>
              </w:rPr>
            </w:pPr>
            <w:r w:rsidRPr="00912298">
              <w:rPr>
                <w:sz w:val="24"/>
                <w:szCs w:val="24"/>
              </w:rPr>
              <w:t>О внесении изменения в Решение Земского Собрания Александровского муниципального района от 16 декабря 2010 № 262 «О принятии Положения «О пенсии за выслугу лет лицам, замещавшим должности муниципальной службы в органах местного самоуправления Александровского муниципального района Пермского края»</w:t>
            </w:r>
          </w:p>
        </w:tc>
        <w:tc>
          <w:tcPr>
            <w:tcW w:w="1418" w:type="dxa"/>
            <w:vAlign w:val="center"/>
          </w:tcPr>
          <w:p w:rsidR="007C0145" w:rsidRPr="00D76A0F" w:rsidRDefault="007C0145" w:rsidP="00970381">
            <w:pPr>
              <w:jc w:val="center"/>
              <w:rPr>
                <w:sz w:val="24"/>
                <w:szCs w:val="24"/>
              </w:rPr>
            </w:pPr>
            <w:r w:rsidRPr="00912298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D76A0F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229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Об утверждении кандидатуры координатора территориальной трехсторонней комиссии по регулированию социально-трудовых отношений в Александровском муниципальном округе Пермского края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 xml:space="preserve">I </w:t>
            </w:r>
            <w:r w:rsidRPr="009058D8">
              <w:rPr>
                <w:sz w:val="24"/>
                <w:szCs w:val="24"/>
              </w:rPr>
              <w:t>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 принятии Положения о финансовом управлении администрации Александровского муниципального округа Пермского края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</w:pPr>
            <w:r w:rsidRPr="009058D8">
              <w:rPr>
                <w:sz w:val="24"/>
                <w:szCs w:val="24"/>
              </w:rPr>
              <w:t>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rPr>
          <w:trHeight w:val="375"/>
        </w:trPr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Устав Александровского муниципального района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</w:t>
            </w:r>
            <w:r w:rsidRPr="006D4AEB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D4AEB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rPr>
          <w:trHeight w:val="375"/>
        </w:trPr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Default="007C0145" w:rsidP="00970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Положения о почетном гражданине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Default="007C0145" w:rsidP="00970381">
            <w:pPr>
              <w:jc w:val="center"/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6D4AEB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Думы</w:t>
            </w:r>
          </w:p>
        </w:tc>
      </w:tr>
      <w:tr w:rsidR="007C0145" w:rsidRPr="009058D8" w:rsidTr="00970381">
        <w:trPr>
          <w:trHeight w:val="375"/>
        </w:trPr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Default="007C0145" w:rsidP="009703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Положения о Почетной грамоте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Default="007C0145" w:rsidP="00970381">
            <w:pPr>
              <w:jc w:val="center"/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6D4AEB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t>Председатель Думы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Default="007C0145" w:rsidP="00970381">
            <w:pPr>
              <w:jc w:val="both"/>
              <w:rPr>
                <w:sz w:val="24"/>
                <w:szCs w:val="24"/>
              </w:rPr>
            </w:pPr>
            <w:r w:rsidRPr="00912298">
              <w:rPr>
                <w:sz w:val="24"/>
                <w:szCs w:val="24"/>
              </w:rPr>
              <w:t>О принятии Положения о старосте сельского населенного пункта в Александровском муниципальном округе</w:t>
            </w:r>
          </w:p>
        </w:tc>
        <w:tc>
          <w:tcPr>
            <w:tcW w:w="1418" w:type="dxa"/>
            <w:vAlign w:val="center"/>
          </w:tcPr>
          <w:p w:rsidR="007C0145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</w:t>
            </w:r>
            <w:r w:rsidRPr="009058D8">
              <w:rPr>
                <w:sz w:val="24"/>
                <w:szCs w:val="24"/>
                <w:lang w:val="en-US"/>
              </w:rPr>
              <w:t>I</w:t>
            </w:r>
            <w:r w:rsidRPr="0091229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6D4AEB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229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rPr>
          <w:trHeight w:val="703"/>
        </w:trPr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 внесении изменений и дополнений в решение Думы от 26.03.2020 № 88 «О принятии Положения о бюджетном процессе в Александровском муниципальном округе»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</w:t>
            </w:r>
            <w:r w:rsidRPr="009058D8">
              <w:rPr>
                <w:sz w:val="24"/>
                <w:szCs w:val="24"/>
                <w:lang w:val="en-US"/>
              </w:rPr>
              <w:t>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Порядка проведения органами местного самоуправления осмотра зданий, сооружений в целях их технического состояния и надлежащего технического обслуживания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37611E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7611E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 принятии Порядка владения, пользования и распоряжения муниципальным имуществом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О принятии в первом чтении Порядка материально-технического и организационного обеспечения </w:t>
            </w:r>
            <w:proofErr w:type="gramStart"/>
            <w:r w:rsidRPr="009058D8">
              <w:rPr>
                <w:sz w:val="24"/>
                <w:szCs w:val="24"/>
              </w:rPr>
              <w:t>деятельности органов местного самоуправления Александровского муниципального округа Пермского края</w:t>
            </w:r>
            <w:proofErr w:type="gramEnd"/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 xml:space="preserve">II </w:t>
            </w:r>
            <w:r w:rsidRPr="009058D8">
              <w:rPr>
                <w:sz w:val="24"/>
                <w:szCs w:val="24"/>
              </w:rPr>
              <w:t>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О принятии Порядка определения размера арендной платы, порядка, условий и сроков внесения арендной платы за земли, находящиеся в собственности Александровского </w:t>
            </w:r>
            <w:r w:rsidRPr="009058D8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 принятии Порядка передачи муниципального имущества Александровского муниципального округа в аренду, безвозмездное пользование без проведения конкурсов и аукционов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 принятии Положения о специализированном жилищном фонде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 принятии Положения о служебном жилищном фонде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Об утверждении отчета главы муниципального округа – главы администрации Александровского муниципального округа о результатах своей деятельности и о результатах работы администрации Александровского муниципального района за 2020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rPr>
          <w:trHeight w:val="483"/>
        </w:trPr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uppressAutoHyphens/>
              <w:ind w:firstLine="34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Об утверждении отчета об исполнении бюджета Александровского муниципального округа за 2020 год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 xml:space="preserve">II </w:t>
            </w:r>
            <w:r w:rsidRPr="009058D8">
              <w:rPr>
                <w:sz w:val="24"/>
                <w:szCs w:val="24"/>
              </w:rPr>
              <w:t>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Об утверждении отчетов об исполнении бюджетов городских и </w:t>
            </w:r>
            <w:proofErr w:type="gramStart"/>
            <w:r w:rsidRPr="009058D8">
              <w:rPr>
                <w:sz w:val="24"/>
                <w:szCs w:val="24"/>
              </w:rPr>
              <w:t>сельского</w:t>
            </w:r>
            <w:proofErr w:type="gramEnd"/>
            <w:r w:rsidRPr="009058D8">
              <w:rPr>
                <w:sz w:val="24"/>
                <w:szCs w:val="24"/>
              </w:rPr>
              <w:t xml:space="preserve"> поселений за 2019 год 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Правил благоустройства территории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659">
              <w:rPr>
                <w:sz w:val="24"/>
                <w:szCs w:val="24"/>
              </w:rPr>
              <w:t>III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B580D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О принятии Порядка материально-технического и организационного обеспечения </w:t>
            </w:r>
            <w:proofErr w:type="gramStart"/>
            <w:r w:rsidRPr="009058D8">
              <w:rPr>
                <w:sz w:val="24"/>
                <w:szCs w:val="24"/>
              </w:rPr>
              <w:t>деятельности органов местного самоуправления Александровского муниципального округа Пермского края</w:t>
            </w:r>
            <w:proofErr w:type="gramEnd"/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 xml:space="preserve">III </w:t>
            </w:r>
            <w:r w:rsidRPr="009058D8">
              <w:rPr>
                <w:sz w:val="24"/>
                <w:szCs w:val="24"/>
              </w:rPr>
              <w:t>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 xml:space="preserve">Об утверждении прогнозного плана (программы) приватизации муниципального имущества Александровского муниципального округа на очередной финансовый год и плановый период 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III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9058D8">
              <w:rPr>
                <w:sz w:val="24"/>
                <w:szCs w:val="24"/>
              </w:rPr>
              <w:t>О замене дотации на выравнивание бюджетной обеспеченности муниципальных районов (городских округов) из бюджета Пермского края дополнительными нормативами отчислений от налога на доходы физических лиц в бюджет Александровского муниципального округа на 2022 год и на плановый период 2023-2024 годов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9058D8">
              <w:rPr>
                <w:sz w:val="24"/>
                <w:szCs w:val="24"/>
                <w:lang w:val="en-US"/>
              </w:rPr>
              <w:t>IV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 назначении публичных слушаний по проекту решения Думы Александровского муниципального округа «О бюджете Александровского муниципального округа на 2022 год и плановый период 2023 и 2024 годов»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IV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Председатель Думы</w:t>
            </w:r>
          </w:p>
        </w:tc>
      </w:tr>
      <w:tr w:rsidR="007C0145" w:rsidRPr="009058D8" w:rsidTr="00970381">
        <w:tc>
          <w:tcPr>
            <w:tcW w:w="817" w:type="dxa"/>
            <w:vAlign w:val="center"/>
          </w:tcPr>
          <w:p w:rsidR="007C0145" w:rsidRPr="009058D8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89" w:type="dxa"/>
            <w:gridSpan w:val="2"/>
            <w:vAlign w:val="center"/>
          </w:tcPr>
          <w:p w:rsidR="007C0145" w:rsidRPr="009058D8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О бюджете Александровского муниципального округа на 2022 год и на плановый период 2023 и 2024 годов</w:t>
            </w:r>
          </w:p>
        </w:tc>
        <w:tc>
          <w:tcPr>
            <w:tcW w:w="1418" w:type="dxa"/>
            <w:vAlign w:val="center"/>
          </w:tcPr>
          <w:p w:rsidR="007C0145" w:rsidRPr="009058D8" w:rsidRDefault="007C0145" w:rsidP="00970381">
            <w:pPr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  <w:lang w:val="en-US"/>
              </w:rPr>
              <w:t>IV</w:t>
            </w:r>
            <w:r w:rsidRPr="009058D8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260" w:type="dxa"/>
            <w:vAlign w:val="center"/>
          </w:tcPr>
          <w:p w:rsidR="007C0145" w:rsidRPr="009058D8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058D8">
              <w:rPr>
                <w:sz w:val="24"/>
                <w:szCs w:val="24"/>
              </w:rPr>
              <w:t>Администрация округа</w:t>
            </w:r>
          </w:p>
        </w:tc>
      </w:tr>
      <w:tr w:rsidR="007C0145" w:rsidRPr="00FE2937" w:rsidTr="00970381">
        <w:tc>
          <w:tcPr>
            <w:tcW w:w="14884" w:type="dxa"/>
            <w:gridSpan w:val="5"/>
            <w:vAlign w:val="center"/>
          </w:tcPr>
          <w:p w:rsidR="007C0145" w:rsidRPr="00FE2937" w:rsidRDefault="007C0145" w:rsidP="0097038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2937">
              <w:rPr>
                <w:b/>
                <w:sz w:val="24"/>
                <w:szCs w:val="24"/>
                <w:lang w:val="en-US"/>
              </w:rPr>
              <w:lastRenderedPageBreak/>
              <w:t>VI</w:t>
            </w:r>
            <w:r w:rsidRPr="00FE2937">
              <w:rPr>
                <w:b/>
                <w:sz w:val="24"/>
                <w:szCs w:val="24"/>
              </w:rPr>
              <w:t xml:space="preserve">.Взаимодействие с Законодательным Собранием Пермского края </w:t>
            </w:r>
          </w:p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C0145" w:rsidRPr="00FE2937" w:rsidTr="00970381">
        <w:trPr>
          <w:trHeight w:val="991"/>
        </w:trPr>
        <w:tc>
          <w:tcPr>
            <w:tcW w:w="851" w:type="dxa"/>
            <w:gridSpan w:val="2"/>
            <w:vAlign w:val="center"/>
          </w:tcPr>
          <w:p w:rsidR="007C0145" w:rsidRPr="00FE2937" w:rsidRDefault="007C0145" w:rsidP="007C0145">
            <w:pPr>
              <w:numPr>
                <w:ilvl w:val="0"/>
                <w:numId w:val="7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Участие в работе Совета представительных органов муниципальных образований Пермского края</w:t>
            </w:r>
          </w:p>
        </w:tc>
        <w:tc>
          <w:tcPr>
            <w:tcW w:w="1418" w:type="dxa"/>
            <w:vAlign w:val="center"/>
          </w:tcPr>
          <w:p w:rsidR="007C0145" w:rsidRPr="00FE2937" w:rsidRDefault="007C0145" w:rsidP="009703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 xml:space="preserve">в течение года по плану </w:t>
            </w: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3260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</w:t>
            </w:r>
          </w:p>
        </w:tc>
      </w:tr>
      <w:tr w:rsidR="007C0145" w:rsidRPr="00FE2937" w:rsidTr="00970381">
        <w:tc>
          <w:tcPr>
            <w:tcW w:w="14884" w:type="dxa"/>
            <w:gridSpan w:val="5"/>
          </w:tcPr>
          <w:p w:rsidR="007C0145" w:rsidRDefault="007C0145" w:rsidP="0097038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170F5">
              <w:rPr>
                <w:b/>
                <w:sz w:val="24"/>
                <w:szCs w:val="24"/>
              </w:rPr>
              <w:t>VII. Организационно-методическая работа</w:t>
            </w:r>
          </w:p>
          <w:p w:rsidR="007C0145" w:rsidRPr="00B170F5" w:rsidRDefault="007C0145" w:rsidP="0097038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7C0145" w:rsidRPr="00FE2937" w:rsidTr="00970381">
        <w:tc>
          <w:tcPr>
            <w:tcW w:w="851" w:type="dxa"/>
            <w:gridSpan w:val="2"/>
            <w:vAlign w:val="center"/>
          </w:tcPr>
          <w:p w:rsidR="007C0145" w:rsidRPr="00FE2937" w:rsidRDefault="007C0145" w:rsidP="007C0145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C166C4" w:rsidRDefault="007C0145" w:rsidP="00970381">
            <w:pPr>
              <w:spacing w:line="240" w:lineRule="atLeast"/>
              <w:jc w:val="both"/>
              <w:rPr>
                <w:sz w:val="4"/>
                <w:szCs w:val="24"/>
              </w:rPr>
            </w:pPr>
            <w:r w:rsidRPr="00FE2937">
              <w:rPr>
                <w:sz w:val="24"/>
                <w:szCs w:val="24"/>
              </w:rPr>
              <w:t xml:space="preserve">Подготовка и предоставление информации о деятельности </w:t>
            </w:r>
            <w:r>
              <w:rPr>
                <w:sz w:val="24"/>
                <w:szCs w:val="24"/>
              </w:rPr>
              <w:t>Думы</w:t>
            </w:r>
            <w:r w:rsidRPr="00FE2937">
              <w:rPr>
                <w:sz w:val="24"/>
                <w:szCs w:val="24"/>
              </w:rPr>
              <w:t xml:space="preserve"> на официальный сайт органов местного самоуправления Александровского муниципального района </w:t>
            </w:r>
            <w:proofErr w:type="spellStart"/>
            <w:r w:rsidRPr="00FE2937">
              <w:rPr>
                <w:sz w:val="24"/>
                <w:szCs w:val="24"/>
                <w:lang w:val="en-US"/>
              </w:rPr>
              <w:t>aleksraion</w:t>
            </w:r>
            <w:proofErr w:type="spellEnd"/>
            <w:r w:rsidRPr="00FE2937">
              <w:rPr>
                <w:sz w:val="24"/>
                <w:szCs w:val="24"/>
              </w:rPr>
              <w:t>.</w:t>
            </w:r>
            <w:proofErr w:type="spellStart"/>
            <w:r w:rsidRPr="00FE2937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vAlign w:val="center"/>
          </w:tcPr>
          <w:p w:rsidR="007C0145" w:rsidRPr="00FE2937" w:rsidRDefault="007C0145" w:rsidP="00970381">
            <w:pPr>
              <w:spacing w:line="240" w:lineRule="atLeast"/>
              <w:ind w:right="-108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C0145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Думы,</w:t>
            </w:r>
          </w:p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Думы</w:t>
            </w:r>
          </w:p>
        </w:tc>
      </w:tr>
      <w:tr w:rsidR="007C0145" w:rsidRPr="00FE2937" w:rsidTr="00970381">
        <w:trPr>
          <w:trHeight w:val="1028"/>
        </w:trPr>
        <w:tc>
          <w:tcPr>
            <w:tcW w:w="851" w:type="dxa"/>
            <w:gridSpan w:val="2"/>
            <w:vAlign w:val="center"/>
          </w:tcPr>
          <w:p w:rsidR="007C0145" w:rsidRPr="00FE2937" w:rsidRDefault="007C0145" w:rsidP="007C0145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C166C4" w:rsidRDefault="007C0145" w:rsidP="00970381">
            <w:pPr>
              <w:spacing w:line="240" w:lineRule="atLeast"/>
              <w:jc w:val="both"/>
              <w:rPr>
                <w:sz w:val="14"/>
                <w:szCs w:val="24"/>
              </w:rPr>
            </w:pPr>
            <w:r w:rsidRPr="00FE2937">
              <w:rPr>
                <w:sz w:val="24"/>
                <w:szCs w:val="24"/>
              </w:rPr>
              <w:t>Подготовка и предоставление нормативных правовых актов в Департамент муниципальных правовых актов Администрации губернатора Пермского края для включения в Регистр муниципальных правовых актов</w:t>
            </w:r>
          </w:p>
        </w:tc>
        <w:tc>
          <w:tcPr>
            <w:tcW w:w="1418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C0145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Думы, </w:t>
            </w:r>
          </w:p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D0EFB">
              <w:rPr>
                <w:sz w:val="24"/>
                <w:szCs w:val="24"/>
              </w:rPr>
              <w:t>Аппарат Думы</w:t>
            </w:r>
          </w:p>
        </w:tc>
      </w:tr>
      <w:tr w:rsidR="007C0145" w:rsidRPr="00FE2937" w:rsidTr="00970381">
        <w:trPr>
          <w:trHeight w:val="702"/>
        </w:trPr>
        <w:tc>
          <w:tcPr>
            <w:tcW w:w="851" w:type="dxa"/>
            <w:gridSpan w:val="2"/>
            <w:vAlign w:val="center"/>
          </w:tcPr>
          <w:p w:rsidR="007C0145" w:rsidRPr="00FE2937" w:rsidRDefault="007C0145" w:rsidP="007C0145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Подготовка и предоставление нормативных правовых актов в справочную правовую систему Консультант Плюс</w:t>
            </w:r>
          </w:p>
        </w:tc>
        <w:tc>
          <w:tcPr>
            <w:tcW w:w="1418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C0145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 xml:space="preserve">Думы, </w:t>
            </w:r>
          </w:p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D0EFB">
              <w:rPr>
                <w:sz w:val="24"/>
                <w:szCs w:val="24"/>
              </w:rPr>
              <w:t>Аппарат Думы</w:t>
            </w:r>
          </w:p>
        </w:tc>
      </w:tr>
      <w:tr w:rsidR="007C0145" w:rsidRPr="00FE2937" w:rsidTr="00970381">
        <w:tc>
          <w:tcPr>
            <w:tcW w:w="851" w:type="dxa"/>
            <w:gridSpan w:val="2"/>
            <w:vAlign w:val="center"/>
          </w:tcPr>
          <w:p w:rsidR="007C0145" w:rsidRPr="00FE2937" w:rsidRDefault="007C0145" w:rsidP="007C0145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 xml:space="preserve">Информация в газету «Боевой путь» о работе </w:t>
            </w:r>
            <w:r>
              <w:rPr>
                <w:sz w:val="24"/>
                <w:szCs w:val="24"/>
              </w:rPr>
              <w:t>Думы</w:t>
            </w:r>
          </w:p>
        </w:tc>
        <w:tc>
          <w:tcPr>
            <w:tcW w:w="1418" w:type="dxa"/>
            <w:vAlign w:val="center"/>
          </w:tcPr>
          <w:p w:rsidR="007C0145" w:rsidRPr="00FE2937" w:rsidRDefault="007C0145" w:rsidP="00970381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C0145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Думы,</w:t>
            </w:r>
          </w:p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D0EFB">
              <w:rPr>
                <w:sz w:val="24"/>
                <w:szCs w:val="24"/>
              </w:rPr>
              <w:t>Аппарат Думы</w:t>
            </w:r>
          </w:p>
        </w:tc>
      </w:tr>
      <w:tr w:rsidR="007C0145" w:rsidRPr="00FE2937" w:rsidTr="00970381">
        <w:tc>
          <w:tcPr>
            <w:tcW w:w="851" w:type="dxa"/>
            <w:gridSpan w:val="2"/>
            <w:vAlign w:val="center"/>
          </w:tcPr>
          <w:p w:rsidR="007C0145" w:rsidRPr="00FE2937" w:rsidRDefault="007C0145" w:rsidP="007C0145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Работа с письмами, жалобами и обращениями граждан</w:t>
            </w:r>
          </w:p>
        </w:tc>
        <w:tc>
          <w:tcPr>
            <w:tcW w:w="1418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C0145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Думы,</w:t>
            </w:r>
          </w:p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D0EFB">
              <w:rPr>
                <w:sz w:val="24"/>
                <w:szCs w:val="24"/>
              </w:rPr>
              <w:t>Аппарат Думы</w:t>
            </w:r>
          </w:p>
        </w:tc>
      </w:tr>
      <w:tr w:rsidR="007C0145" w:rsidRPr="00FE2937" w:rsidTr="00970381">
        <w:tc>
          <w:tcPr>
            <w:tcW w:w="14884" w:type="dxa"/>
            <w:gridSpan w:val="5"/>
          </w:tcPr>
          <w:p w:rsidR="007C0145" w:rsidRPr="00FE2937" w:rsidRDefault="007C0145" w:rsidP="00970381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2937"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 xml:space="preserve">. Участие в общих мероприятиях округа </w:t>
            </w:r>
          </w:p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C0145" w:rsidRPr="00FE2937" w:rsidTr="00970381">
        <w:tc>
          <w:tcPr>
            <w:tcW w:w="851" w:type="dxa"/>
            <w:gridSpan w:val="2"/>
            <w:vAlign w:val="center"/>
          </w:tcPr>
          <w:p w:rsidR="007C0145" w:rsidRPr="00FE2937" w:rsidRDefault="007C0145" w:rsidP="007C0145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50D37">
              <w:rPr>
                <w:sz w:val="24"/>
                <w:szCs w:val="24"/>
              </w:rPr>
              <w:t xml:space="preserve">Участие в подготовке и проведении праздничных мероприятий на территории Александровского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0D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7C0145" w:rsidRPr="00D50D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0D37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Думы</w:t>
            </w:r>
            <w:r w:rsidRPr="00D50D37">
              <w:rPr>
                <w:sz w:val="24"/>
                <w:szCs w:val="24"/>
              </w:rPr>
              <w:t>,</w:t>
            </w:r>
          </w:p>
          <w:p w:rsidR="007C0145" w:rsidRPr="00FE2937" w:rsidRDefault="007C0145" w:rsidP="00970381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D50D37">
              <w:rPr>
                <w:sz w:val="24"/>
                <w:szCs w:val="24"/>
              </w:rPr>
              <w:t xml:space="preserve">Депутаты </w:t>
            </w:r>
            <w:r>
              <w:rPr>
                <w:sz w:val="24"/>
                <w:szCs w:val="24"/>
              </w:rPr>
              <w:t>Думы</w:t>
            </w:r>
          </w:p>
        </w:tc>
      </w:tr>
      <w:tr w:rsidR="007C0145" w:rsidRPr="00FE2937" w:rsidTr="00970381">
        <w:tc>
          <w:tcPr>
            <w:tcW w:w="851" w:type="dxa"/>
            <w:gridSpan w:val="2"/>
            <w:vAlign w:val="center"/>
          </w:tcPr>
          <w:p w:rsidR="007C0145" w:rsidRPr="00FE2937" w:rsidRDefault="007C0145" w:rsidP="007C0145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Участие в подготовке и проведении мероприятий</w:t>
            </w:r>
            <w:r>
              <w:rPr>
                <w:sz w:val="24"/>
                <w:szCs w:val="24"/>
              </w:rPr>
              <w:t>,</w:t>
            </w:r>
            <w:r w:rsidRPr="00FE2937">
              <w:rPr>
                <w:sz w:val="24"/>
                <w:szCs w:val="24"/>
              </w:rPr>
              <w:t xml:space="preserve"> посвященных 1 и 9 Маю</w:t>
            </w:r>
          </w:p>
        </w:tc>
        <w:tc>
          <w:tcPr>
            <w:tcW w:w="1418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7C0145" w:rsidRPr="00D50D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0D37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Думы</w:t>
            </w:r>
            <w:r w:rsidRPr="00D50D37">
              <w:rPr>
                <w:sz w:val="24"/>
                <w:szCs w:val="24"/>
              </w:rPr>
              <w:t>,</w:t>
            </w:r>
          </w:p>
          <w:p w:rsidR="007C0145" w:rsidRPr="00FE2937" w:rsidRDefault="007C0145" w:rsidP="00970381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D50D37">
              <w:rPr>
                <w:sz w:val="24"/>
                <w:szCs w:val="24"/>
              </w:rPr>
              <w:t xml:space="preserve">Депутаты </w:t>
            </w:r>
            <w:r>
              <w:rPr>
                <w:sz w:val="24"/>
                <w:szCs w:val="24"/>
              </w:rPr>
              <w:t>Думы</w:t>
            </w:r>
          </w:p>
        </w:tc>
      </w:tr>
      <w:tr w:rsidR="007C0145" w:rsidRPr="00FE2937" w:rsidTr="00970381">
        <w:tc>
          <w:tcPr>
            <w:tcW w:w="851" w:type="dxa"/>
            <w:gridSpan w:val="2"/>
            <w:vAlign w:val="center"/>
          </w:tcPr>
          <w:p w:rsidR="007C0145" w:rsidRPr="00D76A0F" w:rsidRDefault="007C0145" w:rsidP="007C0145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D76A0F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Участие в подготовке и проведении мероприятий, посвященных Дню города Александровска и населенным пунктам Александровского муниципального округа</w:t>
            </w:r>
          </w:p>
        </w:tc>
        <w:tc>
          <w:tcPr>
            <w:tcW w:w="1418" w:type="dxa"/>
            <w:vAlign w:val="center"/>
          </w:tcPr>
          <w:p w:rsidR="007C0145" w:rsidRPr="00D76A0F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7C0145" w:rsidRPr="00D76A0F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Председатель Думы,</w:t>
            </w:r>
          </w:p>
          <w:p w:rsidR="007C0145" w:rsidRPr="00D76A0F" w:rsidRDefault="007C0145" w:rsidP="00970381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D76A0F">
              <w:rPr>
                <w:sz w:val="24"/>
                <w:szCs w:val="24"/>
              </w:rPr>
              <w:t>Депутаты Думы</w:t>
            </w:r>
          </w:p>
        </w:tc>
      </w:tr>
      <w:tr w:rsidR="007C0145" w:rsidRPr="00FE2937" w:rsidTr="00970381">
        <w:tc>
          <w:tcPr>
            <w:tcW w:w="851" w:type="dxa"/>
            <w:gridSpan w:val="2"/>
            <w:vAlign w:val="center"/>
          </w:tcPr>
          <w:p w:rsidR="007C0145" w:rsidRPr="00FE2937" w:rsidRDefault="007C0145" w:rsidP="007C0145">
            <w:pPr>
              <w:numPr>
                <w:ilvl w:val="0"/>
                <w:numId w:val="9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Участие в Парламентских уроках общеобразовательных учреждениях управления образования</w:t>
            </w:r>
          </w:p>
        </w:tc>
        <w:tc>
          <w:tcPr>
            <w:tcW w:w="1418" w:type="dxa"/>
            <w:vAlign w:val="center"/>
          </w:tcPr>
          <w:p w:rsidR="007C0145" w:rsidRPr="00FE29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E2937">
              <w:rPr>
                <w:sz w:val="24"/>
                <w:szCs w:val="24"/>
              </w:rPr>
              <w:t>IV квартал</w:t>
            </w:r>
          </w:p>
        </w:tc>
        <w:tc>
          <w:tcPr>
            <w:tcW w:w="3260" w:type="dxa"/>
          </w:tcPr>
          <w:p w:rsidR="007C0145" w:rsidRPr="00D50D37" w:rsidRDefault="007C0145" w:rsidP="009703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50D37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Думы</w:t>
            </w:r>
            <w:r w:rsidRPr="00D50D37">
              <w:rPr>
                <w:sz w:val="24"/>
                <w:szCs w:val="24"/>
              </w:rPr>
              <w:t>,</w:t>
            </w:r>
          </w:p>
          <w:p w:rsidR="007C0145" w:rsidRPr="00FE2937" w:rsidRDefault="007C0145" w:rsidP="00970381">
            <w:pPr>
              <w:spacing w:line="240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D50D37">
              <w:rPr>
                <w:sz w:val="24"/>
                <w:szCs w:val="24"/>
              </w:rPr>
              <w:t xml:space="preserve">Депутаты </w:t>
            </w:r>
            <w:r>
              <w:rPr>
                <w:sz w:val="24"/>
                <w:szCs w:val="24"/>
              </w:rPr>
              <w:t>Думы</w:t>
            </w:r>
          </w:p>
        </w:tc>
      </w:tr>
    </w:tbl>
    <w:p w:rsidR="007C0145" w:rsidRPr="00FE2937" w:rsidRDefault="007C0145" w:rsidP="007C0145">
      <w:pPr>
        <w:spacing w:line="240" w:lineRule="atLeast"/>
        <w:jc w:val="both"/>
        <w:rPr>
          <w:b/>
          <w:sz w:val="16"/>
          <w:szCs w:val="16"/>
        </w:rPr>
      </w:pPr>
    </w:p>
    <w:p w:rsidR="0098288E" w:rsidRPr="00A864FB" w:rsidRDefault="0098288E" w:rsidP="0098288E">
      <w:pPr>
        <w:tabs>
          <w:tab w:val="left" w:pos="851"/>
        </w:tabs>
        <w:jc w:val="both"/>
        <w:rPr>
          <w:szCs w:val="28"/>
        </w:rPr>
      </w:pPr>
    </w:p>
    <w:sectPr w:rsidR="0098288E" w:rsidRPr="00A864FB" w:rsidSect="00F55BCD">
      <w:headerReference w:type="default" r:id="rId14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23" w:rsidRDefault="00963B23">
      <w:r>
        <w:separator/>
      </w:r>
    </w:p>
  </w:endnote>
  <w:endnote w:type="continuationSeparator" w:id="0">
    <w:p w:rsidR="00963B23" w:rsidRDefault="0096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23" w:rsidRDefault="00963B23">
      <w:r>
        <w:separator/>
      </w:r>
    </w:p>
  </w:footnote>
  <w:footnote w:type="continuationSeparator" w:id="0">
    <w:p w:rsidR="00963B23" w:rsidRDefault="0096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16CF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4A" w:rsidRPr="00293991" w:rsidRDefault="00963B23" w:rsidP="00293991">
    <w:pPr>
      <w:pStyle w:val="a4"/>
      <w:rPr>
        <w:sz w:val="24"/>
      </w:rPr>
    </w:pPr>
    <w:r w:rsidRPr="0006498A">
      <w:rPr>
        <w:sz w:val="24"/>
      </w:rPr>
      <w:fldChar w:fldCharType="begin"/>
    </w:r>
    <w:r w:rsidRPr="0006498A">
      <w:rPr>
        <w:sz w:val="24"/>
      </w:rPr>
      <w:instrText xml:space="preserve"> PAGE   \* MERGEFORMAT </w:instrText>
    </w:r>
    <w:r w:rsidRPr="0006498A">
      <w:rPr>
        <w:sz w:val="24"/>
      </w:rPr>
      <w:fldChar w:fldCharType="separate"/>
    </w:r>
    <w:r w:rsidR="007C0145">
      <w:rPr>
        <w:noProof/>
        <w:sz w:val="24"/>
      </w:rPr>
      <w:t>3</w:t>
    </w:r>
    <w:r w:rsidRPr="0006498A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86A5DA9"/>
    <w:multiLevelType w:val="hybridMultilevel"/>
    <w:tmpl w:val="0338E4AA"/>
    <w:lvl w:ilvl="0" w:tplc="FD28A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B1063"/>
    <w:multiLevelType w:val="hybridMultilevel"/>
    <w:tmpl w:val="CDB635F8"/>
    <w:lvl w:ilvl="0" w:tplc="CB949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5058"/>
    <w:multiLevelType w:val="hybridMultilevel"/>
    <w:tmpl w:val="BB567808"/>
    <w:lvl w:ilvl="0" w:tplc="2E6A00D4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03647"/>
    <w:multiLevelType w:val="hybridMultilevel"/>
    <w:tmpl w:val="A008D8DA"/>
    <w:lvl w:ilvl="0" w:tplc="E44CD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53701"/>
    <w:multiLevelType w:val="hybridMultilevel"/>
    <w:tmpl w:val="9708BC06"/>
    <w:lvl w:ilvl="0" w:tplc="B97A1E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877977"/>
    <w:multiLevelType w:val="hybridMultilevel"/>
    <w:tmpl w:val="55F89A5E"/>
    <w:lvl w:ilvl="0" w:tplc="0F2421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C1EE4"/>
    <w:multiLevelType w:val="hybridMultilevel"/>
    <w:tmpl w:val="AF643BC4"/>
    <w:lvl w:ilvl="0" w:tplc="B9DA876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8E"/>
    <w:rsid w:val="000107D0"/>
    <w:rsid w:val="00031EB5"/>
    <w:rsid w:val="000320E4"/>
    <w:rsid w:val="000334C9"/>
    <w:rsid w:val="0007358C"/>
    <w:rsid w:val="000A1018"/>
    <w:rsid w:val="000A1249"/>
    <w:rsid w:val="000F4E72"/>
    <w:rsid w:val="000F7BC6"/>
    <w:rsid w:val="00122FA1"/>
    <w:rsid w:val="00136C19"/>
    <w:rsid w:val="001450B8"/>
    <w:rsid w:val="001617A8"/>
    <w:rsid w:val="00191FB7"/>
    <w:rsid w:val="001C0735"/>
    <w:rsid w:val="001D1569"/>
    <w:rsid w:val="002118F5"/>
    <w:rsid w:val="00272A91"/>
    <w:rsid w:val="0028108D"/>
    <w:rsid w:val="0028655A"/>
    <w:rsid w:val="00290178"/>
    <w:rsid w:val="002A1714"/>
    <w:rsid w:val="002C3C95"/>
    <w:rsid w:val="002E0EAA"/>
    <w:rsid w:val="002E7887"/>
    <w:rsid w:val="002F7C64"/>
    <w:rsid w:val="00312CFE"/>
    <w:rsid w:val="003516CF"/>
    <w:rsid w:val="0035360C"/>
    <w:rsid w:val="00353DEB"/>
    <w:rsid w:val="003807C0"/>
    <w:rsid w:val="003A4447"/>
    <w:rsid w:val="003D3930"/>
    <w:rsid w:val="003E5046"/>
    <w:rsid w:val="004108A0"/>
    <w:rsid w:val="004143A6"/>
    <w:rsid w:val="0042612F"/>
    <w:rsid w:val="004448E6"/>
    <w:rsid w:val="00473A0D"/>
    <w:rsid w:val="00482187"/>
    <w:rsid w:val="004F68BF"/>
    <w:rsid w:val="0052057C"/>
    <w:rsid w:val="00534011"/>
    <w:rsid w:val="0053612B"/>
    <w:rsid w:val="005438E0"/>
    <w:rsid w:val="005505FE"/>
    <w:rsid w:val="00552ADF"/>
    <w:rsid w:val="006333E0"/>
    <w:rsid w:val="006D443E"/>
    <w:rsid w:val="006E1B80"/>
    <w:rsid w:val="00736B92"/>
    <w:rsid w:val="00761D5E"/>
    <w:rsid w:val="00786706"/>
    <w:rsid w:val="007C0145"/>
    <w:rsid w:val="007E5F58"/>
    <w:rsid w:val="007F5F8D"/>
    <w:rsid w:val="00861BE3"/>
    <w:rsid w:val="00875736"/>
    <w:rsid w:val="00877228"/>
    <w:rsid w:val="008A300E"/>
    <w:rsid w:val="008C41D1"/>
    <w:rsid w:val="008E0D07"/>
    <w:rsid w:val="008E535C"/>
    <w:rsid w:val="008F43F7"/>
    <w:rsid w:val="00946A6E"/>
    <w:rsid w:val="00963B23"/>
    <w:rsid w:val="00973EE1"/>
    <w:rsid w:val="0097587F"/>
    <w:rsid w:val="0098288E"/>
    <w:rsid w:val="00983927"/>
    <w:rsid w:val="009A16E6"/>
    <w:rsid w:val="009C1FD6"/>
    <w:rsid w:val="009D34A4"/>
    <w:rsid w:val="009E48FD"/>
    <w:rsid w:val="00A123B9"/>
    <w:rsid w:val="00A20CAB"/>
    <w:rsid w:val="00A7019E"/>
    <w:rsid w:val="00A864FB"/>
    <w:rsid w:val="00AB61AD"/>
    <w:rsid w:val="00B10E7B"/>
    <w:rsid w:val="00B12253"/>
    <w:rsid w:val="00B17F20"/>
    <w:rsid w:val="00B66C87"/>
    <w:rsid w:val="00C11CD6"/>
    <w:rsid w:val="00C621E9"/>
    <w:rsid w:val="00C672BD"/>
    <w:rsid w:val="00C76D98"/>
    <w:rsid w:val="00C97BDE"/>
    <w:rsid w:val="00CB0CD4"/>
    <w:rsid w:val="00D51DC3"/>
    <w:rsid w:val="00D712A8"/>
    <w:rsid w:val="00DA24F6"/>
    <w:rsid w:val="00DB3748"/>
    <w:rsid w:val="00DF4430"/>
    <w:rsid w:val="00E1526A"/>
    <w:rsid w:val="00E246F5"/>
    <w:rsid w:val="00E614D0"/>
    <w:rsid w:val="00E8211E"/>
    <w:rsid w:val="00EB400D"/>
    <w:rsid w:val="00F34240"/>
    <w:rsid w:val="00F46037"/>
    <w:rsid w:val="00F5332F"/>
    <w:rsid w:val="00F71BB5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uiPriority w:val="9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118F5"/>
    <w:rPr>
      <w:color w:val="000080"/>
      <w:u w:val="single"/>
    </w:rPr>
  </w:style>
  <w:style w:type="paragraph" w:styleId="af4">
    <w:name w:val="List Paragraph"/>
    <w:basedOn w:val="a"/>
    <w:uiPriority w:val="34"/>
    <w:qFormat/>
    <w:rsid w:val="003516CF"/>
    <w:pPr>
      <w:ind w:left="720"/>
      <w:contextualSpacing/>
    </w:pPr>
    <w:rPr>
      <w:rFonts w:eastAsia="Calibri"/>
      <w:szCs w:val="28"/>
      <w:lang w:eastAsia="en-US"/>
    </w:rPr>
  </w:style>
  <w:style w:type="paragraph" w:customStyle="1" w:styleId="ConsNormal">
    <w:name w:val="ConsNormal"/>
    <w:rsid w:val="00C621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uiPriority w:val="9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118F5"/>
    <w:rPr>
      <w:color w:val="000080"/>
      <w:u w:val="single"/>
    </w:rPr>
  </w:style>
  <w:style w:type="paragraph" w:styleId="af4">
    <w:name w:val="List Paragraph"/>
    <w:basedOn w:val="a"/>
    <w:uiPriority w:val="34"/>
    <w:qFormat/>
    <w:rsid w:val="003516CF"/>
    <w:pPr>
      <w:ind w:left="720"/>
      <w:contextualSpacing/>
    </w:pPr>
    <w:rPr>
      <w:rFonts w:eastAsia="Calibri"/>
      <w:szCs w:val="28"/>
      <w:lang w:eastAsia="en-US"/>
    </w:rPr>
  </w:style>
  <w:style w:type="paragraph" w:customStyle="1" w:styleId="ConsNormal">
    <w:name w:val="ConsNormal"/>
    <w:rsid w:val="00C621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6CF5-05D8-4778-ACD6-CC776A81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</TotalTime>
  <Pages>7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5</cp:revision>
  <cp:lastPrinted>2021-02-26T09:01:00Z</cp:lastPrinted>
  <dcterms:created xsi:type="dcterms:W3CDTF">2021-02-25T06:13:00Z</dcterms:created>
  <dcterms:modified xsi:type="dcterms:W3CDTF">2021-03-05T09:35:00Z</dcterms:modified>
</cp:coreProperties>
</file>