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2633980</wp:posOffset>
                </wp:positionV>
                <wp:extent cx="2978785" cy="900430"/>
                <wp:effectExtent l="0" t="0" r="12065" b="1397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>О бюджете Александровского муниципального округа на 2021 год и на плановый период 2022  и 2023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3pt;margin-top:207.4pt;width:234.5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PL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eJ54WXljyXpPPtXir9gYoO&#10;GSPDEri36ORwp7TJhqSziwnGRcHa1vLf8hcb4DjtQGy4as5MFpbOp8RLNvEmDp0wiDZO6OW5c1Os&#10;Qycq/OUiv8zX69z/ZeL6YdqwqqLchJml5Yd/Rt1R5JMoTuJSomWVgTMpKbnbrluJDgSkXdjP9hxO&#10;zm7uyzRsE6CWVyX5QejdBolTRPHSCYtw4SRLL3Y8P7lNIi9Mwrx4WdId4/TfS0IDMLkIFpOYzkm/&#10;qs2z39vaSNoxDcOjZV2G45MTSY0EN7yy1GrC2sl+1gqT/rkVQPdMtBWs0eikVj1uR0AxKt6K6hGk&#10;KwUoC/QJEw+MRsifGA0wPTKsfuyJpBi1HznI34ya2ZCzsZ0Nwku4mmGN0WSu9TSS9r1kuwaQpwfG&#10;xQ08kZpZ9Z6zOD4smAi2iOP0MiPn+b/1Os/Y1W8AAAD//wMAUEsDBBQABgAIAAAAIQD6oo7Y4AAA&#10;AAsBAAAPAAAAZHJzL2Rvd25yZXYueG1sTI89T8MwEIZ3JP6DdUhs1GlJTZvGqSoEExJqGgZGJ3YT&#10;q/E5xG4b/j3HBNu9ukfvR76dXM8uZgzWo4T5LAFmsPHaYivho3p9WAELUaFWvUcj4dsE2Ba3N7nK&#10;tL9iaS6H2DIywZApCV2MQ8Z5aDrjVJj5wSD9jn50KpIcW65HdSVz1/NFkgjulEVK6NRgnjvTnA5n&#10;J2H3ieWL/Xqv9+WxtFW1TvBNnKS8v5t2G2DRTPEPht/6VB0K6lT7M+rAetKLVBAqIZ2ntIGI5frx&#10;CVhNx1II4EXO/28ofgAAAP//AwBQSwECLQAUAAYACAAAACEAtoM4kv4AAADhAQAAEwAAAAAAAAAA&#10;AAAAAAAAAAAAW0NvbnRlbnRfVHlwZXNdLnhtbFBLAQItABQABgAIAAAAIQA4/SH/1gAAAJQBAAAL&#10;AAAAAAAAAAAAAAAAAC8BAABfcmVscy8ucmVsc1BLAQItABQABgAIAAAAIQCDsUPLsAIAAKsFAAAO&#10;AAAAAAAAAAAAAAAAAC4CAABkcnMvZTJvRG9jLnhtbFBLAQItABQABgAIAAAAIQD6oo7Y4AAAAAsB&#10;AAAPAAAAAAAAAAAAAAAAAAoFAABkcnMvZG93bnJldi54bWxQSwUGAAAAAAQABADzAAAAFwYAAAAA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>О бюджете Александровского муниципального округа на 2021 год и на плановый период 2022  и 2023 годов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F33CD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25C2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F33CD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25C20">
                        <w:rPr>
                          <w:b/>
                          <w:szCs w:val="28"/>
                        </w:rPr>
                        <w:t>1</w:t>
                      </w:r>
                      <w:r>
                        <w:rPr>
                          <w:b/>
                          <w:szCs w:val="2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F33CD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F33CD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</w:t>
                      </w:r>
                      <w:r w:rsidRPr="00BA0156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>01</w:t>
                      </w:r>
                      <w:r w:rsidRPr="00BA0156">
                        <w:rPr>
                          <w:b/>
                          <w:szCs w:val="28"/>
                        </w:rPr>
                        <w:t>.202</w:t>
                      </w:r>
                      <w:r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CDC" w:rsidRPr="00F33CDC" w:rsidRDefault="00F33CDC" w:rsidP="00F33CDC">
      <w:pPr>
        <w:widowControl w:val="0"/>
        <w:ind w:firstLine="709"/>
        <w:jc w:val="both"/>
        <w:rPr>
          <w:b/>
          <w:szCs w:val="24"/>
        </w:rPr>
      </w:pPr>
      <w:r w:rsidRPr="00F33CDC">
        <w:rPr>
          <w:b/>
          <w:szCs w:val="24"/>
        </w:rPr>
        <w:t>Статья 1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>1. Утвердить основные характеристики бюджета округа на 2021 год: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t>1) прогнозируемый общий объем доходов бюджета округа в сумме 797 986,4 тыс. рублей;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t>2) общий объем расходов бю</w:t>
      </w:r>
      <w:bookmarkStart w:id="0" w:name="_GoBack"/>
      <w:bookmarkEnd w:id="0"/>
      <w:r w:rsidRPr="00F33CDC">
        <w:rPr>
          <w:szCs w:val="28"/>
        </w:rPr>
        <w:t>джета округа 812 463,9 тыс. рублей;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t>3) дефицит бюджета округа на 2021 год в сумме 14 477,5 тыс. рублей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>2. Утвердить основные характеристики бюджета округа на 2022 год и на 2023 год: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>1)  прогнозируемый общий объем доходов бюджета округа на 2022 год в сумме 850 459,7 тыс. рублей, на 2023 год в сумме 821 846,0 тыс. рублей;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>2) общий объем расходов бюджета округа на 2022 год в сумме 852 513,3 тыс. рублей, в том числе условно утвержденные расходы в сумме  8 900,0 тыс. рублей, и на 2023 год в сумме 819 125,8 тыс. рублей, в том числе условно утвержденные расходы в сумме  18 100,0 тыс. рублей;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>3) дефицит бюджета округа на 2022 год в сумме 2 053,6 тыс. рублей, профицит бюджета округа на 2023 год в сумме 2 720,2 тыс. рублей.</w:t>
      </w:r>
    </w:p>
    <w:p w:rsidR="00F33CDC" w:rsidRPr="00F33CDC" w:rsidRDefault="00F33CDC" w:rsidP="00F33CDC">
      <w:pPr>
        <w:widowControl w:val="0"/>
        <w:ind w:firstLine="709"/>
        <w:jc w:val="both"/>
        <w:rPr>
          <w:szCs w:val="24"/>
        </w:rPr>
      </w:pPr>
      <w:r w:rsidRPr="00F33CDC">
        <w:rPr>
          <w:szCs w:val="24"/>
        </w:rPr>
        <w:t xml:space="preserve"> </w:t>
      </w:r>
    </w:p>
    <w:p w:rsidR="00F33CDC" w:rsidRPr="00F33CDC" w:rsidRDefault="00F33CDC" w:rsidP="00F33CDC">
      <w:pPr>
        <w:widowControl w:val="0"/>
        <w:ind w:firstLine="709"/>
        <w:contextualSpacing/>
        <w:jc w:val="both"/>
        <w:rPr>
          <w:b/>
          <w:szCs w:val="24"/>
        </w:rPr>
      </w:pPr>
      <w:r w:rsidRPr="00F33CDC">
        <w:rPr>
          <w:b/>
          <w:szCs w:val="24"/>
        </w:rPr>
        <w:t>Статья 2</w:t>
      </w:r>
    </w:p>
    <w:p w:rsidR="00F33CDC" w:rsidRPr="00F33CDC" w:rsidRDefault="00F33CDC" w:rsidP="00F33CDC">
      <w:pPr>
        <w:widowControl w:val="0"/>
        <w:ind w:firstLine="709"/>
        <w:contextualSpacing/>
        <w:jc w:val="both"/>
        <w:rPr>
          <w:szCs w:val="24"/>
        </w:rPr>
      </w:pPr>
      <w:r w:rsidRPr="00F33CDC">
        <w:rPr>
          <w:szCs w:val="24"/>
        </w:rPr>
        <w:t xml:space="preserve">Установить, что средства, поступающие во временное распоряжение органов местного самоуправления Александровского муниципального округа и казенных учреждений округа в соответствии с законодательными и иными нормативными правовыми актами Российской Федерации, учитываются на лицевых счетах, открытых им в Финансовом управлении администрации Александровского муниципального округа, в порядке, установленном Финансовым управлением администрации Александровского муниципального округа. </w:t>
      </w:r>
    </w:p>
    <w:p w:rsidR="00F33CDC" w:rsidRPr="00F33CDC" w:rsidRDefault="00F33CDC" w:rsidP="00F33CDC">
      <w:pPr>
        <w:widowControl w:val="0"/>
        <w:contextualSpacing/>
        <w:jc w:val="both"/>
        <w:rPr>
          <w:szCs w:val="24"/>
        </w:rPr>
      </w:pP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b/>
          <w:szCs w:val="24"/>
        </w:rPr>
      </w:pPr>
      <w:r w:rsidRPr="00F33CDC">
        <w:rPr>
          <w:b/>
          <w:szCs w:val="24"/>
        </w:rPr>
        <w:t>Статья 3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szCs w:val="24"/>
        </w:rPr>
        <w:t xml:space="preserve">Утвердить доходы бюджета по группам, подгруппам, статьям классификации доходов бюджетов на 2021 год согласно приложению 1 к </w:t>
      </w:r>
      <w:r w:rsidRPr="00F33CDC">
        <w:rPr>
          <w:szCs w:val="24"/>
        </w:rPr>
        <w:lastRenderedPageBreak/>
        <w:t>настоящему решению и на 2022-2023 годы согласно приложению 2 к настоящему решению.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bCs/>
          <w:szCs w:val="24"/>
        </w:rPr>
      </w:pPr>
      <w:r w:rsidRPr="00F33CDC">
        <w:rPr>
          <w:szCs w:val="24"/>
        </w:rPr>
        <w:t xml:space="preserve">Установить, что муниципальные унитарные предприятия округа перечисляют в 2021 - 2023 годах 10% прибыли, остающейся после уплаты налогов и иных обязательных платежей, в доход бюджета округа в течение 60 рабочих дней со дня </w:t>
      </w:r>
      <w:r w:rsidRPr="00F33CDC">
        <w:rPr>
          <w:bCs/>
          <w:szCs w:val="24"/>
        </w:rPr>
        <w:t>принятия решения комиссией по оценке деятельности муниципальных учреждений (предприятий) администрации Александровского муниципального округа.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b/>
          <w:szCs w:val="24"/>
        </w:rPr>
      </w:pP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b/>
          <w:szCs w:val="24"/>
        </w:rPr>
        <w:t>Статья 4</w:t>
      </w:r>
      <w:r w:rsidRPr="00F33CDC">
        <w:rPr>
          <w:szCs w:val="24"/>
        </w:rPr>
        <w:t xml:space="preserve">  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szCs w:val="24"/>
        </w:rPr>
        <w:t>Утвердить перечень главных администраторов доходов бюджета согласно приложению 3 к настоящему решению.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szCs w:val="24"/>
        </w:rPr>
        <w:t xml:space="preserve">Утвердить перечень главных </w:t>
      </w:r>
      <w:proofErr w:type="gramStart"/>
      <w:r w:rsidRPr="00F33CDC">
        <w:rPr>
          <w:szCs w:val="24"/>
        </w:rPr>
        <w:t>администраторов источников финансирования дефицита бюджета</w:t>
      </w:r>
      <w:proofErr w:type="gramEnd"/>
      <w:r w:rsidRPr="00F33CDC">
        <w:rPr>
          <w:szCs w:val="24"/>
        </w:rPr>
        <w:t xml:space="preserve"> согласно приложению 4 к настоящему решению.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proofErr w:type="gramStart"/>
      <w:r w:rsidRPr="00F33CDC">
        <w:rPr>
          <w:szCs w:val="24"/>
        </w:rPr>
        <w:t>В случаях изменения состава и (или) функций главных администраторов доходов или главных администраторов источников финансирования дефицита бюджета округа,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 финансовое управление администрации округа вправе вносить соответствующие изменения в перечень главных администраторов доходов или главных администраторов источников финансирования дефицита бюджета округа, а также в</w:t>
      </w:r>
      <w:proofErr w:type="gramEnd"/>
      <w:r w:rsidRPr="00F33CDC">
        <w:rPr>
          <w:szCs w:val="24"/>
        </w:rPr>
        <w:t xml:space="preserve"> состав закрепленных за ними кодов классификации доходов или источников финансирования дефицита бюджета округа на основании нормативного правового акта финансового управления администрации округа без внесения изменений в решение о бюджете.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b/>
          <w:szCs w:val="24"/>
        </w:rPr>
      </w:pPr>
      <w:r w:rsidRPr="00F33CDC">
        <w:rPr>
          <w:b/>
          <w:szCs w:val="24"/>
        </w:rPr>
        <w:t>Статья 5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szCs w:val="24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F33CDC">
        <w:rPr>
          <w:szCs w:val="24"/>
        </w:rPr>
        <w:t>видов расходов классификации расходов бюджета</w:t>
      </w:r>
      <w:proofErr w:type="gramEnd"/>
      <w:r w:rsidRPr="00F33CDC">
        <w:rPr>
          <w:szCs w:val="24"/>
        </w:rPr>
        <w:t xml:space="preserve"> на 2021 год согласно приложению 5 к настоящему решению, на 2022 - 2023 годы согласно приложению 6 к настоящему решению.</w:t>
      </w:r>
    </w:p>
    <w:p w:rsidR="00F33CDC" w:rsidRPr="00F33CDC" w:rsidRDefault="00F33CDC" w:rsidP="00F33CDC">
      <w:pPr>
        <w:widowControl w:val="0"/>
        <w:ind w:firstLine="708"/>
        <w:contextualSpacing/>
        <w:jc w:val="both"/>
        <w:rPr>
          <w:szCs w:val="24"/>
        </w:rPr>
      </w:pPr>
      <w:r w:rsidRPr="00F33CDC">
        <w:rPr>
          <w:szCs w:val="24"/>
        </w:rPr>
        <w:t>2. Утвердить ведомственную структуру расходов бюджета на 2021 год согласно приложению 7 к настоящему решению, на 2022 - 2023 годы согласно приложению 8 к настоящему решению.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  <w:szCs w:val="28"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  <w:szCs w:val="28"/>
        </w:rPr>
      </w:pPr>
      <w:r w:rsidRPr="00F33CDC">
        <w:rPr>
          <w:b/>
          <w:szCs w:val="28"/>
        </w:rPr>
        <w:t>Статья 6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  <w:szCs w:val="28"/>
        </w:rPr>
      </w:pPr>
      <w:r w:rsidRPr="00F33CDC">
        <w:rPr>
          <w:szCs w:val="28"/>
        </w:rPr>
        <w:t>Утвердить общий объем бюджетных ассигнований на исполнение публичных нормативных обязательств на 2021 - 2023 годы  в сумме 5 829,6 тыс. рублей ежегодно.</w:t>
      </w:r>
    </w:p>
    <w:p w:rsidR="00F33CDC" w:rsidRPr="00F33CDC" w:rsidRDefault="00F33CDC" w:rsidP="00F33CDC">
      <w:pPr>
        <w:widowControl w:val="0"/>
        <w:contextualSpacing/>
        <w:jc w:val="both"/>
        <w:rPr>
          <w:szCs w:val="28"/>
        </w:rPr>
      </w:pPr>
    </w:p>
    <w:p w:rsidR="00F33CDC" w:rsidRPr="00F33CDC" w:rsidRDefault="00F33CDC" w:rsidP="00F33CDC">
      <w:pPr>
        <w:widowControl w:val="0"/>
        <w:ind w:firstLine="709"/>
        <w:contextualSpacing/>
        <w:jc w:val="both"/>
        <w:rPr>
          <w:b/>
          <w:szCs w:val="24"/>
        </w:rPr>
      </w:pPr>
      <w:r w:rsidRPr="00F33CDC">
        <w:rPr>
          <w:b/>
          <w:szCs w:val="24"/>
        </w:rPr>
        <w:t>Статья 7</w:t>
      </w:r>
    </w:p>
    <w:p w:rsidR="00F33CDC" w:rsidRPr="00F33CDC" w:rsidRDefault="00F33CDC" w:rsidP="00F33CDC">
      <w:pPr>
        <w:ind w:firstLine="708"/>
        <w:contextualSpacing/>
        <w:jc w:val="both"/>
        <w:rPr>
          <w:szCs w:val="28"/>
        </w:rPr>
      </w:pPr>
      <w:r w:rsidRPr="00F33CDC">
        <w:rPr>
          <w:szCs w:val="28"/>
        </w:rPr>
        <w:t>1.Установить, что получатель средств бюджета округа при заключении договоров (муниципальных контрактов) на поставку товаров, выполнение работ, оказание услуг вправе предусматривать авансовые платежи:</w:t>
      </w: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lastRenderedPageBreak/>
        <w:t>в размере 100 % суммы договора (муниципального контракта) - по договорам (муниципальным контрактам) о поставке товаров, работ, услуг на сумму до 100 тыс. рублей, об оказании услуг связи, об информационном обслуживании топливных карт,  о подписке  на печатные издания,  о приобретении  горюче-смазочных материалов, ави</w:t>
      </w:r>
      <w:proofErr w:type="gramStart"/>
      <w:r w:rsidRPr="00F33CDC">
        <w:rPr>
          <w:szCs w:val="28"/>
        </w:rPr>
        <w:t>а-</w:t>
      </w:r>
      <w:proofErr w:type="gramEnd"/>
      <w:r w:rsidRPr="00F33CDC">
        <w:rPr>
          <w:szCs w:val="28"/>
        </w:rPr>
        <w:t xml:space="preserve"> и железнодорожных билетов, об обучении на курсах повышения квалификации и семинарах,  </w:t>
      </w:r>
      <w:r w:rsidRPr="00F33CDC">
        <w:t xml:space="preserve"> </w:t>
      </w:r>
      <w:r w:rsidRPr="00F33CDC">
        <w:rPr>
          <w:szCs w:val="28"/>
        </w:rPr>
        <w:t xml:space="preserve">об оплате путевок на санаторно-курортное лечение, по договорам обязательного страхования гражданской ответственности владельцев транспортных средств; </w:t>
      </w: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2. Установить, что за счет средств бюджета округа могут предоставляться субсидии:</w:t>
      </w: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proofErr w:type="gramStart"/>
      <w:r w:rsidRPr="00F33CDC">
        <w:rPr>
          <w:szCs w:val="28"/>
        </w:rPr>
        <w:t>1)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(работ, услуг);</w:t>
      </w:r>
      <w:proofErr w:type="gramEnd"/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2) некоммерческим организациям, не являющимся бюджетными и автономными учреждениями, в том числе в соответствии с договорами (соглашениями) на оказание муниципальных услуг физическим и (или) юридическим лицам.</w:t>
      </w: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Порядки и случаи предоставления субсидий, предусмотренных настоящей статьей, устанавливаются нормативными правовыми актами администрации Александровского муниципального округа.</w:t>
      </w:r>
    </w:p>
    <w:p w:rsidR="00F33CDC" w:rsidRPr="00F33CDC" w:rsidRDefault="00F33CDC" w:rsidP="00F33CDC">
      <w:pPr>
        <w:ind w:firstLine="720"/>
        <w:contextualSpacing/>
        <w:jc w:val="both"/>
        <w:rPr>
          <w:b/>
        </w:rPr>
      </w:pPr>
    </w:p>
    <w:p w:rsidR="00F33CDC" w:rsidRPr="00F33CDC" w:rsidRDefault="00F33CDC" w:rsidP="00F33CDC">
      <w:pPr>
        <w:ind w:firstLine="720"/>
        <w:contextualSpacing/>
        <w:jc w:val="both"/>
        <w:rPr>
          <w:szCs w:val="28"/>
        </w:rPr>
      </w:pPr>
      <w:r w:rsidRPr="00F33CDC">
        <w:rPr>
          <w:b/>
        </w:rPr>
        <w:t>Статья 8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Утвердить  объем резервного фонда  администрации Александровского муниципального района на 2021 - 2023 годы в размере 1 000,0 тыс. рублей ежегодно.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  <w:szCs w:val="28"/>
        </w:rPr>
      </w:pPr>
      <w:r w:rsidRPr="00F33CDC">
        <w:rPr>
          <w:b/>
          <w:szCs w:val="28"/>
        </w:rPr>
        <w:t>Статья 9</w:t>
      </w:r>
    </w:p>
    <w:p w:rsidR="00F33CDC" w:rsidRDefault="00F33CDC" w:rsidP="00F33CDC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proofErr w:type="gramStart"/>
      <w:r w:rsidRPr="00F33CDC">
        <w:rPr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2021 год в сумме 633 927,9 тыс. рублей  согласно приложению 9 к настоящему решению, на 2022 год в сумме 684 246,6 тыс. рублей и на 2023 год в сумме 655 115,3 тыс. рублей согласно приложению 10 к настоящему решению.</w:t>
      </w:r>
      <w:proofErr w:type="gramEnd"/>
    </w:p>
    <w:p w:rsidR="00543FBD" w:rsidRPr="00F33CDC" w:rsidRDefault="00543FBD" w:rsidP="00F33CDC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</w:p>
    <w:p w:rsidR="00F33CDC" w:rsidRPr="00F33CDC" w:rsidRDefault="00F33CDC" w:rsidP="00F33CDC">
      <w:pPr>
        <w:keepNext/>
        <w:keepLines/>
        <w:spacing w:before="360" w:after="360"/>
        <w:ind w:firstLine="708"/>
        <w:contextualSpacing/>
        <w:jc w:val="both"/>
        <w:rPr>
          <w:b/>
          <w:szCs w:val="28"/>
        </w:rPr>
      </w:pPr>
      <w:r w:rsidRPr="00F33CDC">
        <w:rPr>
          <w:b/>
          <w:szCs w:val="28"/>
        </w:rPr>
        <w:t>Статья 10</w:t>
      </w:r>
    </w:p>
    <w:p w:rsidR="00F33CDC" w:rsidRDefault="00F33CDC" w:rsidP="00F33CDC">
      <w:pPr>
        <w:keepNext/>
        <w:keepLines/>
        <w:spacing w:before="360" w:after="360"/>
        <w:ind w:firstLine="708"/>
        <w:contextualSpacing/>
        <w:jc w:val="both"/>
        <w:rPr>
          <w:szCs w:val="28"/>
        </w:rPr>
      </w:pPr>
      <w:r w:rsidRPr="00F33CDC">
        <w:rPr>
          <w:szCs w:val="28"/>
        </w:rPr>
        <w:t>Утвердить оборотную кассовую наличность бюджета  округа на 01.01.2022  года, на 01.01.2023 года, на 01.01.2024 года - в сумме 1 000,0 тыс. рублей ежегодно.</w:t>
      </w:r>
      <w:r w:rsidRPr="00F33CDC">
        <w:rPr>
          <w:szCs w:val="28"/>
        </w:rPr>
        <w:tab/>
      </w:r>
    </w:p>
    <w:p w:rsidR="00543FBD" w:rsidRPr="00F33CDC" w:rsidRDefault="00543FBD" w:rsidP="00F33CDC">
      <w:pPr>
        <w:keepNext/>
        <w:keepLines/>
        <w:spacing w:before="360" w:after="360"/>
        <w:ind w:firstLine="708"/>
        <w:contextualSpacing/>
        <w:jc w:val="both"/>
        <w:rPr>
          <w:b/>
          <w:szCs w:val="28"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  <w:szCs w:val="28"/>
        </w:rPr>
      </w:pPr>
      <w:r w:rsidRPr="00F33CDC">
        <w:rPr>
          <w:b/>
          <w:szCs w:val="28"/>
        </w:rPr>
        <w:t>Статья 11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lastRenderedPageBreak/>
        <w:t xml:space="preserve">1. Установить, что в 2021 году и в плановом периоде 2022 и 2023 годов бюджетные кредиты и муниципальные гарантии за счет средств бюджета Александровского муниципального округа не предоставляются. 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Утвердить Программу муниципальных гарантий Александровского муниципального округа на 2020 год и плановый период 2021-2023 годов согласно приложению 11 к настоящему решению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2. Утвердить Программу муниципальных внутренних заимствований Александровского  муниципального округа на  2021 год согласно приложению 12 к настоящему решению, на 2022-2023 годы согласно приложению 13 к настоящему решению.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3. Установить верхний предел муниципального внутреннего долга Александровского муниципального округа: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proofErr w:type="gramStart"/>
      <w:r w:rsidRPr="00F33CDC">
        <w:rPr>
          <w:szCs w:val="28"/>
        </w:rPr>
        <w:t>1)  на 01.01.2022 года в сумме  12 000,0 тыс. рублей,</w:t>
      </w:r>
      <w:r w:rsidRPr="00F33CDC">
        <w:rPr>
          <w:color w:val="000000"/>
          <w:szCs w:val="28"/>
        </w:rPr>
        <w:t xml:space="preserve"> в том числе верхнего предела долга по муниципальным гарантиям  Александровского муниципального округа </w:t>
      </w:r>
      <w:r w:rsidRPr="00F33CDC">
        <w:rPr>
          <w:szCs w:val="28"/>
        </w:rPr>
        <w:t>в сумме 0,0 тыс. рублей</w:t>
      </w:r>
      <w:r w:rsidRPr="00F33CDC">
        <w:rPr>
          <w:color w:val="000000"/>
          <w:szCs w:val="28"/>
        </w:rPr>
        <w:t>;</w:t>
      </w:r>
      <w:r w:rsidRPr="00F33CDC">
        <w:rPr>
          <w:szCs w:val="28"/>
        </w:rPr>
        <w:t xml:space="preserve"> </w:t>
      </w:r>
      <w:proofErr w:type="gramEnd"/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 xml:space="preserve">2) на 01.01.2023 года в сумме 9 000,0 тыс. рублей, </w:t>
      </w:r>
      <w:r w:rsidRPr="00F33CDC">
        <w:rPr>
          <w:color w:val="000000"/>
          <w:szCs w:val="28"/>
        </w:rPr>
        <w:t xml:space="preserve">в том числе верхнего предела долга по муниципальным гарантиям  Александровского муниципального округа </w:t>
      </w:r>
      <w:r w:rsidRPr="00F33CDC">
        <w:rPr>
          <w:szCs w:val="28"/>
        </w:rPr>
        <w:t>в сумме 0,0 тыс. рублей</w:t>
      </w:r>
      <w:r w:rsidRPr="00F33CDC">
        <w:rPr>
          <w:color w:val="000000"/>
          <w:szCs w:val="28"/>
        </w:rPr>
        <w:t>;</w:t>
      </w:r>
      <w:r w:rsidRPr="00F33CDC">
        <w:rPr>
          <w:szCs w:val="28"/>
        </w:rPr>
        <w:t xml:space="preserve"> 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 xml:space="preserve">3) на 01.01.2024 года в сумме 3 000,0 тыс. рублей, </w:t>
      </w:r>
      <w:r w:rsidRPr="00F33CDC">
        <w:rPr>
          <w:color w:val="000000"/>
          <w:szCs w:val="28"/>
        </w:rPr>
        <w:t xml:space="preserve">в том числе верхнего предела долга по муниципальным гарантиям  Александровского муниципального округа </w:t>
      </w:r>
      <w:r w:rsidRPr="00F33CDC">
        <w:rPr>
          <w:szCs w:val="28"/>
        </w:rPr>
        <w:t>в сумме 0,0 тыс. рублей.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</w:pPr>
      <w:r w:rsidRPr="00F33CDC">
        <w:t xml:space="preserve">4. </w:t>
      </w:r>
      <w:r w:rsidRPr="00F33CDC">
        <w:rPr>
          <w:color w:val="000000"/>
          <w:szCs w:val="28"/>
        </w:rPr>
        <w:t xml:space="preserve">Установить объем расходов на обслуживание муниципального долга на 2021  год в сумме  </w:t>
      </w:r>
      <w:r w:rsidRPr="00F33CDC">
        <w:rPr>
          <w:szCs w:val="28"/>
        </w:rPr>
        <w:t xml:space="preserve">15,0 тыс. </w:t>
      </w:r>
      <w:r w:rsidRPr="00F33CDC">
        <w:rPr>
          <w:color w:val="000000"/>
          <w:szCs w:val="28"/>
        </w:rPr>
        <w:t>рублей, на 2022 год в сумме  12,0 тыс. рублей, на 2023  год в сумме 9</w:t>
      </w:r>
      <w:r w:rsidRPr="00F33CDC">
        <w:rPr>
          <w:szCs w:val="28"/>
        </w:rPr>
        <w:t>,0</w:t>
      </w:r>
      <w:r w:rsidRPr="00F33CDC">
        <w:rPr>
          <w:color w:val="FF0000"/>
          <w:szCs w:val="28"/>
        </w:rPr>
        <w:t xml:space="preserve"> </w:t>
      </w:r>
      <w:r w:rsidRPr="00F33CDC">
        <w:rPr>
          <w:szCs w:val="28"/>
        </w:rPr>
        <w:t>тыс. рублей</w:t>
      </w:r>
      <w:r w:rsidRPr="00F33CDC">
        <w:rPr>
          <w:color w:val="000000"/>
          <w:szCs w:val="28"/>
        </w:rPr>
        <w:t>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  <w:r w:rsidRPr="00F33CDC">
        <w:rPr>
          <w:b/>
        </w:rPr>
        <w:t>Статья 12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</w:pPr>
      <w:r w:rsidRPr="00F33CDC">
        <w:t>Утвердить источники финансирования дефицита бюджета на 2021 год согласно приложению 14 к настоящему решению, на 2022-2023 годы согласно приложению 15 к настоящему решению.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  <w:r w:rsidRPr="00F33CDC">
        <w:rPr>
          <w:b/>
        </w:rPr>
        <w:t>Статья 13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t xml:space="preserve">Утвердить объем бюджетных ассигнований муниципального дорожного фонда  Александровского муниципального округа  на 2021 год в сумме </w:t>
      </w:r>
      <w:r w:rsidRPr="00F33CDC">
        <w:t xml:space="preserve">79 978,5 </w:t>
      </w:r>
      <w:r w:rsidRPr="00F33CDC">
        <w:rPr>
          <w:szCs w:val="28"/>
        </w:rPr>
        <w:t xml:space="preserve"> тыс. рублей, на 2022 год в сумме 79 457,1 тыс. рублей, на 2023 год в сумме </w:t>
      </w:r>
      <w:r w:rsidRPr="00F33CDC">
        <w:t>58 379,5</w:t>
      </w:r>
      <w:r w:rsidRPr="00F33CDC">
        <w:rPr>
          <w:szCs w:val="28"/>
        </w:rPr>
        <w:t xml:space="preserve"> тыс. рублей.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33CDC">
        <w:rPr>
          <w:szCs w:val="28"/>
        </w:rPr>
        <w:t>Утвердить объем дотации на выравнивание бюджетной обеспеченности муниципальных районов, муниципальных округов, городских округов, направляемой на формирование муниципального дорожного фонда Александровского муниципального округа  на 2021 год в сумме 5 471,7 тыс. рублей, на 2022 год 4 669,1 рублей, на 2023 год 4 899,3 рублей.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Утвердить распределение средств муниципального дорожного фонда Александровского муниципального округа на 2021 год согласно приложению 16 к настоящему решению, на 2022-2023 годы согласно приложению 17 к настоящему решению.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  <w:r w:rsidRPr="00F33CDC">
        <w:rPr>
          <w:b/>
        </w:rPr>
        <w:lastRenderedPageBreak/>
        <w:t>Статья 14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t xml:space="preserve">Утвердить перечень приоритетных муниципальных проектов, реализуемых на территории Александровского муниципального округа на 2021 год согласно приложению 18 к настоящему решению, </w:t>
      </w:r>
      <w:r w:rsidRPr="00F33CDC">
        <w:rPr>
          <w:szCs w:val="28"/>
        </w:rPr>
        <w:t>на 2022 год согласно приложению 19 к настоящему решению, на 2023 год согласно приложению 20 к настоящему решению.</w:t>
      </w:r>
    </w:p>
    <w:p w:rsidR="00F33CDC" w:rsidRPr="00F33CDC" w:rsidRDefault="00F33CDC" w:rsidP="00F33CDC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  <w:r w:rsidRPr="00F33CDC">
        <w:rPr>
          <w:b/>
        </w:rPr>
        <w:t>Статья 15</w:t>
      </w:r>
    </w:p>
    <w:p w:rsidR="00F33CDC" w:rsidRPr="00F33CDC" w:rsidRDefault="00F33CDC" w:rsidP="00F33CDC">
      <w:pPr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33CDC">
        <w:rPr>
          <w:szCs w:val="24"/>
        </w:rPr>
        <w:t>Установить, что расходы бюджета Александровского муниципального округа могут быть увязаны с определенными доходами бюджета в части, касающейся:</w:t>
      </w:r>
    </w:p>
    <w:p w:rsidR="00F33CDC" w:rsidRPr="00F33CDC" w:rsidRDefault="00F33CDC" w:rsidP="00F33CDC">
      <w:pPr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33CDC">
        <w:rPr>
          <w:szCs w:val="24"/>
        </w:rPr>
        <w:t>безвозмездных поступлений от физических и юридических лиц, имеющих целевое назначение;</w:t>
      </w:r>
    </w:p>
    <w:p w:rsidR="00F33CDC" w:rsidRPr="00F33CDC" w:rsidRDefault="00F33CDC" w:rsidP="00F33CDC">
      <w:pPr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33CDC">
        <w:rPr>
          <w:szCs w:val="24"/>
        </w:rPr>
        <w:t>субсидий, субвенций, иных межбюджетных трансфертов, имеющих целевое назначение, в том числе их остатков, не использованных на начало текущего финансового года;</w:t>
      </w:r>
    </w:p>
    <w:p w:rsidR="00F33CDC" w:rsidRPr="00F33CDC" w:rsidRDefault="00F33CDC" w:rsidP="00F33CDC">
      <w:pPr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33CDC">
        <w:rPr>
          <w:szCs w:val="24"/>
        </w:rPr>
        <w:t>отдельных видов неналоговых доходов в соответствии с законодательством.</w:t>
      </w:r>
    </w:p>
    <w:p w:rsidR="00F33CDC" w:rsidRPr="00F33CDC" w:rsidRDefault="00F33CDC" w:rsidP="00F33CDC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b/>
        </w:rPr>
      </w:pPr>
      <w:r w:rsidRPr="00F33CDC">
        <w:rPr>
          <w:b/>
        </w:rPr>
        <w:t>Статья 16</w:t>
      </w:r>
    </w:p>
    <w:p w:rsidR="00F33CDC" w:rsidRPr="00F33CDC" w:rsidRDefault="00F33CDC" w:rsidP="00F33CDC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F33CDC">
        <w:rPr>
          <w:szCs w:val="28"/>
        </w:rPr>
        <w:t>Установить, что нормативные правовые акты, влекущие дополнительные расходы за счет средств бюджета округа или сокращение доходов бюджета округа, принимаются только при наличии соответствующих источников дополнительных поступлений в бюджет округа или сокращении расходов по конкретным статьям бюджета округа.</w:t>
      </w:r>
    </w:p>
    <w:p w:rsidR="00F33CDC" w:rsidRPr="00F33CDC" w:rsidRDefault="00F33CDC" w:rsidP="00F33CDC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F33CDC" w:rsidRPr="00F33CDC" w:rsidRDefault="00F33CDC" w:rsidP="00F33CDC">
      <w:pPr>
        <w:widowControl w:val="0"/>
        <w:ind w:firstLine="708"/>
        <w:jc w:val="both"/>
        <w:rPr>
          <w:b/>
          <w:szCs w:val="24"/>
        </w:rPr>
      </w:pPr>
      <w:r w:rsidRPr="00F33CDC">
        <w:rPr>
          <w:b/>
          <w:szCs w:val="24"/>
        </w:rPr>
        <w:t>Статья 17</w:t>
      </w:r>
    </w:p>
    <w:p w:rsidR="00F33CDC" w:rsidRPr="00F33CDC" w:rsidRDefault="00F33CDC" w:rsidP="00F33CDC">
      <w:pPr>
        <w:widowControl w:val="0"/>
        <w:jc w:val="both"/>
        <w:rPr>
          <w:szCs w:val="24"/>
        </w:rPr>
      </w:pPr>
      <w:r w:rsidRPr="00F33CDC">
        <w:rPr>
          <w:b/>
          <w:szCs w:val="24"/>
        </w:rPr>
        <w:tab/>
      </w:r>
      <w:r w:rsidRPr="00F33CDC">
        <w:rPr>
          <w:szCs w:val="28"/>
        </w:rPr>
        <w:t xml:space="preserve">Настоящее решение вступает в силу с момента </w:t>
      </w:r>
      <w:r>
        <w:rPr>
          <w:szCs w:val="28"/>
        </w:rPr>
        <w:t>опубликования</w:t>
      </w:r>
      <w:r w:rsidRPr="00F33CDC">
        <w:rPr>
          <w:szCs w:val="28"/>
        </w:rPr>
        <w:t>.</w:t>
      </w:r>
    </w:p>
    <w:p w:rsidR="00F33CDC" w:rsidRPr="00F33CDC" w:rsidRDefault="00F33CDC" w:rsidP="00F33CDC">
      <w:pPr>
        <w:widowControl w:val="0"/>
        <w:jc w:val="both"/>
        <w:rPr>
          <w:szCs w:val="24"/>
        </w:rPr>
      </w:pPr>
    </w:p>
    <w:p w:rsidR="00F33CDC" w:rsidRPr="00F33CDC" w:rsidRDefault="00F33CDC" w:rsidP="00F33CDC">
      <w:pPr>
        <w:widowControl w:val="0"/>
        <w:jc w:val="both"/>
        <w:rPr>
          <w:b/>
          <w:szCs w:val="24"/>
        </w:rPr>
      </w:pPr>
      <w:r w:rsidRPr="00F33CDC">
        <w:rPr>
          <w:szCs w:val="24"/>
        </w:rPr>
        <w:tab/>
      </w:r>
      <w:r w:rsidRPr="00F33CDC">
        <w:rPr>
          <w:b/>
          <w:szCs w:val="24"/>
        </w:rPr>
        <w:t>Статья 18</w:t>
      </w:r>
    </w:p>
    <w:p w:rsidR="00F33CDC" w:rsidRPr="00F33CDC" w:rsidRDefault="00F33CDC" w:rsidP="00F33CDC">
      <w:pPr>
        <w:widowControl w:val="0"/>
        <w:jc w:val="both"/>
        <w:rPr>
          <w:szCs w:val="24"/>
        </w:rPr>
      </w:pPr>
      <w:r w:rsidRPr="00F33CDC">
        <w:rPr>
          <w:b/>
          <w:szCs w:val="24"/>
        </w:rPr>
        <w:tab/>
      </w:r>
      <w:r w:rsidRPr="00F33CDC">
        <w:rPr>
          <w:szCs w:val="24"/>
        </w:rPr>
        <w:t xml:space="preserve">Опубликовать настоящее решение в газете «Боевой путь» и разместить на официальном сайте  </w:t>
      </w:r>
      <w:hyperlink r:id="rId9" w:history="1">
        <w:r w:rsidRPr="00F33CDC">
          <w:rPr>
            <w:szCs w:val="24"/>
            <w:lang w:val="en-US"/>
          </w:rPr>
          <w:t>www</w:t>
        </w:r>
        <w:r w:rsidRPr="00F33CDC">
          <w:rPr>
            <w:szCs w:val="24"/>
          </w:rPr>
          <w:t>.</w:t>
        </w:r>
        <w:proofErr w:type="spellStart"/>
        <w:r w:rsidRPr="00F33CDC">
          <w:rPr>
            <w:szCs w:val="24"/>
            <w:lang w:val="en-US"/>
          </w:rPr>
          <w:t>aleksraion</w:t>
        </w:r>
        <w:proofErr w:type="spellEnd"/>
        <w:r w:rsidRPr="00F33CDC">
          <w:rPr>
            <w:szCs w:val="24"/>
          </w:rPr>
          <w:t>.</w:t>
        </w:r>
        <w:proofErr w:type="spellStart"/>
        <w:r w:rsidRPr="00F33CDC">
          <w:rPr>
            <w:szCs w:val="24"/>
            <w:lang w:val="en-US"/>
          </w:rPr>
          <w:t>ru</w:t>
        </w:r>
        <w:proofErr w:type="spellEnd"/>
      </w:hyperlink>
      <w:r w:rsidRPr="00F33CDC">
        <w:rPr>
          <w:szCs w:val="24"/>
        </w:rPr>
        <w:t>.</w:t>
      </w: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543FBD" w:rsidRDefault="00543FBD" w:rsidP="003F2144">
      <w:pPr>
        <w:jc w:val="both"/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  <w:r>
        <w:rPr>
          <w:szCs w:val="28"/>
        </w:rPr>
        <w:t xml:space="preserve">Председатель </w:t>
      </w:r>
      <w:r w:rsidRPr="00F33CDC">
        <w:rPr>
          <w:szCs w:val="28"/>
        </w:rPr>
        <w:t>Думы</w:t>
      </w:r>
      <w:r w:rsidRPr="00F33CDC">
        <w:rPr>
          <w:szCs w:val="28"/>
        </w:rPr>
        <w:br/>
        <w:t xml:space="preserve">Александровского муниципального округа                                      </w:t>
      </w:r>
      <w:r>
        <w:rPr>
          <w:szCs w:val="28"/>
        </w:rPr>
        <w:t xml:space="preserve">    </w:t>
      </w:r>
      <w:r w:rsidRPr="00F33CDC">
        <w:rPr>
          <w:szCs w:val="28"/>
        </w:rPr>
        <w:t xml:space="preserve"> Л.Н. Белецкая</w:t>
      </w:r>
    </w:p>
    <w:p w:rsidR="00F33CDC" w:rsidRDefault="00F33CDC" w:rsidP="00F33CDC">
      <w:pPr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</w:p>
    <w:p w:rsidR="00543FBD" w:rsidRDefault="00F33CDC" w:rsidP="00F33CDC">
      <w:pPr>
        <w:rPr>
          <w:szCs w:val="28"/>
        </w:rPr>
      </w:pPr>
      <w:proofErr w:type="gramStart"/>
      <w:r w:rsidRPr="00F33CDC">
        <w:rPr>
          <w:szCs w:val="28"/>
        </w:rPr>
        <w:t>Исполняющий</w:t>
      </w:r>
      <w:proofErr w:type="gramEnd"/>
      <w:r w:rsidRPr="00F33CDC">
        <w:rPr>
          <w:szCs w:val="28"/>
        </w:rPr>
        <w:t xml:space="preserve"> полномочия </w:t>
      </w:r>
    </w:p>
    <w:p w:rsidR="00543FBD" w:rsidRDefault="00F33CDC" w:rsidP="00F33CDC">
      <w:pPr>
        <w:rPr>
          <w:szCs w:val="28"/>
        </w:rPr>
      </w:pPr>
      <w:r w:rsidRPr="00F33CDC">
        <w:rPr>
          <w:szCs w:val="28"/>
        </w:rPr>
        <w:t>главы муниципального округа</w:t>
      </w:r>
    </w:p>
    <w:p w:rsidR="00F33CDC" w:rsidRPr="00F33CDC" w:rsidRDefault="00F33CDC" w:rsidP="00F33CDC">
      <w:pPr>
        <w:rPr>
          <w:szCs w:val="28"/>
        </w:rPr>
      </w:pPr>
      <w:r w:rsidRPr="00F33CDC">
        <w:rPr>
          <w:szCs w:val="28"/>
        </w:rPr>
        <w:t xml:space="preserve"> – главы администрации Александровского </w:t>
      </w:r>
    </w:p>
    <w:p w:rsidR="00BA0156" w:rsidRDefault="00F33CDC" w:rsidP="00F33CDC">
      <w:pPr>
        <w:rPr>
          <w:bCs/>
        </w:rPr>
      </w:pPr>
      <w:r w:rsidRPr="00F33CDC">
        <w:rPr>
          <w:szCs w:val="28"/>
        </w:rPr>
        <w:t>муниципального округа</w:t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  <w:t xml:space="preserve">         </w:t>
      </w:r>
      <w:r>
        <w:rPr>
          <w:szCs w:val="28"/>
        </w:rPr>
        <w:t xml:space="preserve">             </w:t>
      </w:r>
      <w:r w:rsidRPr="00F33CDC">
        <w:rPr>
          <w:szCs w:val="28"/>
        </w:rPr>
        <w:t xml:space="preserve">В.А. </w:t>
      </w:r>
      <w:proofErr w:type="spellStart"/>
      <w:r w:rsidRPr="00F33CDC">
        <w:rPr>
          <w:szCs w:val="28"/>
        </w:rPr>
        <w:t>Белобаржевский</w:t>
      </w:r>
      <w:proofErr w:type="spellEnd"/>
    </w:p>
    <w:sectPr w:rsidR="00BA0156" w:rsidSect="00543FBD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DC" w:rsidRDefault="00F33CDC">
      <w:r>
        <w:separator/>
      </w:r>
    </w:p>
  </w:endnote>
  <w:endnote w:type="continuationSeparator" w:id="0">
    <w:p w:rsidR="00F33CDC" w:rsidRDefault="00F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DC" w:rsidRDefault="00F33CDC">
      <w:r>
        <w:separator/>
      </w:r>
    </w:p>
  </w:footnote>
  <w:footnote w:type="continuationSeparator" w:id="0">
    <w:p w:rsidR="00F33CDC" w:rsidRDefault="00F3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3FBD">
      <w:rPr>
        <w:rStyle w:val="ac"/>
        <w:noProof/>
      </w:rPr>
      <w:t>5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1C3A"/>
    <w:rsid w:val="003D3930"/>
    <w:rsid w:val="003E5046"/>
    <w:rsid w:val="003F2144"/>
    <w:rsid w:val="004108A0"/>
    <w:rsid w:val="004317F7"/>
    <w:rsid w:val="004448E6"/>
    <w:rsid w:val="00473A0D"/>
    <w:rsid w:val="00482187"/>
    <w:rsid w:val="004F68BF"/>
    <w:rsid w:val="00534011"/>
    <w:rsid w:val="0053612B"/>
    <w:rsid w:val="005438E0"/>
    <w:rsid w:val="00543FBD"/>
    <w:rsid w:val="005505FE"/>
    <w:rsid w:val="00552ADF"/>
    <w:rsid w:val="006333E0"/>
    <w:rsid w:val="006D443E"/>
    <w:rsid w:val="00725C20"/>
    <w:rsid w:val="0073347D"/>
    <w:rsid w:val="00736B92"/>
    <w:rsid w:val="00761D5E"/>
    <w:rsid w:val="0077445B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400D"/>
    <w:rsid w:val="00F00E92"/>
    <w:rsid w:val="00F33CDC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13</TotalTime>
  <Pages>5</Pages>
  <Words>1320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3</cp:revision>
  <cp:lastPrinted>2020-12-23T05:13:00Z</cp:lastPrinted>
  <dcterms:created xsi:type="dcterms:W3CDTF">2021-01-28T09:18:00Z</dcterms:created>
  <dcterms:modified xsi:type="dcterms:W3CDTF">2021-01-28T09:36:00Z</dcterms:modified>
</cp:coreProperties>
</file>