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34" w:rsidRDefault="00DF2F09" w:rsidP="00DF2F09">
      <w:pPr>
        <w:jc w:val="center"/>
        <w:rPr>
          <w:rFonts w:cstheme="minorHAnsi"/>
          <w:b/>
          <w:sz w:val="24"/>
          <w:szCs w:val="24"/>
        </w:rPr>
      </w:pPr>
      <w:r w:rsidRPr="007E749B">
        <w:rPr>
          <w:rFonts w:cstheme="minorHAnsi"/>
          <w:b/>
          <w:sz w:val="24"/>
          <w:szCs w:val="24"/>
        </w:rPr>
        <w:t>Дайджест обучающих мероприятий от центра поддержки предпр</w:t>
      </w:r>
      <w:r w:rsidR="00B93046">
        <w:rPr>
          <w:rFonts w:cstheme="minorHAnsi"/>
          <w:b/>
          <w:sz w:val="24"/>
          <w:szCs w:val="24"/>
        </w:rPr>
        <w:t>инима</w:t>
      </w:r>
      <w:r w:rsidR="0043503F">
        <w:rPr>
          <w:rFonts w:cstheme="minorHAnsi"/>
          <w:b/>
          <w:sz w:val="24"/>
          <w:szCs w:val="24"/>
        </w:rPr>
        <w:t>тельства «Мой бизнес» на 23 - 27</w:t>
      </w:r>
      <w:r w:rsidR="00452765">
        <w:rPr>
          <w:rFonts w:cstheme="minorHAnsi"/>
          <w:b/>
          <w:sz w:val="24"/>
          <w:szCs w:val="24"/>
        </w:rPr>
        <w:t xml:space="preserve"> ию</w:t>
      </w:r>
      <w:r w:rsidR="00636F7C">
        <w:rPr>
          <w:rFonts w:cstheme="minorHAnsi"/>
          <w:b/>
          <w:sz w:val="24"/>
          <w:szCs w:val="24"/>
        </w:rPr>
        <w:t>л</w:t>
      </w:r>
      <w:r w:rsidR="00452765">
        <w:rPr>
          <w:rFonts w:cstheme="minorHAnsi"/>
          <w:b/>
          <w:sz w:val="24"/>
          <w:szCs w:val="24"/>
        </w:rPr>
        <w:t xml:space="preserve">я </w:t>
      </w:r>
      <w:r w:rsidR="00265763">
        <w:rPr>
          <w:rFonts w:cstheme="minorHAnsi"/>
          <w:b/>
          <w:sz w:val="24"/>
          <w:szCs w:val="24"/>
        </w:rPr>
        <w:t>2020 года (все мероприятия проходят в онлайн-режиме)</w:t>
      </w:r>
    </w:p>
    <w:p w:rsidR="003B4266" w:rsidRPr="007E749B" w:rsidRDefault="003B4266" w:rsidP="00DF2F09">
      <w:pPr>
        <w:jc w:val="center"/>
        <w:rPr>
          <w:rFonts w:cstheme="minorHAnsi"/>
          <w:b/>
          <w:sz w:val="24"/>
          <w:szCs w:val="24"/>
        </w:rPr>
      </w:pPr>
    </w:p>
    <w:p w:rsidR="00636F7C" w:rsidRPr="00636F7C" w:rsidRDefault="00A525D7" w:rsidP="00A525D7">
      <w:pPr>
        <w:pStyle w:val="a5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A525D7">
        <w:rPr>
          <w:rFonts w:cstheme="minorHAnsi"/>
          <w:b/>
          <w:sz w:val="24"/>
          <w:szCs w:val="24"/>
        </w:rPr>
        <w:t>КОНСУЛЬТАЦИЯ «ФИНАНСОВЫЕ МЕРЫ ПОДДЕРЖКИ МАЛОГО И СРЕДНЕГО ПРЕДПРИНИМАТЕЛЬСТВА: СУБСИДИИ НА ВОЗМЕЩЕНИЕ ПРОЦЕНТОВ ПО КРЕДИТАМ И ЛЬГОТНЫЕ МИКРОЗАЙМЫ БИЗНЕСУ»</w:t>
      </w:r>
    </w:p>
    <w:p w:rsidR="00A525D7" w:rsidRPr="00A525D7" w:rsidRDefault="00A525D7" w:rsidP="00A525D7">
      <w:pPr>
        <w:jc w:val="both"/>
        <w:rPr>
          <w:rFonts w:cstheme="minorHAnsi"/>
          <w:sz w:val="24"/>
          <w:szCs w:val="24"/>
        </w:rPr>
      </w:pPr>
      <w:r w:rsidRPr="00A525D7">
        <w:rPr>
          <w:rFonts w:cstheme="minorHAnsi"/>
          <w:sz w:val="24"/>
          <w:szCs w:val="24"/>
        </w:rPr>
        <w:t xml:space="preserve">Как предпринимателю получить субсидию до 1 000 000 рублей на возмещение процентов по кредиту? Как взять </w:t>
      </w:r>
      <w:proofErr w:type="spellStart"/>
      <w:r w:rsidRPr="00A525D7">
        <w:rPr>
          <w:rFonts w:cstheme="minorHAnsi"/>
          <w:sz w:val="24"/>
          <w:szCs w:val="24"/>
        </w:rPr>
        <w:t>микрозайм</w:t>
      </w:r>
      <w:proofErr w:type="spellEnd"/>
      <w:r w:rsidRPr="00A525D7">
        <w:rPr>
          <w:rFonts w:cstheme="minorHAnsi"/>
          <w:sz w:val="24"/>
          <w:szCs w:val="24"/>
        </w:rPr>
        <w:t xml:space="preserve"> с государственной поддержкой под 1,5% или 3%? Об этом расскажем на онлайн-консультации. </w:t>
      </w:r>
    </w:p>
    <w:p w:rsidR="00A525D7" w:rsidRPr="00A525D7" w:rsidRDefault="00A525D7" w:rsidP="00A525D7">
      <w:pPr>
        <w:jc w:val="both"/>
        <w:rPr>
          <w:rFonts w:cstheme="minorHAnsi"/>
          <w:sz w:val="24"/>
          <w:szCs w:val="24"/>
        </w:rPr>
      </w:pPr>
      <w:r w:rsidRPr="00A525D7">
        <w:rPr>
          <w:rFonts w:cstheme="minorHAnsi"/>
          <w:sz w:val="24"/>
          <w:szCs w:val="24"/>
        </w:rPr>
        <w:t>Спикеры: представители Министерства промышленности и торговли Пермского края и АО «</w:t>
      </w:r>
      <w:proofErr w:type="spellStart"/>
      <w:r w:rsidRPr="00A525D7">
        <w:rPr>
          <w:rFonts w:cstheme="minorHAnsi"/>
          <w:sz w:val="24"/>
          <w:szCs w:val="24"/>
        </w:rPr>
        <w:t>Микрофинансовая</w:t>
      </w:r>
      <w:proofErr w:type="spellEnd"/>
      <w:r w:rsidRPr="00A525D7">
        <w:rPr>
          <w:rFonts w:cstheme="minorHAnsi"/>
          <w:sz w:val="24"/>
          <w:szCs w:val="24"/>
        </w:rPr>
        <w:t xml:space="preserve"> компания Пермского края».</w:t>
      </w:r>
    </w:p>
    <w:p w:rsidR="00A525D7" w:rsidRDefault="00357193" w:rsidP="00A525D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Даты проведения: 24</w:t>
      </w:r>
      <w:r w:rsidR="0043503F">
        <w:rPr>
          <w:rFonts w:cstheme="minorHAnsi"/>
          <w:sz w:val="24"/>
          <w:szCs w:val="24"/>
        </w:rPr>
        <w:t xml:space="preserve"> и 27</w:t>
      </w:r>
      <w:r w:rsidR="00E50587">
        <w:rPr>
          <w:rFonts w:cstheme="minorHAnsi"/>
          <w:sz w:val="24"/>
          <w:szCs w:val="24"/>
        </w:rPr>
        <w:t xml:space="preserve"> </w:t>
      </w:r>
      <w:r w:rsidR="000F78AF">
        <w:rPr>
          <w:rFonts w:cstheme="minorHAnsi"/>
          <w:sz w:val="24"/>
          <w:szCs w:val="24"/>
        </w:rPr>
        <w:t>июл</w:t>
      </w:r>
      <w:r w:rsidR="00A525D7" w:rsidRPr="00A525D7">
        <w:rPr>
          <w:rFonts w:cstheme="minorHAnsi"/>
          <w:sz w:val="24"/>
          <w:szCs w:val="24"/>
        </w:rPr>
        <w:t xml:space="preserve">я 2020 года. Начало в 10.00. Участие бесплатное. Формат проведения – онлайн. Открыта регистрация </w:t>
      </w:r>
    </w:p>
    <w:p w:rsidR="00357193" w:rsidRDefault="00543B14" w:rsidP="00A525D7">
      <w:pPr>
        <w:jc w:val="both"/>
      </w:pPr>
      <w:r>
        <w:rPr>
          <w:rFonts w:cstheme="minorHAnsi"/>
          <w:sz w:val="24"/>
          <w:szCs w:val="24"/>
        </w:rPr>
        <w:t>2</w:t>
      </w:r>
      <w:r w:rsidR="00357193">
        <w:rPr>
          <w:rFonts w:cstheme="minorHAnsi"/>
          <w:sz w:val="24"/>
          <w:szCs w:val="24"/>
        </w:rPr>
        <w:t>4</w:t>
      </w:r>
      <w:r w:rsidR="00E50587">
        <w:rPr>
          <w:rFonts w:cstheme="minorHAnsi"/>
          <w:sz w:val="24"/>
          <w:szCs w:val="24"/>
        </w:rPr>
        <w:t xml:space="preserve"> июля в 10.00 - </w:t>
      </w:r>
      <w:hyperlink r:id="rId6" w:history="1">
        <w:r w:rsidR="0043503F" w:rsidRPr="00DC35E4">
          <w:rPr>
            <w:rStyle w:val="a3"/>
          </w:rPr>
          <w:t>https://msppk.ru/events/consultation-financial-measures-to-support-small-and-medium-enterprises-subsidies-for-compensation-/</w:t>
        </w:r>
      </w:hyperlink>
    </w:p>
    <w:p w:rsidR="00543B14" w:rsidRDefault="0043503F" w:rsidP="00A525D7">
      <w:pPr>
        <w:jc w:val="both"/>
        <w:rPr>
          <w:sz w:val="24"/>
          <w:szCs w:val="24"/>
        </w:rPr>
      </w:pPr>
      <w:r w:rsidRPr="0043503F">
        <w:rPr>
          <w:sz w:val="24"/>
          <w:szCs w:val="24"/>
        </w:rPr>
        <w:t xml:space="preserve">27 июля в 10.00 - </w:t>
      </w:r>
      <w:hyperlink r:id="rId7" w:history="1">
        <w:r w:rsidRPr="00DC35E4">
          <w:rPr>
            <w:rStyle w:val="a3"/>
            <w:sz w:val="24"/>
            <w:szCs w:val="24"/>
          </w:rPr>
          <w:t>https://msppk.ru/events/consultation-financial-measures-to-support-small-and-medium-enterprises-subsidies-for/</w:t>
        </w:r>
      </w:hyperlink>
    </w:p>
    <w:p w:rsidR="0043503F" w:rsidRPr="0043503F" w:rsidRDefault="0043503F" w:rsidP="00A525D7">
      <w:pPr>
        <w:jc w:val="both"/>
        <w:rPr>
          <w:sz w:val="24"/>
          <w:szCs w:val="24"/>
        </w:rPr>
      </w:pPr>
    </w:p>
    <w:p w:rsidR="00B93046" w:rsidRPr="00B93046" w:rsidRDefault="00B93046" w:rsidP="00B93046">
      <w:pPr>
        <w:pStyle w:val="a5"/>
        <w:numPr>
          <w:ilvl w:val="0"/>
          <w:numId w:val="4"/>
        </w:numPr>
        <w:shd w:val="clear" w:color="auto" w:fill="FFFFFF"/>
        <w:jc w:val="both"/>
        <w:rPr>
          <w:b/>
          <w:sz w:val="24"/>
          <w:szCs w:val="24"/>
        </w:rPr>
      </w:pPr>
      <w:r w:rsidRPr="00B93046">
        <w:rPr>
          <w:b/>
          <w:sz w:val="24"/>
          <w:szCs w:val="24"/>
        </w:rPr>
        <w:t>ОНЛАЙН-СЕМИНАР «ДОГОВОР ПОДРЯДА &amp; ДОГОВОР ВОЗМЕЗДНОГО ОКАЗАНИЯ УСЛУГ»</w:t>
      </w:r>
    </w:p>
    <w:p w:rsidR="00B93046" w:rsidRPr="00B93046" w:rsidRDefault="00B93046" w:rsidP="00B93046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B93046">
        <w:rPr>
          <w:rFonts w:cstheme="minorHAnsi"/>
          <w:sz w:val="24"/>
          <w:szCs w:val="24"/>
        </w:rPr>
        <w:t>Программа семинара:</w:t>
      </w:r>
    </w:p>
    <w:p w:rsidR="00B93046" w:rsidRPr="00B93046" w:rsidRDefault="00B93046" w:rsidP="00B93046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B93046">
        <w:rPr>
          <w:rFonts w:cstheme="minorHAnsi"/>
          <w:sz w:val="24"/>
          <w:szCs w:val="24"/>
        </w:rPr>
        <w:t>1) Понятие и существенные условия Договора подряда</w:t>
      </w:r>
    </w:p>
    <w:p w:rsidR="00B93046" w:rsidRPr="00B93046" w:rsidRDefault="00B93046" w:rsidP="00B93046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B93046">
        <w:rPr>
          <w:rFonts w:cstheme="minorHAnsi"/>
          <w:sz w:val="24"/>
          <w:szCs w:val="24"/>
        </w:rPr>
        <w:t>2) понятие и существенные условия Договор возмездного оказания услуг.</w:t>
      </w:r>
    </w:p>
    <w:p w:rsidR="00B93046" w:rsidRPr="00B93046" w:rsidRDefault="00B93046" w:rsidP="00B93046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B93046">
        <w:rPr>
          <w:rFonts w:cstheme="minorHAnsi"/>
          <w:sz w:val="24"/>
          <w:szCs w:val="24"/>
        </w:rPr>
        <w:t>3) Сходства и различия.</w:t>
      </w:r>
    </w:p>
    <w:p w:rsidR="00B93046" w:rsidRPr="00B93046" w:rsidRDefault="00B93046" w:rsidP="00B93046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B93046">
        <w:rPr>
          <w:rFonts w:cstheme="minorHAnsi"/>
          <w:sz w:val="24"/>
          <w:szCs w:val="24"/>
        </w:rPr>
        <w:t>4) Особенности правового регулирования.</w:t>
      </w:r>
    </w:p>
    <w:p w:rsidR="00B93046" w:rsidRPr="00B93046" w:rsidRDefault="00B93046" w:rsidP="00B93046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B93046">
        <w:rPr>
          <w:rFonts w:cstheme="minorHAnsi"/>
          <w:sz w:val="24"/>
          <w:szCs w:val="24"/>
        </w:rPr>
        <w:t>5) В каких случаях заключать договор подряда, а в каких договор возмездного оказания слуг.</w:t>
      </w:r>
    </w:p>
    <w:p w:rsidR="00B93046" w:rsidRDefault="00B93046" w:rsidP="00B93046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B93046">
        <w:rPr>
          <w:rFonts w:cstheme="minorHAnsi"/>
          <w:sz w:val="24"/>
          <w:szCs w:val="24"/>
        </w:rPr>
        <w:t>6) Порядок исполнения договоров.</w:t>
      </w:r>
    </w:p>
    <w:p w:rsidR="00543B14" w:rsidRDefault="000F78AF" w:rsidP="00B93046">
      <w:pPr>
        <w:shd w:val="clear" w:color="auto" w:fill="FFFFFF"/>
        <w:jc w:val="both"/>
        <w:rPr>
          <w:rFonts w:eastAsia="Times New Roman" w:cstheme="minorHAnsi"/>
          <w:bCs/>
          <w:spacing w:val="-2"/>
          <w:sz w:val="24"/>
          <w:szCs w:val="24"/>
          <w:lang w:eastAsia="ru-RU"/>
        </w:rPr>
      </w:pPr>
      <w:r w:rsidRPr="00543B14">
        <w:rPr>
          <w:rFonts w:cstheme="minorHAnsi"/>
          <w:sz w:val="24"/>
          <w:szCs w:val="24"/>
        </w:rPr>
        <w:t xml:space="preserve">Спикер: </w:t>
      </w:r>
      <w:r w:rsidR="00B93046" w:rsidRPr="00B93046">
        <w:rPr>
          <w:rFonts w:eastAsia="Times New Roman" w:cstheme="minorHAnsi"/>
          <w:bCs/>
          <w:spacing w:val="-2"/>
          <w:sz w:val="24"/>
          <w:szCs w:val="24"/>
          <w:lang w:eastAsia="ru-RU"/>
        </w:rPr>
        <w:t>Овсянникова Лариса Александровна</w:t>
      </w:r>
      <w:r w:rsidR="00B93046">
        <w:rPr>
          <w:rFonts w:eastAsia="Times New Roman" w:cstheme="minorHAnsi"/>
          <w:bCs/>
          <w:spacing w:val="-2"/>
          <w:sz w:val="24"/>
          <w:szCs w:val="24"/>
          <w:lang w:eastAsia="ru-RU"/>
        </w:rPr>
        <w:t xml:space="preserve">, </w:t>
      </w:r>
      <w:r w:rsidR="00B93046" w:rsidRPr="00B93046">
        <w:rPr>
          <w:rFonts w:eastAsia="Times New Roman" w:cstheme="minorHAnsi"/>
          <w:bCs/>
          <w:spacing w:val="-2"/>
          <w:sz w:val="24"/>
          <w:szCs w:val="24"/>
          <w:lang w:eastAsia="ru-RU"/>
        </w:rPr>
        <w:t>юрист, консультант субъектов малого и среднего предпринимательства по юридическим вопросам</w:t>
      </w:r>
      <w:r w:rsidR="00B93046">
        <w:rPr>
          <w:rFonts w:eastAsia="Times New Roman" w:cstheme="minorHAnsi"/>
          <w:bCs/>
          <w:spacing w:val="-2"/>
          <w:sz w:val="24"/>
          <w:szCs w:val="24"/>
          <w:lang w:eastAsia="ru-RU"/>
        </w:rPr>
        <w:t>.</w:t>
      </w:r>
    </w:p>
    <w:p w:rsidR="008A0CE1" w:rsidRPr="000F78AF" w:rsidRDefault="005E6FBF" w:rsidP="00692FB8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0F78AF">
        <w:rPr>
          <w:rFonts w:cstheme="minorHAnsi"/>
          <w:sz w:val="24"/>
          <w:szCs w:val="24"/>
        </w:rPr>
        <w:lastRenderedPageBreak/>
        <w:t>Дата проведения</w:t>
      </w:r>
      <w:r w:rsidR="00B93046">
        <w:rPr>
          <w:rFonts w:cstheme="minorHAnsi"/>
          <w:sz w:val="24"/>
          <w:szCs w:val="24"/>
        </w:rPr>
        <w:t>: 23</w:t>
      </w:r>
      <w:r w:rsidR="008A0CE1" w:rsidRPr="000F78AF">
        <w:rPr>
          <w:rFonts w:cstheme="minorHAnsi"/>
          <w:sz w:val="24"/>
          <w:szCs w:val="24"/>
        </w:rPr>
        <w:t xml:space="preserve"> июл</w:t>
      </w:r>
      <w:r w:rsidRPr="000F78AF">
        <w:rPr>
          <w:rFonts w:cstheme="minorHAnsi"/>
          <w:sz w:val="24"/>
          <w:szCs w:val="24"/>
        </w:rPr>
        <w:t xml:space="preserve">я 2020 года. </w:t>
      </w:r>
      <w:r w:rsidR="008A0CE1" w:rsidRPr="000F78AF">
        <w:rPr>
          <w:rFonts w:cstheme="minorHAnsi"/>
          <w:sz w:val="24"/>
          <w:szCs w:val="24"/>
        </w:rPr>
        <w:fldChar w:fldCharType="begin"/>
      </w:r>
      <w:r w:rsidR="008A0CE1" w:rsidRPr="000F78AF">
        <w:rPr>
          <w:rFonts w:cstheme="minorHAnsi"/>
          <w:sz w:val="24"/>
          <w:szCs w:val="24"/>
        </w:rPr>
        <w:instrText xml:space="preserve"> HYPERLINK "Начало в 10.00. Участие бесплатное. Формат проведения – онлайн.</w:instrText>
      </w:r>
    </w:p>
    <w:p w:rsidR="00B93046" w:rsidRDefault="008A0CE1" w:rsidP="00B93046">
      <w:pPr>
        <w:jc w:val="both"/>
      </w:pPr>
      <w:r w:rsidRPr="000F78AF">
        <w:rPr>
          <w:rFonts w:cstheme="minorHAnsi"/>
          <w:sz w:val="24"/>
          <w:szCs w:val="24"/>
        </w:rPr>
        <w:instrText xml:space="preserve">Открыта регистрация по ссылке" </w:instrText>
      </w:r>
      <w:r w:rsidRPr="000F78AF">
        <w:rPr>
          <w:rFonts w:cstheme="minorHAnsi"/>
          <w:sz w:val="24"/>
          <w:szCs w:val="24"/>
        </w:rPr>
        <w:fldChar w:fldCharType="separate"/>
      </w:r>
      <w:r w:rsidR="00185319">
        <w:rPr>
          <w:rStyle w:val="a3"/>
          <w:rFonts w:cstheme="minorHAnsi"/>
          <w:color w:val="auto"/>
          <w:sz w:val="24"/>
          <w:szCs w:val="24"/>
          <w:u w:val="none"/>
        </w:rPr>
        <w:t>Начало в 1</w:t>
      </w:r>
      <w:r w:rsidR="00B93046">
        <w:rPr>
          <w:rStyle w:val="a3"/>
          <w:rFonts w:cstheme="minorHAnsi"/>
          <w:color w:val="auto"/>
          <w:sz w:val="24"/>
          <w:szCs w:val="24"/>
          <w:u w:val="none"/>
        </w:rPr>
        <w:t>0</w:t>
      </w:r>
      <w:r w:rsidRPr="000F78AF">
        <w:rPr>
          <w:rStyle w:val="a3"/>
          <w:rFonts w:cstheme="minorHAnsi"/>
          <w:color w:val="auto"/>
          <w:sz w:val="24"/>
          <w:szCs w:val="24"/>
          <w:u w:val="none"/>
        </w:rPr>
        <w:t>.00. Участие бесплатное. Формат проведения – онлайн.</w:t>
      </w:r>
      <w:r w:rsidRPr="000F78AF">
        <w:rPr>
          <w:rFonts w:cstheme="minorHAnsi"/>
          <w:sz w:val="24"/>
          <w:szCs w:val="24"/>
        </w:rPr>
        <w:fldChar w:fldCharType="end"/>
      </w:r>
      <w:r w:rsidR="003C0D09">
        <w:rPr>
          <w:rFonts w:cstheme="minorHAnsi"/>
          <w:sz w:val="24"/>
          <w:szCs w:val="24"/>
        </w:rPr>
        <w:t xml:space="preserve"> Открыта регистрация на сайте </w:t>
      </w:r>
      <w:hyperlink r:id="rId8" w:history="1">
        <w:r w:rsidR="00B93046" w:rsidRPr="00DC35E4">
          <w:rPr>
            <w:rStyle w:val="a3"/>
          </w:rPr>
          <w:t>https://msppk.ru/events/online-seminar-the-contract-the-contract-of-compensated-rendering-of-services/</w:t>
        </w:r>
      </w:hyperlink>
    </w:p>
    <w:p w:rsidR="0043503F" w:rsidRDefault="0043503F" w:rsidP="00B93046">
      <w:pPr>
        <w:jc w:val="both"/>
        <w:rPr>
          <w:rFonts w:cstheme="minorHAnsi"/>
          <w:b/>
          <w:sz w:val="24"/>
          <w:szCs w:val="24"/>
        </w:rPr>
      </w:pPr>
    </w:p>
    <w:p w:rsidR="0043503F" w:rsidRPr="0043503F" w:rsidRDefault="0043503F" w:rsidP="0043503F">
      <w:pPr>
        <w:pStyle w:val="a5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43503F">
        <w:rPr>
          <w:rFonts w:cstheme="minorHAnsi"/>
          <w:b/>
          <w:sz w:val="24"/>
          <w:szCs w:val="24"/>
        </w:rPr>
        <w:t xml:space="preserve">КРУГЛЫЙ СТОЛ «МАРКИРОВКА ТОВАРНЫХ ГРУПП: ЛЕКАРСТВА, ОБУВЬ, </w:t>
      </w:r>
      <w:proofErr w:type="spellStart"/>
      <w:r w:rsidRPr="0043503F">
        <w:rPr>
          <w:rFonts w:cstheme="minorHAnsi"/>
          <w:b/>
          <w:sz w:val="24"/>
          <w:szCs w:val="24"/>
        </w:rPr>
        <w:t>СИГАРЕТЫ»</w:t>
      </w:r>
      <w:proofErr w:type="spellEnd"/>
    </w:p>
    <w:p w:rsidR="0043503F" w:rsidRPr="0043503F" w:rsidRDefault="0043503F" w:rsidP="0043503F">
      <w:pPr>
        <w:jc w:val="both"/>
        <w:rPr>
          <w:rFonts w:cstheme="minorHAnsi"/>
          <w:sz w:val="24"/>
          <w:szCs w:val="24"/>
        </w:rPr>
      </w:pPr>
      <w:r w:rsidRPr="0043503F">
        <w:rPr>
          <w:rFonts w:cstheme="minorHAnsi"/>
          <w:sz w:val="24"/>
          <w:szCs w:val="24"/>
        </w:rPr>
        <w:t>В ходе мероприятия будут</w:t>
      </w:r>
      <w:r>
        <w:rPr>
          <w:rFonts w:cstheme="minorHAnsi"/>
          <w:sz w:val="24"/>
          <w:szCs w:val="24"/>
        </w:rPr>
        <w:t xml:space="preserve"> рассмотрены следующие вопросы:</w:t>
      </w:r>
    </w:p>
    <w:p w:rsidR="0043503F" w:rsidRPr="0043503F" w:rsidRDefault="0043503F" w:rsidP="0043503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43503F">
        <w:rPr>
          <w:rFonts w:cstheme="minorHAnsi"/>
          <w:sz w:val="24"/>
          <w:szCs w:val="24"/>
        </w:rPr>
        <w:t>О государственном проекте «Маркировка». Итоги внедрения маркировки в отраслях на 01</w:t>
      </w:r>
      <w:r>
        <w:rPr>
          <w:rFonts w:cstheme="minorHAnsi"/>
          <w:sz w:val="24"/>
          <w:szCs w:val="24"/>
        </w:rPr>
        <w:t>.07.2020.</w:t>
      </w:r>
    </w:p>
    <w:p w:rsidR="0043503F" w:rsidRPr="0043503F" w:rsidRDefault="0043503F" w:rsidP="0043503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43503F">
        <w:rPr>
          <w:rFonts w:cstheme="minorHAnsi"/>
          <w:sz w:val="24"/>
          <w:szCs w:val="24"/>
        </w:rPr>
        <w:t>Оборудование для маркировки выбор и опыт эксплуатации (Смагин Герман Геннадьевич, ди</w:t>
      </w:r>
      <w:r>
        <w:rPr>
          <w:rFonts w:cstheme="minorHAnsi"/>
          <w:sz w:val="24"/>
          <w:szCs w:val="24"/>
        </w:rPr>
        <w:t>ректор по продажам «Скан Сити»)</w:t>
      </w:r>
    </w:p>
    <w:p w:rsidR="0043503F" w:rsidRPr="0043503F" w:rsidRDefault="0043503F" w:rsidP="0043503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43503F">
        <w:rPr>
          <w:rFonts w:cstheme="minorHAnsi"/>
          <w:sz w:val="24"/>
          <w:szCs w:val="24"/>
        </w:rPr>
        <w:t>Опыт внедрения маркировки в розничной сети. Особенности настройки ККТ и подбора оборудования для маркировки (Суворова Оксана Владимировна, заместитель директора по коммерческим во</w:t>
      </w:r>
      <w:r>
        <w:rPr>
          <w:rFonts w:cstheme="minorHAnsi"/>
          <w:sz w:val="24"/>
          <w:szCs w:val="24"/>
        </w:rPr>
        <w:t>просам ООО «ЦТТ «Партнер ККМ»).</w:t>
      </w:r>
    </w:p>
    <w:p w:rsidR="0043503F" w:rsidRPr="0043503F" w:rsidRDefault="0043503F" w:rsidP="0043503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43503F">
        <w:rPr>
          <w:rFonts w:cstheme="minorHAnsi"/>
          <w:sz w:val="24"/>
          <w:szCs w:val="24"/>
        </w:rPr>
        <w:t xml:space="preserve">Программное обеспечение для маркировки: особенности настройки, обмен с системой ЭДО и Честный знак. Перспективы развития </w:t>
      </w:r>
      <w:proofErr w:type="gramStart"/>
      <w:r w:rsidRPr="0043503F">
        <w:rPr>
          <w:rFonts w:cstheme="minorHAnsi"/>
          <w:sz w:val="24"/>
          <w:szCs w:val="24"/>
        </w:rPr>
        <w:t>ПО</w:t>
      </w:r>
      <w:proofErr w:type="gramEnd"/>
      <w:r w:rsidRPr="0043503F">
        <w:rPr>
          <w:rFonts w:cstheme="minorHAnsi"/>
          <w:sz w:val="24"/>
          <w:szCs w:val="24"/>
        </w:rPr>
        <w:t xml:space="preserve"> для работы с маркированным товаром. </w:t>
      </w:r>
      <w:r>
        <w:rPr>
          <w:rFonts w:cstheme="minorHAnsi"/>
          <w:sz w:val="24"/>
          <w:szCs w:val="24"/>
        </w:rPr>
        <w:t>(Сапожников Олег, ЦОР Штрих-М).</w:t>
      </w:r>
    </w:p>
    <w:p w:rsidR="0043503F" w:rsidRPr="0043503F" w:rsidRDefault="0043503F" w:rsidP="0043503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43503F">
        <w:rPr>
          <w:rFonts w:cstheme="minorHAnsi"/>
          <w:sz w:val="24"/>
          <w:szCs w:val="24"/>
        </w:rPr>
        <w:t>Особенности маркировки фарм. производителя. От теории к практике (</w:t>
      </w:r>
      <w:proofErr w:type="spellStart"/>
      <w:r w:rsidRPr="0043503F">
        <w:rPr>
          <w:rFonts w:cstheme="minorHAnsi"/>
          <w:sz w:val="24"/>
          <w:szCs w:val="24"/>
        </w:rPr>
        <w:t>Гилев</w:t>
      </w:r>
      <w:proofErr w:type="spellEnd"/>
      <w:r w:rsidRPr="0043503F">
        <w:rPr>
          <w:rFonts w:cstheme="minorHAnsi"/>
          <w:sz w:val="24"/>
          <w:szCs w:val="24"/>
        </w:rPr>
        <w:t xml:space="preserve"> Василий Николаевич,</w:t>
      </w:r>
      <w:r>
        <w:rPr>
          <w:rFonts w:cstheme="minorHAnsi"/>
          <w:sz w:val="24"/>
          <w:szCs w:val="24"/>
        </w:rPr>
        <w:t xml:space="preserve"> директор по </w:t>
      </w:r>
      <w:proofErr w:type="gramStart"/>
      <w:r>
        <w:rPr>
          <w:rFonts w:cstheme="minorHAnsi"/>
          <w:sz w:val="24"/>
          <w:szCs w:val="24"/>
        </w:rPr>
        <w:t>ИТ</w:t>
      </w:r>
      <w:proofErr w:type="gramEnd"/>
      <w:r>
        <w:rPr>
          <w:rFonts w:cstheme="minorHAnsi"/>
          <w:sz w:val="24"/>
          <w:szCs w:val="24"/>
        </w:rPr>
        <w:t xml:space="preserve"> АО «</w:t>
      </w:r>
      <w:proofErr w:type="spellStart"/>
      <w:r>
        <w:rPr>
          <w:rFonts w:cstheme="minorHAnsi"/>
          <w:sz w:val="24"/>
          <w:szCs w:val="24"/>
        </w:rPr>
        <w:t>Медисорб</w:t>
      </w:r>
      <w:proofErr w:type="spellEnd"/>
      <w:r>
        <w:rPr>
          <w:rFonts w:cstheme="minorHAnsi"/>
          <w:sz w:val="24"/>
          <w:szCs w:val="24"/>
        </w:rPr>
        <w:t>»).</w:t>
      </w:r>
    </w:p>
    <w:p w:rsidR="0043503F" w:rsidRDefault="0043503F" w:rsidP="0043503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43503F">
        <w:rPr>
          <w:rFonts w:cstheme="minorHAnsi"/>
          <w:sz w:val="24"/>
          <w:szCs w:val="24"/>
        </w:rPr>
        <w:t>Ответы на вопросы.</w:t>
      </w:r>
    </w:p>
    <w:p w:rsidR="00DC6738" w:rsidRDefault="00F26801" w:rsidP="00460708">
      <w:pPr>
        <w:jc w:val="both"/>
      </w:pPr>
      <w:r w:rsidRPr="005E6FBF">
        <w:t>Дата проведения</w:t>
      </w:r>
      <w:r w:rsidR="0043503F">
        <w:t>: 23</w:t>
      </w:r>
      <w:bookmarkStart w:id="0" w:name="_GoBack"/>
      <w:bookmarkEnd w:id="0"/>
      <w:r>
        <w:t xml:space="preserve"> ию</w:t>
      </w:r>
      <w:r w:rsidR="006A2CF6">
        <w:t>л</w:t>
      </w:r>
      <w:r>
        <w:t>я 2020 года.</w:t>
      </w:r>
      <w:r w:rsidRPr="007C5B9B">
        <w:t xml:space="preserve"> </w:t>
      </w:r>
      <w:hyperlink r:id="rId9" w:history="1">
        <w:r w:rsidR="00DC6738" w:rsidRPr="00DC6738">
          <w:rPr>
            <w:rStyle w:val="a3"/>
            <w:rFonts w:cstheme="minorHAnsi"/>
            <w:color w:val="auto"/>
            <w:sz w:val="24"/>
            <w:szCs w:val="24"/>
            <w:u w:val="none"/>
          </w:rPr>
          <w:t>Начало в 14.00. Участие бесплатное. Формат проведения – онлайн. Открыта регистрация по ссылке</w:t>
        </w:r>
      </w:hyperlink>
      <w:r w:rsidRPr="005D081F">
        <w:rPr>
          <w:rFonts w:cstheme="minorHAnsi"/>
          <w:sz w:val="24"/>
          <w:szCs w:val="24"/>
        </w:rPr>
        <w:t xml:space="preserve"> </w:t>
      </w:r>
      <w:hyperlink r:id="rId10" w:history="1">
        <w:r w:rsidR="0043503F" w:rsidRPr="00DC35E4">
          <w:rPr>
            <w:rStyle w:val="a3"/>
          </w:rPr>
          <w:t>https://msppk.ru/events/round-table-marking-commodity-groups-drugs-shoes-cigarettes/</w:t>
        </w:r>
      </w:hyperlink>
    </w:p>
    <w:p w:rsidR="0043503F" w:rsidRDefault="0043503F" w:rsidP="00460708">
      <w:pPr>
        <w:jc w:val="both"/>
      </w:pPr>
    </w:p>
    <w:p w:rsidR="00DF1B9E" w:rsidRPr="00DF1B9E" w:rsidRDefault="00DF1B9E" w:rsidP="00DF1B9E">
      <w:pPr>
        <w:pStyle w:val="a5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F1B9E">
        <w:rPr>
          <w:rFonts w:cstheme="minorHAnsi"/>
          <w:b/>
          <w:sz w:val="24"/>
          <w:szCs w:val="24"/>
        </w:rPr>
        <w:t>ЧАС С ЭКСПЕРТОМ «РЕЕСТР НЕДОБРОСОВЕСТНЫХ ПОСТАВЩИКОВ - КАК НЕ ПОПАСТЬ В "</w:t>
      </w:r>
      <w:proofErr w:type="spellStart"/>
      <w:r w:rsidRPr="00DF1B9E">
        <w:rPr>
          <w:rFonts w:cstheme="minorHAnsi"/>
          <w:b/>
          <w:sz w:val="24"/>
          <w:szCs w:val="24"/>
        </w:rPr>
        <w:t>ЛОВУШКУ"»</w:t>
      </w:r>
      <w:proofErr w:type="spellEnd"/>
    </w:p>
    <w:p w:rsidR="00222BAA" w:rsidRPr="00222BAA" w:rsidRDefault="00222BAA" w:rsidP="00222BAA">
      <w:pPr>
        <w:jc w:val="both"/>
        <w:rPr>
          <w:rFonts w:cstheme="minorHAnsi"/>
          <w:sz w:val="24"/>
          <w:szCs w:val="24"/>
        </w:rPr>
      </w:pPr>
      <w:r w:rsidRPr="00222BAA">
        <w:rPr>
          <w:rFonts w:cstheme="minorHAnsi"/>
          <w:sz w:val="24"/>
          <w:szCs w:val="24"/>
        </w:rPr>
        <w:t>В программе:</w:t>
      </w:r>
    </w:p>
    <w:p w:rsidR="00222BAA" w:rsidRPr="00222BAA" w:rsidRDefault="00222BAA" w:rsidP="00222BAA">
      <w:pPr>
        <w:jc w:val="both"/>
        <w:rPr>
          <w:rFonts w:cstheme="minorHAnsi"/>
          <w:sz w:val="24"/>
          <w:szCs w:val="24"/>
        </w:rPr>
      </w:pPr>
      <w:r w:rsidRPr="00222BAA">
        <w:rPr>
          <w:rFonts w:cstheme="minorHAnsi"/>
          <w:sz w:val="24"/>
          <w:szCs w:val="24"/>
        </w:rPr>
        <w:t>1) Ведение реестра недобросовестных поставщиков по Закону 44-ФЗ и Закону 223-ФЗ. На примере судебной практики эксперт разберет основные причины включения поставщиков в реестр и ответит на популярные вопросы поставщиков</w:t>
      </w:r>
    </w:p>
    <w:p w:rsidR="00222BAA" w:rsidRPr="00222BAA" w:rsidRDefault="00222BAA" w:rsidP="00222BAA">
      <w:pPr>
        <w:jc w:val="both"/>
        <w:rPr>
          <w:rFonts w:cstheme="minorHAnsi"/>
          <w:sz w:val="24"/>
          <w:szCs w:val="24"/>
        </w:rPr>
      </w:pPr>
      <w:r w:rsidRPr="00222BAA">
        <w:rPr>
          <w:rFonts w:cstheme="minorHAnsi"/>
          <w:sz w:val="24"/>
          <w:szCs w:val="24"/>
        </w:rPr>
        <w:t>2) Как не попасть в реестр?</w:t>
      </w:r>
    </w:p>
    <w:p w:rsidR="00222BAA" w:rsidRPr="00222BAA" w:rsidRDefault="00222BAA" w:rsidP="00222BAA">
      <w:pPr>
        <w:jc w:val="both"/>
        <w:rPr>
          <w:rFonts w:cstheme="minorHAnsi"/>
          <w:sz w:val="24"/>
          <w:szCs w:val="24"/>
        </w:rPr>
      </w:pPr>
      <w:r w:rsidRPr="00222BAA">
        <w:rPr>
          <w:rFonts w:cstheme="minorHAnsi"/>
          <w:sz w:val="24"/>
          <w:szCs w:val="24"/>
        </w:rPr>
        <w:t>3) На что ссылаться, если не смогли вовремя подписать контракт?</w:t>
      </w:r>
    </w:p>
    <w:p w:rsidR="00222BAA" w:rsidRPr="00222BAA" w:rsidRDefault="00222BAA" w:rsidP="00222BAA">
      <w:pPr>
        <w:jc w:val="both"/>
        <w:rPr>
          <w:rFonts w:cstheme="minorHAnsi"/>
          <w:sz w:val="24"/>
          <w:szCs w:val="24"/>
        </w:rPr>
      </w:pPr>
      <w:r w:rsidRPr="00222BAA">
        <w:rPr>
          <w:rFonts w:cstheme="minorHAnsi"/>
          <w:sz w:val="24"/>
          <w:szCs w:val="24"/>
        </w:rPr>
        <w:lastRenderedPageBreak/>
        <w:t>4) Что делать, если заказчик высылает неправильный контракт и настаивает на его подписании?</w:t>
      </w:r>
    </w:p>
    <w:p w:rsidR="00222BAA" w:rsidRPr="00222BAA" w:rsidRDefault="00222BAA" w:rsidP="00222BAA">
      <w:pPr>
        <w:jc w:val="both"/>
        <w:rPr>
          <w:rFonts w:cstheme="minorHAnsi"/>
          <w:sz w:val="24"/>
          <w:szCs w:val="24"/>
        </w:rPr>
      </w:pPr>
      <w:r w:rsidRPr="00222BAA">
        <w:rPr>
          <w:rFonts w:cstheme="minorHAnsi"/>
          <w:sz w:val="24"/>
          <w:szCs w:val="24"/>
        </w:rPr>
        <w:t>5) Какие условия можно законно поменять при подписании контракта, чтобы тебя не признали "уклонистом"?</w:t>
      </w:r>
    </w:p>
    <w:p w:rsidR="00222BAA" w:rsidRDefault="00222BAA" w:rsidP="00222BAA">
      <w:pPr>
        <w:jc w:val="both"/>
        <w:rPr>
          <w:rFonts w:cstheme="minorHAnsi"/>
          <w:sz w:val="24"/>
          <w:szCs w:val="24"/>
        </w:rPr>
      </w:pPr>
      <w:r w:rsidRPr="00222BAA">
        <w:rPr>
          <w:rFonts w:cstheme="minorHAnsi"/>
          <w:sz w:val="24"/>
          <w:szCs w:val="24"/>
        </w:rPr>
        <w:t>6) Чем отличается реестр по Закону 44-ФЗ от реестра по Закону 223-ФЗ?</w:t>
      </w:r>
    </w:p>
    <w:p w:rsidR="00843B47" w:rsidRDefault="00843B47" w:rsidP="00222BAA">
      <w:pPr>
        <w:jc w:val="both"/>
        <w:rPr>
          <w:rFonts w:cstheme="minorHAnsi"/>
          <w:sz w:val="24"/>
          <w:szCs w:val="24"/>
        </w:rPr>
      </w:pPr>
      <w:r w:rsidRPr="00843B47">
        <w:rPr>
          <w:rFonts w:cstheme="minorHAnsi"/>
          <w:sz w:val="24"/>
          <w:szCs w:val="24"/>
        </w:rPr>
        <w:t xml:space="preserve">Спикер: </w:t>
      </w:r>
      <w:r w:rsidR="00222BAA" w:rsidRPr="00222BAA">
        <w:rPr>
          <w:rFonts w:cstheme="minorHAnsi"/>
          <w:sz w:val="24"/>
          <w:szCs w:val="24"/>
        </w:rPr>
        <w:t>Боровых Юлия Сергеевна - директор Департамента деловой информации и консалтинга в сфере закупок Союза «Пермская торгово-промышленная палата»</w:t>
      </w:r>
      <w:r w:rsidR="00222BAA">
        <w:rPr>
          <w:rFonts w:cstheme="minorHAnsi"/>
          <w:sz w:val="24"/>
          <w:szCs w:val="24"/>
        </w:rPr>
        <w:t>.</w:t>
      </w:r>
    </w:p>
    <w:p w:rsidR="00095FDF" w:rsidRDefault="00843B47" w:rsidP="00095FDF">
      <w:pPr>
        <w:jc w:val="both"/>
      </w:pPr>
      <w:r>
        <w:rPr>
          <w:rFonts w:cstheme="minorHAnsi"/>
          <w:sz w:val="24"/>
          <w:szCs w:val="24"/>
        </w:rPr>
        <w:t>Дата проведения: 2</w:t>
      </w:r>
      <w:r w:rsidR="00222BAA">
        <w:rPr>
          <w:rFonts w:cstheme="minorHAnsi"/>
          <w:sz w:val="24"/>
          <w:szCs w:val="24"/>
        </w:rPr>
        <w:t>7</w:t>
      </w:r>
      <w:r w:rsidR="00033B08">
        <w:rPr>
          <w:rFonts w:cstheme="minorHAnsi"/>
          <w:sz w:val="24"/>
          <w:szCs w:val="24"/>
        </w:rPr>
        <w:t xml:space="preserve"> июля. </w:t>
      </w:r>
      <w:r w:rsidR="00222BAA">
        <w:rPr>
          <w:rFonts w:cstheme="minorHAnsi"/>
          <w:sz w:val="24"/>
          <w:szCs w:val="24"/>
        </w:rPr>
        <w:t>Начало в 12</w:t>
      </w:r>
      <w:r w:rsidR="006F5807">
        <w:rPr>
          <w:rFonts w:cstheme="minorHAnsi"/>
          <w:sz w:val="24"/>
          <w:szCs w:val="24"/>
        </w:rPr>
        <w:t>.00</w:t>
      </w:r>
      <w:r w:rsidR="00095FDF">
        <w:rPr>
          <w:rFonts w:cstheme="minorHAnsi"/>
          <w:sz w:val="24"/>
          <w:szCs w:val="24"/>
        </w:rPr>
        <w:t xml:space="preserve">. </w:t>
      </w:r>
      <w:r w:rsidR="00033B08" w:rsidRPr="00841FD6">
        <w:rPr>
          <w:rFonts w:cstheme="minorHAnsi"/>
          <w:sz w:val="24"/>
          <w:szCs w:val="24"/>
        </w:rPr>
        <w:t>Участие бесплатное. Формат проведения – онлайн.</w:t>
      </w:r>
      <w:r w:rsidR="00033B08">
        <w:rPr>
          <w:rFonts w:cstheme="minorHAnsi"/>
          <w:sz w:val="24"/>
          <w:szCs w:val="24"/>
        </w:rPr>
        <w:t xml:space="preserve"> Открыта регистрация </w:t>
      </w:r>
      <w:hyperlink r:id="rId11" w:history="1">
        <w:r w:rsidR="00222BAA" w:rsidRPr="00DC35E4">
          <w:rPr>
            <w:rStyle w:val="a3"/>
          </w:rPr>
          <w:t>https://msppk.ru/events/an-hour-with-an-expert-the-register-of-unfair-suppliers-how-not-to-fall-into-the-trap-of/</w:t>
        </w:r>
      </w:hyperlink>
    </w:p>
    <w:p w:rsidR="00222BAA" w:rsidRDefault="00222BAA" w:rsidP="00095FDF">
      <w:pPr>
        <w:jc w:val="both"/>
      </w:pPr>
    </w:p>
    <w:p w:rsidR="00784589" w:rsidRDefault="00784589" w:rsidP="005126E6">
      <w:pPr>
        <w:jc w:val="both"/>
      </w:pPr>
    </w:p>
    <w:p w:rsidR="000D2BB9" w:rsidRPr="00A35F7F" w:rsidRDefault="008246AF" w:rsidP="005126E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p w:rsidR="005126E6" w:rsidRPr="005126E6" w:rsidRDefault="005126E6" w:rsidP="005126E6">
      <w:pPr>
        <w:jc w:val="both"/>
        <w:rPr>
          <w:rFonts w:cstheme="minorHAnsi"/>
          <w:sz w:val="28"/>
          <w:szCs w:val="28"/>
        </w:rPr>
      </w:pPr>
      <w:r w:rsidRPr="005126E6">
        <w:rPr>
          <w:color w:val="000000"/>
          <w:sz w:val="28"/>
          <w:szCs w:val="28"/>
        </w:rPr>
        <w:t>После регистрации на указанную электронную почту придет ссылка для участия в мероприятиях</w:t>
      </w:r>
      <w:r>
        <w:rPr>
          <w:color w:val="000000"/>
          <w:sz w:val="28"/>
          <w:szCs w:val="28"/>
        </w:rPr>
        <w:t>.</w:t>
      </w:r>
    </w:p>
    <w:sectPr w:rsidR="005126E6" w:rsidRPr="0051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EA6"/>
    <w:multiLevelType w:val="hybridMultilevel"/>
    <w:tmpl w:val="FD008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42549"/>
    <w:multiLevelType w:val="hybridMultilevel"/>
    <w:tmpl w:val="E38AD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5206B"/>
    <w:multiLevelType w:val="hybridMultilevel"/>
    <w:tmpl w:val="E21CF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5187F"/>
    <w:multiLevelType w:val="hybridMultilevel"/>
    <w:tmpl w:val="852C4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77D35"/>
    <w:multiLevelType w:val="hybridMultilevel"/>
    <w:tmpl w:val="7F0A1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D3192"/>
    <w:multiLevelType w:val="hybridMultilevel"/>
    <w:tmpl w:val="D45EA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D13EB"/>
    <w:multiLevelType w:val="hybridMultilevel"/>
    <w:tmpl w:val="4866D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D2B51"/>
    <w:multiLevelType w:val="hybridMultilevel"/>
    <w:tmpl w:val="9B2E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57397"/>
    <w:multiLevelType w:val="hybridMultilevel"/>
    <w:tmpl w:val="5D18D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E7458"/>
    <w:multiLevelType w:val="hybridMultilevel"/>
    <w:tmpl w:val="53E88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07EF7"/>
    <w:multiLevelType w:val="hybridMultilevel"/>
    <w:tmpl w:val="3846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21BC3"/>
    <w:multiLevelType w:val="hybridMultilevel"/>
    <w:tmpl w:val="5A54A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B2BCD"/>
    <w:multiLevelType w:val="hybridMultilevel"/>
    <w:tmpl w:val="26FE4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06803"/>
    <w:multiLevelType w:val="hybridMultilevel"/>
    <w:tmpl w:val="FB988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E6F5D"/>
    <w:multiLevelType w:val="hybridMultilevel"/>
    <w:tmpl w:val="0E78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0716AA"/>
    <w:multiLevelType w:val="hybridMultilevel"/>
    <w:tmpl w:val="3866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60CF8"/>
    <w:multiLevelType w:val="hybridMultilevel"/>
    <w:tmpl w:val="600C0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A54AF"/>
    <w:multiLevelType w:val="hybridMultilevel"/>
    <w:tmpl w:val="EAF69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808CD"/>
    <w:multiLevelType w:val="hybridMultilevel"/>
    <w:tmpl w:val="C1F8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C04D18"/>
    <w:multiLevelType w:val="hybridMultilevel"/>
    <w:tmpl w:val="9A88C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E04007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C1305"/>
    <w:multiLevelType w:val="hybridMultilevel"/>
    <w:tmpl w:val="B1AEF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B151EB"/>
    <w:multiLevelType w:val="hybridMultilevel"/>
    <w:tmpl w:val="BAE6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8F0CD2"/>
    <w:multiLevelType w:val="hybridMultilevel"/>
    <w:tmpl w:val="895C0F0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C52B9"/>
    <w:multiLevelType w:val="hybridMultilevel"/>
    <w:tmpl w:val="915CF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A9538D"/>
    <w:multiLevelType w:val="hybridMultilevel"/>
    <w:tmpl w:val="26527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BD09AD"/>
    <w:multiLevelType w:val="hybridMultilevel"/>
    <w:tmpl w:val="5DC6E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977BF7"/>
    <w:multiLevelType w:val="hybridMultilevel"/>
    <w:tmpl w:val="3848A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A15CF1"/>
    <w:multiLevelType w:val="hybridMultilevel"/>
    <w:tmpl w:val="52C0F31A"/>
    <w:lvl w:ilvl="0" w:tplc="E698EF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27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12"/>
  </w:num>
  <w:num w:numId="10">
    <w:abstractNumId w:val="16"/>
  </w:num>
  <w:num w:numId="11">
    <w:abstractNumId w:val="22"/>
  </w:num>
  <w:num w:numId="12">
    <w:abstractNumId w:val="2"/>
  </w:num>
  <w:num w:numId="13">
    <w:abstractNumId w:val="24"/>
  </w:num>
  <w:num w:numId="14">
    <w:abstractNumId w:val="21"/>
  </w:num>
  <w:num w:numId="15">
    <w:abstractNumId w:val="8"/>
  </w:num>
  <w:num w:numId="16">
    <w:abstractNumId w:val="3"/>
  </w:num>
  <w:num w:numId="17">
    <w:abstractNumId w:val="13"/>
  </w:num>
  <w:num w:numId="18">
    <w:abstractNumId w:val="10"/>
  </w:num>
  <w:num w:numId="19">
    <w:abstractNumId w:val="5"/>
  </w:num>
  <w:num w:numId="20">
    <w:abstractNumId w:val="11"/>
  </w:num>
  <w:num w:numId="21">
    <w:abstractNumId w:val="14"/>
  </w:num>
  <w:num w:numId="22">
    <w:abstractNumId w:val="1"/>
  </w:num>
  <w:num w:numId="23">
    <w:abstractNumId w:val="15"/>
  </w:num>
  <w:num w:numId="24">
    <w:abstractNumId w:val="4"/>
  </w:num>
  <w:num w:numId="25">
    <w:abstractNumId w:val="23"/>
  </w:num>
  <w:num w:numId="26">
    <w:abstractNumId w:val="17"/>
  </w:num>
  <w:num w:numId="27">
    <w:abstractNumId w:val="26"/>
  </w:num>
  <w:num w:numId="28">
    <w:abstractNumId w:val="1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09"/>
    <w:rsid w:val="00033B08"/>
    <w:rsid w:val="0004033C"/>
    <w:rsid w:val="00067DDF"/>
    <w:rsid w:val="00082213"/>
    <w:rsid w:val="00095FDF"/>
    <w:rsid w:val="000D2BB9"/>
    <w:rsid w:val="000E2ACC"/>
    <w:rsid w:val="000F78AF"/>
    <w:rsid w:val="00147A56"/>
    <w:rsid w:val="00155B55"/>
    <w:rsid w:val="00185319"/>
    <w:rsid w:val="00203D73"/>
    <w:rsid w:val="00222BAA"/>
    <w:rsid w:val="00265763"/>
    <w:rsid w:val="002841A1"/>
    <w:rsid w:val="00313AF0"/>
    <w:rsid w:val="00357193"/>
    <w:rsid w:val="003A27D1"/>
    <w:rsid w:val="003A4B34"/>
    <w:rsid w:val="003B4266"/>
    <w:rsid w:val="003C0D09"/>
    <w:rsid w:val="003F0B1A"/>
    <w:rsid w:val="003F26D9"/>
    <w:rsid w:val="00402F68"/>
    <w:rsid w:val="00404D0D"/>
    <w:rsid w:val="0043503F"/>
    <w:rsid w:val="00452765"/>
    <w:rsid w:val="00460708"/>
    <w:rsid w:val="004674D9"/>
    <w:rsid w:val="004D029D"/>
    <w:rsid w:val="004F63B2"/>
    <w:rsid w:val="00507557"/>
    <w:rsid w:val="005126E6"/>
    <w:rsid w:val="005161F1"/>
    <w:rsid w:val="00520174"/>
    <w:rsid w:val="00543B14"/>
    <w:rsid w:val="00561936"/>
    <w:rsid w:val="005C459E"/>
    <w:rsid w:val="005D081F"/>
    <w:rsid w:val="005D22BC"/>
    <w:rsid w:val="005D593C"/>
    <w:rsid w:val="005E6FBF"/>
    <w:rsid w:val="00612390"/>
    <w:rsid w:val="006221AE"/>
    <w:rsid w:val="00636F7C"/>
    <w:rsid w:val="006468C2"/>
    <w:rsid w:val="00692FB8"/>
    <w:rsid w:val="006A2CF6"/>
    <w:rsid w:val="006F5807"/>
    <w:rsid w:val="00700082"/>
    <w:rsid w:val="00753C7A"/>
    <w:rsid w:val="007748D3"/>
    <w:rsid w:val="00784589"/>
    <w:rsid w:val="007C5B9B"/>
    <w:rsid w:val="007E749B"/>
    <w:rsid w:val="007F6DA9"/>
    <w:rsid w:val="008246AF"/>
    <w:rsid w:val="00841FD6"/>
    <w:rsid w:val="00843B47"/>
    <w:rsid w:val="008A0CE1"/>
    <w:rsid w:val="008C2C43"/>
    <w:rsid w:val="008D740A"/>
    <w:rsid w:val="0092017F"/>
    <w:rsid w:val="009B7534"/>
    <w:rsid w:val="009F0220"/>
    <w:rsid w:val="00A061C1"/>
    <w:rsid w:val="00A35F7F"/>
    <w:rsid w:val="00A525D7"/>
    <w:rsid w:val="00AA1E7C"/>
    <w:rsid w:val="00AC04E2"/>
    <w:rsid w:val="00B124C3"/>
    <w:rsid w:val="00B420C8"/>
    <w:rsid w:val="00B5724B"/>
    <w:rsid w:val="00B92034"/>
    <w:rsid w:val="00B93046"/>
    <w:rsid w:val="00CF53EE"/>
    <w:rsid w:val="00D246AF"/>
    <w:rsid w:val="00DC2C7C"/>
    <w:rsid w:val="00DC6738"/>
    <w:rsid w:val="00DF1B9E"/>
    <w:rsid w:val="00DF2F09"/>
    <w:rsid w:val="00DF5D30"/>
    <w:rsid w:val="00E25024"/>
    <w:rsid w:val="00E50587"/>
    <w:rsid w:val="00ED0E95"/>
    <w:rsid w:val="00ED4D0E"/>
    <w:rsid w:val="00F26801"/>
    <w:rsid w:val="00F67A3B"/>
    <w:rsid w:val="00F70446"/>
    <w:rsid w:val="00F73C83"/>
    <w:rsid w:val="00F92C92"/>
    <w:rsid w:val="00FC38AA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pk.ru/events/online-seminar-the-contract-the-contract-of-compensated-rendering-of-service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sppk.ru/events/consultation-financial-measures-to-support-small-and-medium-enterprises-subsidies-fo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consultation-financial-measures-to-support-small-and-medium-enterprises-subsidies-for-compensation-/" TargetMode="External"/><Relationship Id="rId11" Type="http://schemas.openxmlformats.org/officeDocument/2006/relationships/hyperlink" Target="https://msppk.ru/events/an-hour-with-an-expert-the-register-of-unfair-suppliers-how-not-to-fall-into-the-trap-of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sppk.ru/events/round-table-marking-commodity-groups-drugs-shoes-cigarettes/" TargetMode="External"/><Relationship Id="rId4" Type="http://schemas.openxmlformats.org/officeDocument/2006/relationships/settings" Target="settings.xml"/><Relationship Id="rId9" Type="http://schemas.openxmlformats.org/officeDocument/2006/relationships/hyperlink" Target="&#1053;&#1072;&#1095;&#1072;&#1083;&#1086;%20&#1074;%2014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Рукавицына Лариса Петровна</dc:creator>
  <cp:lastModifiedBy>Рукавицына Лариса Петровна</cp:lastModifiedBy>
  <cp:revision>78</cp:revision>
  <dcterms:created xsi:type="dcterms:W3CDTF">2020-06-25T05:14:00Z</dcterms:created>
  <dcterms:modified xsi:type="dcterms:W3CDTF">2020-07-20T09:47:00Z</dcterms:modified>
</cp:coreProperties>
</file>