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C7" w:rsidRDefault="003E73C7" w:rsidP="003E73C7">
      <w:r>
        <w:t>Релиз:</w:t>
      </w:r>
    </w:p>
    <w:p w:rsidR="003E73C7" w:rsidRDefault="003E73C7" w:rsidP="003E73C7">
      <w:r>
        <w:t>15 декабря 2020 года в Пермском крае пройдет второй инициативный онлайн-форум «Бизнес зовёт». Темы сформулированы руководителями отраслевых объединений, поэтому «Бизнес зовёт» - уникальное мероприятие форматов «бизнес для бизнеса» и «бизнес и государство».</w:t>
      </w:r>
    </w:p>
    <w:p w:rsidR="003E73C7" w:rsidRDefault="003E73C7" w:rsidP="003E73C7">
      <w:r>
        <w:t xml:space="preserve">Выбирайте темы, которые интересны, регистрируйтесь на сайте http://biznes-zovet.ru/ и участвуйте бесплатно! </w:t>
      </w:r>
    </w:p>
    <w:p w:rsidR="003E73C7" w:rsidRDefault="003E73C7" w:rsidP="003E73C7">
      <w:r>
        <w:t>Бизнес зовёт всех: от маркетологов и HR-</w:t>
      </w:r>
      <w:proofErr w:type="spellStart"/>
      <w:r>
        <w:t>ов</w:t>
      </w:r>
      <w:proofErr w:type="spellEnd"/>
      <w:r>
        <w:t xml:space="preserve"> до владельцев малого и среднего бизнеса. Для каждого гостя найдется своя площадка. А их у нас целых 13!</w:t>
      </w:r>
    </w:p>
    <w:p w:rsidR="003E73C7" w:rsidRDefault="003E73C7" w:rsidP="003E73C7">
      <w:r>
        <w:t>1.</w:t>
      </w:r>
      <w:r>
        <w:tab/>
        <w:t>Площадка «</w:t>
      </w:r>
      <w:proofErr w:type="gramStart"/>
      <w:r>
        <w:t>Финансы</w:t>
      </w:r>
      <w:proofErr w:type="gramEnd"/>
      <w:r>
        <w:t>»: какие они, безоблачные налоговые сервисы, и станет ли бизнесу лучше? Что ждет финансовый рынок в наступающем 2021 году? Антикризисные меры для индустрии развлечений на примере конкретного кейса.</w:t>
      </w:r>
    </w:p>
    <w:p w:rsidR="003E73C7" w:rsidRDefault="003E73C7" w:rsidP="003E73C7">
      <w:r>
        <w:t>2.</w:t>
      </w:r>
      <w:r>
        <w:tab/>
        <w:t>Площадка «Частная медицина»: возможности частной медицины для оказания полноценной помощи населению.</w:t>
      </w:r>
    </w:p>
    <w:p w:rsidR="003E73C7" w:rsidRDefault="003E73C7" w:rsidP="003E73C7">
      <w:r>
        <w:t>3.</w:t>
      </w:r>
      <w:r>
        <w:tab/>
        <w:t>Площадка «Строительство»: перспективы перехода на местные строительные материалы.</w:t>
      </w:r>
    </w:p>
    <w:p w:rsidR="003E73C7" w:rsidRDefault="003E73C7" w:rsidP="003E73C7">
      <w:r>
        <w:t>4.</w:t>
      </w:r>
      <w:r>
        <w:tab/>
        <w:t xml:space="preserve">Площадка «Индустрия красоты»: новые вызовы малому бизнесу на примере индустрии красоты в связи с развитием института </w:t>
      </w:r>
      <w:proofErr w:type="spellStart"/>
      <w:r>
        <w:t>самозанятых</w:t>
      </w:r>
      <w:proofErr w:type="spellEnd"/>
      <w:r>
        <w:t>.</w:t>
      </w:r>
    </w:p>
    <w:p w:rsidR="003E73C7" w:rsidRDefault="003E73C7" w:rsidP="003E73C7">
      <w:r>
        <w:t>5.</w:t>
      </w:r>
      <w:r>
        <w:tab/>
        <w:t xml:space="preserve">Кадровая </w:t>
      </w:r>
      <w:proofErr w:type="gramStart"/>
      <w:r>
        <w:t>сессия</w:t>
      </w:r>
      <w:proofErr w:type="gramEnd"/>
      <w:r>
        <w:t>: какой персонал оказался востребованным в 2020 году, о труде в новых условиях, презентация лучших HR-практик этого года.</w:t>
      </w:r>
    </w:p>
    <w:p w:rsidR="003E73C7" w:rsidRDefault="003E73C7" w:rsidP="003E73C7">
      <w:r>
        <w:t>6.</w:t>
      </w:r>
      <w:r>
        <w:tab/>
        <w:t>Площадка «Охранные предприятия»: повышение качества услуг на социально значимых объектах региона.</w:t>
      </w:r>
    </w:p>
    <w:p w:rsidR="003E73C7" w:rsidRDefault="003E73C7" w:rsidP="003E73C7">
      <w:r>
        <w:t>7.</w:t>
      </w:r>
      <w:r>
        <w:tab/>
        <w:t>Площадка «Частное образование»: новые правила, взрослые цели образования и недетские вопросы детского образования.</w:t>
      </w:r>
    </w:p>
    <w:p w:rsidR="003E73C7" w:rsidRDefault="003E73C7" w:rsidP="003E73C7">
      <w:r>
        <w:t>8.</w:t>
      </w:r>
      <w:r>
        <w:tab/>
        <w:t>Площадка «</w:t>
      </w:r>
      <w:proofErr w:type="gramStart"/>
      <w:r>
        <w:t>Региональный</w:t>
      </w:r>
      <w:proofErr w:type="gramEnd"/>
      <w:r>
        <w:t xml:space="preserve"> ритейл»: изучаем актуальные и необходимые цифры для ритейла.</w:t>
      </w:r>
    </w:p>
    <w:p w:rsidR="003E73C7" w:rsidRDefault="003E73C7" w:rsidP="003E73C7">
      <w:r>
        <w:t>9.</w:t>
      </w:r>
      <w:r>
        <w:tab/>
        <w:t>Площадка «</w:t>
      </w:r>
      <w:proofErr w:type="gramStart"/>
      <w:r>
        <w:t>Маркетинговый</w:t>
      </w:r>
      <w:proofErr w:type="gramEnd"/>
      <w:r>
        <w:t xml:space="preserve"> стенд-ап от ведущих экспертов по маркетингу»: о новых вызовах в профессии.</w:t>
      </w:r>
    </w:p>
    <w:p w:rsidR="003E73C7" w:rsidRDefault="003E73C7" w:rsidP="003E73C7">
      <w:r>
        <w:t>10.</w:t>
      </w:r>
      <w:r>
        <w:tab/>
        <w:t>Площадка «</w:t>
      </w:r>
      <w:proofErr w:type="spellStart"/>
      <w:r>
        <w:t>Бизнес&amp;спорт</w:t>
      </w:r>
      <w:proofErr w:type="spellEnd"/>
      <w:r>
        <w:t xml:space="preserve"> 2020»: опыт и возможности предпринимательства в сфере бизнеса и спорта.</w:t>
      </w:r>
    </w:p>
    <w:p w:rsidR="003E73C7" w:rsidRDefault="003E73C7" w:rsidP="003E73C7">
      <w:r>
        <w:t>11.</w:t>
      </w:r>
      <w:r>
        <w:tab/>
        <w:t xml:space="preserve">Площадка для производителей </w:t>
      </w:r>
      <w:proofErr w:type="spellStart"/>
      <w:r>
        <w:t>non-food</w:t>
      </w:r>
      <w:proofErr w:type="spellEnd"/>
      <w:r>
        <w:t>: как местному производителю попасть благодаря креативным индустриям на глобальный рынок.</w:t>
      </w:r>
    </w:p>
    <w:p w:rsidR="003E73C7" w:rsidRDefault="003E73C7" w:rsidP="003E73C7">
      <w:r>
        <w:t>12.</w:t>
      </w:r>
      <w:r>
        <w:tab/>
        <w:t>Площадка «</w:t>
      </w:r>
      <w:proofErr w:type="spellStart"/>
      <w:r>
        <w:t>СОобщники</w:t>
      </w:r>
      <w:proofErr w:type="spellEnd"/>
      <w:r>
        <w:t>»: «фишки» управления и секреты развития разных видов сообществ.</w:t>
      </w:r>
    </w:p>
    <w:p w:rsidR="003E73C7" w:rsidRDefault="003E73C7" w:rsidP="003E73C7">
      <w:r>
        <w:t>13.</w:t>
      </w:r>
      <w:r>
        <w:tab/>
        <w:t xml:space="preserve">Площадка «Покупай </w:t>
      </w:r>
      <w:proofErr w:type="gramStart"/>
      <w:r>
        <w:t>пермское</w:t>
      </w:r>
      <w:proofErr w:type="gramEnd"/>
      <w:r>
        <w:t>»: в регионе состоялись отборы на 2 и 3 уровни проекта. На церемонии награждения будут вручены знаки «Гарантия качества» и объявлены победители конкурса «Пермский бренд».</w:t>
      </w:r>
    </w:p>
    <w:p w:rsidR="003E73C7" w:rsidRDefault="003E73C7" w:rsidP="003E73C7">
      <w:r>
        <w:lastRenderedPageBreak/>
        <w:t>Мы подготовили для вас не только деловую программу, но и разнообразие информационных тематических сюжетов, интервью с интересными персонами. Всё это в режиме марафона сразу в четырех студиях.</w:t>
      </w:r>
    </w:p>
    <w:p w:rsidR="003E73C7" w:rsidRDefault="003E73C7" w:rsidP="003E73C7">
      <w:r>
        <w:t>Организаторами Форума выступают: Центр «Мой бизнес» и «Пермская торгово-промышленная палата по пору</w:t>
      </w:r>
      <w:bookmarkStart w:id="0" w:name="_GoBack"/>
      <w:bookmarkEnd w:id="0"/>
      <w:r>
        <w:t>чению Правительства Пермского края при содействии Агентства по развитию малого и среднего предпринимательства Пермского края.</w:t>
      </w:r>
    </w:p>
    <w:p w:rsidR="005654E1" w:rsidRDefault="003E73C7" w:rsidP="003E73C7">
      <w:r>
        <w:t>Заходите на наш сайт, изучайте подробную программу и подключайтесь к нам 15 декабря: http://biznes-zovet.ru/</w:t>
      </w:r>
    </w:p>
    <w:sectPr w:rsidR="0056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3C"/>
    <w:rsid w:val="003E73C7"/>
    <w:rsid w:val="005654E1"/>
    <w:rsid w:val="007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Рукавицына Лариса Петровна</dc:creator>
  <cp:keywords/>
  <dc:description/>
  <cp:lastModifiedBy>Рукавицына Лариса Петровна</cp:lastModifiedBy>
  <cp:revision>2</cp:revision>
  <dcterms:created xsi:type="dcterms:W3CDTF">2020-12-11T06:04:00Z</dcterms:created>
  <dcterms:modified xsi:type="dcterms:W3CDTF">2020-12-11T06:04:00Z</dcterms:modified>
</cp:coreProperties>
</file>