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890D4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890D49">
        <w:rPr>
          <w:i/>
          <w:sz w:val="28"/>
        </w:rPr>
        <w:t xml:space="preserve"> </w:t>
      </w:r>
    </w:p>
    <w:p w:rsidR="00395999" w:rsidRPr="00FC1686" w:rsidRDefault="00890D49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957320" cy="845388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407D7" w:rsidRDefault="00395999" w:rsidP="003959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407D7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="008840A5" w:rsidRPr="00C407D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40A5" w:rsidRPr="00C407D7">
                              <w:rPr>
                                <w:b/>
                                <w:sz w:val="26"/>
                                <w:szCs w:val="26"/>
                              </w:rPr>
                              <w:t>принятии Положения об оплате труда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85pt;width:311.6pt;height:6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" stroked="f">
                <v:textbox>
                  <w:txbxContent>
                    <w:p w:rsidR="00395999" w:rsidRPr="00C407D7" w:rsidRDefault="00395999" w:rsidP="00395999">
                      <w:pPr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C407D7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="008840A5" w:rsidRPr="00C407D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840A5" w:rsidRPr="00C407D7">
                        <w:rPr>
                          <w:b/>
                          <w:sz w:val="26"/>
                          <w:szCs w:val="26"/>
                        </w:rPr>
                        <w:t>принятии Положения об оплате труда главы муниципального округа – главы администрации Александровского муниципального округа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</w:pPr>
    </w:p>
    <w:p w:rsidR="008840A5" w:rsidRPr="00EB7AD8" w:rsidRDefault="008840A5" w:rsidP="00395999">
      <w:pPr>
        <w:spacing w:before="100" w:beforeAutospacing="1" w:after="100" w:afterAutospacing="1"/>
        <w:ind w:firstLine="720"/>
        <w:jc w:val="both"/>
        <w:rPr>
          <w:sz w:val="16"/>
        </w:rPr>
      </w:pPr>
    </w:p>
    <w:p w:rsidR="00395999" w:rsidRPr="00AA7140" w:rsidRDefault="008840A5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AA7140">
        <w:rPr>
          <w:bCs/>
          <w:sz w:val="26"/>
          <w:szCs w:val="26"/>
        </w:rPr>
        <w:t>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="00395999" w:rsidRPr="00AA7140">
        <w:rPr>
          <w:sz w:val="26"/>
          <w:szCs w:val="26"/>
        </w:rPr>
        <w:t>, Дума Александровского муниципального округа</w:t>
      </w:r>
    </w:p>
    <w:p w:rsidR="00395999" w:rsidRPr="00AA7140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AA7140">
        <w:rPr>
          <w:b/>
          <w:caps/>
          <w:sz w:val="26"/>
          <w:szCs w:val="26"/>
        </w:rPr>
        <w:t>решает:</w:t>
      </w:r>
    </w:p>
    <w:p w:rsidR="008840A5" w:rsidRPr="00AA7140" w:rsidRDefault="008840A5" w:rsidP="008840A5">
      <w:pPr>
        <w:tabs>
          <w:tab w:val="left" w:pos="567"/>
        </w:tabs>
        <w:autoSpaceDE w:val="0"/>
        <w:ind w:firstLine="720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1. Принять Положение об оплате труда главы муниципального округа – главы администрации Александровского муниципального округа, согласно приложению.</w:t>
      </w:r>
    </w:p>
    <w:p w:rsidR="00AA7140" w:rsidRPr="00AA7140" w:rsidRDefault="00AA7140" w:rsidP="00AA714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A7140">
        <w:rPr>
          <w:sz w:val="26"/>
          <w:szCs w:val="26"/>
        </w:rPr>
        <w:t>2.</w:t>
      </w:r>
      <w:r w:rsidRPr="00AA7140">
        <w:rPr>
          <w:rFonts w:eastAsia="Calibri"/>
          <w:sz w:val="26"/>
          <w:szCs w:val="26"/>
          <w:lang w:eastAsia="en-US"/>
        </w:rPr>
        <w:t xml:space="preserve">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5" w:history="1">
        <w:r w:rsidRPr="00AA7140">
          <w:rPr>
            <w:rFonts w:eastAsia="Calibri"/>
            <w:sz w:val="26"/>
            <w:szCs w:val="26"/>
            <w:lang w:eastAsia="en-US"/>
          </w:rPr>
          <w:t>www.aleksraion.ru</w:t>
        </w:r>
      </w:hyperlink>
      <w:r w:rsidRPr="00AA7140">
        <w:rPr>
          <w:rFonts w:eastAsia="Calibri"/>
          <w:sz w:val="26"/>
          <w:szCs w:val="26"/>
          <w:lang w:eastAsia="en-US"/>
        </w:rPr>
        <w:t>).</w:t>
      </w: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  <w:r w:rsidRPr="00AA7140">
        <w:rPr>
          <w:sz w:val="26"/>
          <w:szCs w:val="26"/>
        </w:rPr>
        <w:t>3. Настоящее решение вступает в силу со дня официального опубликования.</w:t>
      </w: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ind w:firstLine="720"/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Председатель Думы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Александровского муниципального округа                 </w:t>
      </w:r>
      <w:r w:rsidR="009B2F7A">
        <w:rPr>
          <w:sz w:val="26"/>
          <w:szCs w:val="26"/>
        </w:rPr>
        <w:t xml:space="preserve">                     </w:t>
      </w:r>
      <w:r w:rsidRPr="00AA7140">
        <w:rPr>
          <w:sz w:val="26"/>
          <w:szCs w:val="26"/>
        </w:rPr>
        <w:t xml:space="preserve">                 М.А. Зимина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Исполняющий полномочия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 главы муниципального округа</w:t>
      </w:r>
    </w:p>
    <w:p w:rsidR="00AA7140" w:rsidRPr="00AA7140" w:rsidRDefault="00AA7140" w:rsidP="00AA7140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 xml:space="preserve">– главы администрации Александровского </w:t>
      </w:r>
    </w:p>
    <w:p w:rsidR="008F2E0E" w:rsidRDefault="00AA7140" w:rsidP="00C407D7">
      <w:pPr>
        <w:jc w:val="both"/>
        <w:rPr>
          <w:sz w:val="26"/>
          <w:szCs w:val="26"/>
        </w:rPr>
      </w:pPr>
      <w:r w:rsidRPr="00AA7140">
        <w:rPr>
          <w:sz w:val="26"/>
          <w:szCs w:val="26"/>
        </w:rPr>
        <w:t>муниципального округа                                                                                  С.В. Богатырева</w:t>
      </w:r>
    </w:p>
    <w:p w:rsidR="009B2F7A" w:rsidRDefault="009B2F7A" w:rsidP="009B2F7A">
      <w:pPr>
        <w:suppressAutoHyphens/>
        <w:autoSpaceDE w:val="0"/>
        <w:ind w:left="4956" w:firstLine="6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Приложение </w:t>
      </w:r>
    </w:p>
    <w:p w:rsidR="009B2F7A" w:rsidRDefault="009B2F7A" w:rsidP="009B2F7A">
      <w:pPr>
        <w:suppressAutoHyphens/>
        <w:autoSpaceDE w:val="0"/>
        <w:ind w:firstLine="4962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 решению Думы Александровского   </w:t>
      </w:r>
    </w:p>
    <w:p w:rsidR="009B2F7A" w:rsidRDefault="009B2F7A" w:rsidP="009B2F7A">
      <w:pPr>
        <w:suppressAutoHyphens/>
        <w:autoSpaceDE w:val="0"/>
        <w:ind w:firstLine="4962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муниципального округа </w:t>
      </w:r>
    </w:p>
    <w:p w:rsidR="009B2F7A" w:rsidRDefault="009B2F7A" w:rsidP="009B2F7A">
      <w:pPr>
        <w:suppressAutoHyphens/>
        <w:autoSpaceDE w:val="0"/>
        <w:ind w:left="4956" w:firstLine="6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от __________ № ___</w:t>
      </w:r>
    </w:p>
    <w:p w:rsidR="009B2F7A" w:rsidRDefault="009B2F7A" w:rsidP="009B2F7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jc w:val="center"/>
        <w:rPr>
          <w:b/>
          <w:bCs/>
          <w:szCs w:val="20"/>
          <w:lang w:eastAsia="ar-SA"/>
        </w:rPr>
      </w:pPr>
    </w:p>
    <w:p w:rsidR="009B2F7A" w:rsidRDefault="009B2F7A" w:rsidP="009B2F7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ПОЛОЖЕНИЕ</w:t>
      </w:r>
    </w:p>
    <w:p w:rsidR="009B2F7A" w:rsidRDefault="009B2F7A" w:rsidP="009B2F7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 оплате труда главы муниципального округа – главы администрации Александровского муниципального округа</w:t>
      </w:r>
    </w:p>
    <w:p w:rsidR="009B2F7A" w:rsidRDefault="009B2F7A" w:rsidP="009B2F7A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 ОБЩИЕ ПОЛОЖЕНИЯ</w:t>
      </w:r>
    </w:p>
    <w:p w:rsidR="009B2F7A" w:rsidRDefault="009B2F7A" w:rsidP="009B2F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proofErr w:type="gramStart"/>
      <w:r>
        <w:rPr>
          <w:sz w:val="28"/>
          <w:szCs w:val="28"/>
          <w:lang w:eastAsia="ar-SA"/>
        </w:rPr>
        <w:t xml:space="preserve">Настоящее Положение разработано в соответствии </w:t>
      </w:r>
      <w:r>
        <w:rPr>
          <w:sz w:val="28"/>
          <w:szCs w:val="28"/>
        </w:rPr>
        <w:t xml:space="preserve">со статьей 35 Федерального Закона от 06 октября 2003 г.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>
        <w:rPr>
          <w:bCs/>
          <w:sz w:val="28"/>
          <w:szCs w:val="28"/>
        </w:rPr>
        <w:t>Пермского края от 10 мая 2011 г.  N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крае</w:t>
      </w:r>
      <w:proofErr w:type="gramEnd"/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  <w:lang w:eastAsia="ar-SA"/>
        </w:rPr>
        <w:t>устанавливает порядок и условия оплаты труда главы муниципального округа – главы администрации Александровского муниципального округа (далее – глава округа).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 ДЕНЕЖНОЕ СОДЕРЖАНИЕ </w:t>
      </w:r>
    </w:p>
    <w:p w:rsidR="009B2F7A" w:rsidRDefault="009B2F7A" w:rsidP="009B2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2.1. Оплата труда главы округа производится в соответствии действующим законодательством в виде денежного содержания, </w:t>
      </w:r>
      <w:r>
        <w:rPr>
          <w:sz w:val="28"/>
          <w:szCs w:val="28"/>
        </w:rPr>
        <w:t>являющегося основным средством материального обеспечения и стимулирования профессиональной деятельности.</w:t>
      </w:r>
    </w:p>
    <w:p w:rsidR="009B2F7A" w:rsidRDefault="009B2F7A" w:rsidP="009B2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2.2. </w:t>
      </w:r>
      <w:r>
        <w:rPr>
          <w:sz w:val="28"/>
          <w:szCs w:val="28"/>
        </w:rPr>
        <w:t>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Главе округа устанавливаются следующие ежемесячные и дополнительные выплаты: 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2.2.1. ежемесячная надбавка к должностному окладу за выслугу лет;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2.2.2. ежемесячная надбавка к должностному окладу за особые условия муниципальной службы;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2.2.3. ежемесячная надбавка к должностному окладу за работу со сведениями, составляющими государственную тайну;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2.2.4. ежемесячное денежное поощрение;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2.2.5. премии по результатам работы за квартал и год;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2.2.6. премия за выполнение особо важных и сложных заданий;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2.2.7. единовременная выплата при предоставлении ежегодного оплачиваемого отпуска;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2.2.8. материальная помощь;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2.2.9. ежемесячная надбавка за ученую степень.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2.3. Для всех составляющих денежного содержания главы округа применяется районный коэффициент в размере, установленном Правительством Российской Федерации.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2.4. Главе округа могут производиться иные выплаты по основаниям и в размерах, предусмотренных Трудовым кодексом Российской Федерации, федеральными законами и законами Пермского края, в пределах фонда оплаты труда.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 </w:t>
      </w:r>
      <w:r>
        <w:rPr>
          <w:rFonts w:eastAsia="Calibri"/>
          <w:sz w:val="28"/>
          <w:szCs w:val="28"/>
        </w:rPr>
        <w:t>В случае если в соответствии с Уставом Александровского муниципального округа Пермского края Думой Александровского муниципального округа (далее – Дума округа) принято решение о возложении исполнения обязанностей (полномочий) главы округа на другое лицо, этому лицу, с его согласия, производится доплата в размере разницы в окладах по замещаемой должности и должности главы округа.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3. ДОЛЖНОСТНОЙ ОКЛАД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Должностной оклад главы округа устанавливается в размере 35724 (тридцать пять тысяч семьсот двадцать четыре) рублей.</w:t>
      </w:r>
    </w:p>
    <w:p w:rsidR="009B2F7A" w:rsidRDefault="009B2F7A" w:rsidP="009B2F7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 Размер должностного оклада главы округа увеличивается (индексируется) при повышении размеров должностных окладов муниципальных служащих органов местного самоуправления округа, в соответствии с решением Думы округа.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При повышении (индексации) размера должностного оклада главы округа его размер подлежит округлению до целого рубля в сторону увеличения.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 ЕЖЕМЕСЯЧНЫЕ И ИНЫЕ ДОПОЛНИТЕЛЬНЫЕ </w:t>
      </w:r>
    </w:p>
    <w:p w:rsidR="009B2F7A" w:rsidRDefault="009B2F7A" w:rsidP="009B2F7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ВЫПЛАТЫ 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 Ежемесячная надбавка к должностному окладу за выслугу лет устанавливается главе округа в процентном отношении от должностного оклада в следующих размерах: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стаже муниципальной службы: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от 1 года до 5 лет – 10%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от 5 до 10 лет – 15%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от 10 до 15 лет – 20%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свыше 15 лет – 30% должностного оклада.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Стаж муниципальной службы исчисляется в соответствии с Законом Пермской области от 09.08.1999 г. № 580-86 «О стаже государственной гражданской, муниципальной службы в Пермской области».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4.2. Ежемесячная надбавка к должностному окладу за особые условия муниципальной службы главе округа устанавливается в размере до 200 процентов от должностного оклада </w:t>
      </w:r>
      <w:r>
        <w:rPr>
          <w:sz w:val="28"/>
          <w:szCs w:val="28"/>
        </w:rPr>
        <w:t xml:space="preserve">при поступлении его на должность муниципальной службы.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выплаты ежемесячной надбавки к должностному окладу за особые условия устанавливаются в порядке, утверждаемом решением Думы округа.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  <w:lang w:eastAsia="ar-SA"/>
        </w:rPr>
        <w:t>Ежемесячная надбавка за работу со сведениями, составляющими государственную тайну, устанавливается главе округа в процентном отношении от должностного оклада.</w:t>
      </w:r>
    </w:p>
    <w:p w:rsidR="009B2F7A" w:rsidRDefault="009B2F7A" w:rsidP="009B2F7A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lastRenderedPageBreak/>
        <w:t xml:space="preserve">Размер и условия выплаты ежемесячной надбавки </w:t>
      </w:r>
      <w:r>
        <w:rPr>
          <w:sz w:val="28"/>
          <w:szCs w:val="28"/>
          <w:lang w:eastAsia="ar-SA"/>
        </w:rPr>
        <w:t>за работу со сведениями, составляющими государственную тайну, устанавливаются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тайны», утвержденными  постановлением Правительства Российской Федерации от 18 сентября 2006 г. № 573 «О предоставлении социальных гарантий гражданам, допущенным к государственной тайне</w:t>
      </w:r>
      <w:proofErr w:type="gramEnd"/>
      <w:r>
        <w:rPr>
          <w:sz w:val="28"/>
          <w:szCs w:val="28"/>
          <w:lang w:eastAsia="ar-SA"/>
        </w:rPr>
        <w:t xml:space="preserve"> на постоянной основе, и сотрудникам структурных подразделений по защите государственной тайны».</w:t>
      </w:r>
    </w:p>
    <w:p w:rsidR="009B2F7A" w:rsidRDefault="009B2F7A" w:rsidP="009B2F7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4.4. Ежемесячное денежное поощрение, премия по результатам работы за квартал и год, премия за выполнение особо важных и сложных заданий (далее – премии) максимальными размерами не ограничиваются и устанавливаются </w:t>
      </w:r>
      <w:r>
        <w:rPr>
          <w:sz w:val="28"/>
          <w:szCs w:val="28"/>
        </w:rPr>
        <w:t xml:space="preserve">в порядке, утверждаемом решением Думы округа.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4.5. Ежемесячная надбавка за ученую степень главе округа устанавливается при наличии диплома о присвоении ученой степени государственного образца в следующих размерах: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 ученую степень кандидата наук – 25% от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 ученую степень доктора наук – 0% от должностного оклада.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4.6. При предоставлении ежегодного оплачиваемого отпуска главе округа один раз в год производится единовременная выплата. Условия и порядок выплаты устанавливаются решением Думы округа.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4.7. Главе округа один раз в текущем календарном году выплачивается материальная помощь. Условия и порядок выплаты материальной помощи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у</w:t>
      </w:r>
      <w:proofErr w:type="gramEnd"/>
      <w:r>
        <w:rPr>
          <w:sz w:val="28"/>
          <w:szCs w:val="28"/>
          <w:lang w:eastAsia="ar-SA"/>
        </w:rPr>
        <w:t>станавливаются решением Думы округа.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9B2F7A" w:rsidRDefault="009B2F7A" w:rsidP="009B2F7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5. ФОРМИРОВАНИЕ ФОНДА ОПЛАТЫ ТРУДА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При формировании фонда оплаты труда сверх суммы средств, направляемых для выплаты должностного оклада, предусматриваются следующие средства для выплаты (в расчете на год):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5.1.1. ежемесячной надбавки за выслугу лет – в размере 3,6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5.1.2. ежемесячной надбавки за особые условия муниципальной службы - в размере 24 должностных окладов;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5.1.3. ежемесячной надбавки за работу со сведениями, составляющими государственную тайну -  в размере до 1,8 должностных окладов;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5.1.4. ежемесячной надбавки за ученую степень в размере: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 степень доктора наук - 3,6 должностного оклада;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 степень кандидата наук - 3 должностных окладов;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5.1.5. ежемесячного денежного поощрения – в размере 3 должностных окладов;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5.1.6. единовременной выплаты при предоставлении ежегодного оплачиваемого отпуска – в размере 1 должностного оклада;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5.1.7. материальной помощи – в размере 1 должностного оклада. </w:t>
      </w:r>
    </w:p>
    <w:p w:rsidR="009B2F7A" w:rsidRDefault="009B2F7A" w:rsidP="009B2F7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5.1.8. районного коэффициента;</w:t>
      </w:r>
    </w:p>
    <w:p w:rsidR="009B2F7A" w:rsidRPr="009B2F7A" w:rsidRDefault="009B2F7A" w:rsidP="009B2F7A">
      <w:pPr>
        <w:suppressAutoHyphens/>
        <w:autoSpaceDE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  <w:lang w:eastAsia="ar-SA"/>
        </w:rPr>
        <w:t>5.1.9. начисления на выплаты по оплате труда.</w:t>
      </w:r>
      <w:bookmarkStart w:id="0" w:name="_GoBack"/>
      <w:bookmarkEnd w:id="0"/>
    </w:p>
    <w:sectPr w:rsidR="009B2F7A" w:rsidRPr="009B2F7A" w:rsidSect="009B2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840A5"/>
    <w:rsid w:val="00890D49"/>
    <w:rsid w:val="008F2E0E"/>
    <w:rsid w:val="009B2F7A"/>
    <w:rsid w:val="00AA7140"/>
    <w:rsid w:val="00B730F9"/>
    <w:rsid w:val="00C407D7"/>
    <w:rsid w:val="00EB7AD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840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840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6</cp:revision>
  <dcterms:created xsi:type="dcterms:W3CDTF">2020-03-17T06:09:00Z</dcterms:created>
  <dcterms:modified xsi:type="dcterms:W3CDTF">2020-03-20T09:33:00Z</dcterms:modified>
</cp:coreProperties>
</file>