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1017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30C" w:rsidRPr="00F37E4C" w:rsidRDefault="0027230C" w:rsidP="0027230C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О </w:t>
                            </w:r>
                            <w:r w:rsidRPr="00F37E4C">
                              <w:rPr>
                                <w:b/>
                                <w:szCs w:val="24"/>
                              </w:rPr>
                              <w:t xml:space="preserve">проведении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приема</w:t>
                            </w:r>
                            <w:r w:rsidRPr="00F37E4C">
                              <w:rPr>
                                <w:b/>
                                <w:szCs w:val="24"/>
                              </w:rPr>
                              <w:t xml:space="preserve"> предложений </w:t>
                            </w:r>
                          </w:p>
                          <w:p w:rsidR="0027230C" w:rsidRPr="006A1C4F" w:rsidRDefault="0027230C" w:rsidP="0027230C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F37E4C">
                              <w:rPr>
                                <w:b/>
                                <w:szCs w:val="24"/>
                              </w:rPr>
                              <w:t xml:space="preserve">о кандидатурах на должность председателя Контрольно-счетной палаты Александровского муниципального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округа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QU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" filled="f" stroked="f">
                <v:textbox inset="0,0,0,0">
                  <w:txbxContent>
                    <w:p w:rsidR="0027230C" w:rsidRPr="00F37E4C" w:rsidRDefault="0027230C" w:rsidP="0027230C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О </w:t>
                      </w:r>
                      <w:r w:rsidRPr="00F37E4C">
                        <w:rPr>
                          <w:b/>
                          <w:szCs w:val="24"/>
                        </w:rPr>
                        <w:t xml:space="preserve">проведении </w:t>
                      </w:r>
                      <w:r>
                        <w:rPr>
                          <w:b/>
                          <w:szCs w:val="24"/>
                        </w:rPr>
                        <w:t>приема</w:t>
                      </w:r>
                      <w:r w:rsidRPr="00F37E4C">
                        <w:rPr>
                          <w:b/>
                          <w:szCs w:val="24"/>
                        </w:rPr>
                        <w:t xml:space="preserve"> предложений </w:t>
                      </w:r>
                    </w:p>
                    <w:p w:rsidR="0027230C" w:rsidRPr="006A1C4F" w:rsidRDefault="0027230C" w:rsidP="0027230C">
                      <w:pPr>
                        <w:rPr>
                          <w:b/>
                          <w:szCs w:val="24"/>
                        </w:rPr>
                      </w:pPr>
                      <w:r w:rsidRPr="00F37E4C">
                        <w:rPr>
                          <w:b/>
                          <w:szCs w:val="24"/>
                        </w:rPr>
                        <w:t xml:space="preserve">о кандидатурах на должность председателя Контрольно-счетной палаты Александровского муниципального </w:t>
                      </w:r>
                      <w:bookmarkStart w:id="1" w:name="_GoBack"/>
                      <w:bookmarkEnd w:id="1"/>
                      <w:r>
                        <w:rPr>
                          <w:b/>
                          <w:szCs w:val="24"/>
                        </w:rPr>
                        <w:t>округа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C3311" w:rsidRDefault="004C331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C3311">
                              <w:rPr>
                                <w:b/>
                                <w:szCs w:val="28"/>
                              </w:rPr>
                              <w:t>138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4C3311" w:rsidRDefault="004C331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C3311">
                        <w:rPr>
                          <w:b/>
                          <w:szCs w:val="28"/>
                        </w:rPr>
                        <w:t>138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A0156" w:rsidRDefault="00BA0156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A0156">
                              <w:rPr>
                                <w:b/>
                                <w:szCs w:val="28"/>
                              </w:rPr>
                              <w:t>17.12.2020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A0156" w:rsidRDefault="00BA0156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A0156">
                        <w:rPr>
                          <w:b/>
                          <w:szCs w:val="28"/>
                        </w:rPr>
                        <w:t>17.12.2020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A0156" w:rsidRDefault="00BA0156" w:rsidP="00F5332F">
      <w:pPr>
        <w:rPr>
          <w:bCs/>
        </w:rPr>
      </w:pPr>
    </w:p>
    <w:p w:rsidR="00BA0156" w:rsidRDefault="00BA0156" w:rsidP="00F5332F">
      <w:pPr>
        <w:rPr>
          <w:bCs/>
        </w:rPr>
      </w:pPr>
      <w:bookmarkStart w:id="0" w:name="_GoBack"/>
      <w:bookmarkEnd w:id="0"/>
    </w:p>
    <w:p w:rsidR="0027230C" w:rsidRDefault="0027230C" w:rsidP="00F5332F">
      <w:pPr>
        <w:rPr>
          <w:bCs/>
        </w:rPr>
      </w:pPr>
    </w:p>
    <w:p w:rsidR="00BA0156" w:rsidRPr="002B01E3" w:rsidRDefault="0027230C" w:rsidP="00BA0156">
      <w:pPr>
        <w:autoSpaceDE w:val="0"/>
        <w:autoSpaceDN w:val="0"/>
        <w:adjustRightInd w:val="0"/>
        <w:jc w:val="both"/>
        <w:rPr>
          <w:szCs w:val="28"/>
        </w:rPr>
      </w:pPr>
      <w:r w:rsidRPr="00F37E4C">
        <w:rPr>
          <w:szCs w:val="28"/>
        </w:rPr>
        <w:t>На основании части 7 статьи 6 Федеральн</w:t>
      </w:r>
      <w:r>
        <w:rPr>
          <w:szCs w:val="28"/>
        </w:rPr>
        <w:t>ого закона от 07.02.2011 № 6-ФЗ «</w:t>
      </w:r>
      <w:r w:rsidRPr="00F37E4C">
        <w:rPr>
          <w:szCs w:val="28"/>
        </w:rPr>
        <w:t xml:space="preserve">Об общих принципах организации и деятельности контрольно-счетных органов </w:t>
      </w:r>
      <w:r w:rsidRPr="00D009C8">
        <w:rPr>
          <w:szCs w:val="28"/>
        </w:rPr>
        <w:t>субъектов Российской Федерации и муни</w:t>
      </w:r>
      <w:r>
        <w:rPr>
          <w:szCs w:val="28"/>
        </w:rPr>
        <w:t xml:space="preserve">ципальных образований», </w:t>
      </w:r>
      <w:r w:rsidRPr="00F37E4C">
        <w:rPr>
          <w:szCs w:val="28"/>
        </w:rPr>
        <w:t xml:space="preserve">части </w:t>
      </w:r>
      <w:r>
        <w:rPr>
          <w:szCs w:val="28"/>
        </w:rPr>
        <w:t>1</w:t>
      </w:r>
      <w:r w:rsidRPr="00F37E4C">
        <w:rPr>
          <w:szCs w:val="28"/>
        </w:rPr>
        <w:t xml:space="preserve"> статьи </w:t>
      </w:r>
      <w:r>
        <w:rPr>
          <w:szCs w:val="28"/>
        </w:rPr>
        <w:t>20</w:t>
      </w:r>
      <w:r w:rsidRPr="00F37E4C">
        <w:rPr>
          <w:szCs w:val="28"/>
        </w:rPr>
        <w:t xml:space="preserve"> Устава Александровского муниципального </w:t>
      </w:r>
      <w:r>
        <w:rPr>
          <w:szCs w:val="28"/>
        </w:rPr>
        <w:t>округа, ст.</w:t>
      </w:r>
      <w:r w:rsidRPr="00F37E4C">
        <w:rPr>
          <w:szCs w:val="28"/>
        </w:rPr>
        <w:t xml:space="preserve"> </w:t>
      </w:r>
      <w:r>
        <w:rPr>
          <w:szCs w:val="28"/>
        </w:rPr>
        <w:t>5, ст. 6</w:t>
      </w:r>
      <w:r w:rsidRPr="00F37E4C">
        <w:rPr>
          <w:szCs w:val="28"/>
        </w:rPr>
        <w:t xml:space="preserve"> Положения о Контрольно-счетной палате Александровского муниципального </w:t>
      </w:r>
      <w:r>
        <w:rPr>
          <w:szCs w:val="28"/>
        </w:rPr>
        <w:t>округа, утвержденного решением Думы Александровского муниципального округа</w:t>
      </w:r>
      <w:r w:rsidRPr="00F37E4C">
        <w:rPr>
          <w:szCs w:val="28"/>
        </w:rPr>
        <w:t xml:space="preserve"> от </w:t>
      </w:r>
      <w:r>
        <w:rPr>
          <w:szCs w:val="28"/>
        </w:rPr>
        <w:t>30.01.2020 № 70 «О принятии Положения о Контрольно-счетной палате Александровского муниципального округа»</w:t>
      </w:r>
      <w:r w:rsidR="00BA0156" w:rsidRPr="002B01E3">
        <w:rPr>
          <w:szCs w:val="28"/>
        </w:rPr>
        <w:t>, Дума Александровского муниципального округа</w:t>
      </w:r>
    </w:p>
    <w:p w:rsidR="00BA0156" w:rsidRPr="002B01E3" w:rsidRDefault="00BA0156" w:rsidP="00BA015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B01E3">
        <w:rPr>
          <w:b/>
          <w:caps/>
          <w:szCs w:val="28"/>
        </w:rPr>
        <w:t>решает:</w:t>
      </w:r>
    </w:p>
    <w:p w:rsidR="0027230C" w:rsidRPr="0069262F" w:rsidRDefault="0027230C" w:rsidP="0027230C">
      <w:pPr>
        <w:ind w:firstLine="709"/>
        <w:jc w:val="both"/>
        <w:rPr>
          <w:szCs w:val="28"/>
        </w:rPr>
      </w:pPr>
      <w:r w:rsidRPr="0069262F">
        <w:rPr>
          <w:szCs w:val="28"/>
        </w:rPr>
        <w:t xml:space="preserve">1. Провести </w:t>
      </w:r>
      <w:r>
        <w:rPr>
          <w:szCs w:val="28"/>
        </w:rPr>
        <w:t xml:space="preserve">прием </w:t>
      </w:r>
      <w:r w:rsidRPr="0069262F">
        <w:rPr>
          <w:szCs w:val="28"/>
        </w:rPr>
        <w:t xml:space="preserve">предложений о кандидатурах на должность председателя Контрольно-счетной палаты Александровского муниципального </w:t>
      </w:r>
      <w:r>
        <w:rPr>
          <w:szCs w:val="28"/>
        </w:rPr>
        <w:t>округа</w:t>
      </w:r>
      <w:r w:rsidRPr="0069262F">
        <w:rPr>
          <w:szCs w:val="28"/>
        </w:rPr>
        <w:t>.</w:t>
      </w:r>
    </w:p>
    <w:p w:rsidR="0027230C" w:rsidRPr="00E7006B" w:rsidRDefault="0027230C" w:rsidP="0027230C">
      <w:pPr>
        <w:shd w:val="clear" w:color="auto" w:fill="FFFFFF"/>
        <w:spacing w:line="290" w:lineRule="atLeast"/>
        <w:ind w:firstLine="709"/>
        <w:jc w:val="both"/>
        <w:rPr>
          <w:spacing w:val="2"/>
          <w:szCs w:val="28"/>
        </w:rPr>
      </w:pPr>
      <w:r w:rsidRPr="0069262F">
        <w:rPr>
          <w:szCs w:val="28"/>
        </w:rPr>
        <w:t xml:space="preserve">2. Предложения о кандидатурах на должность председателя Контрольно-счетной палаты принимаются в аппарат </w:t>
      </w:r>
      <w:r>
        <w:rPr>
          <w:szCs w:val="28"/>
        </w:rPr>
        <w:t>Думы Александровского муниципального округа</w:t>
      </w:r>
      <w:r w:rsidRPr="0069262F">
        <w:rPr>
          <w:szCs w:val="28"/>
        </w:rPr>
        <w:t xml:space="preserve"> в письменном виде в произвольной форме</w:t>
      </w:r>
      <w:r>
        <w:rPr>
          <w:szCs w:val="28"/>
        </w:rPr>
        <w:t>,</w:t>
      </w:r>
      <w:r w:rsidRPr="0069262F">
        <w:rPr>
          <w:szCs w:val="28"/>
        </w:rPr>
        <w:t xml:space="preserve"> в течение десяти </w:t>
      </w:r>
      <w:r>
        <w:rPr>
          <w:szCs w:val="28"/>
        </w:rPr>
        <w:t xml:space="preserve">рабочих </w:t>
      </w:r>
      <w:r w:rsidRPr="0069262F">
        <w:rPr>
          <w:szCs w:val="28"/>
        </w:rPr>
        <w:t>дней с</w:t>
      </w:r>
      <w:r>
        <w:rPr>
          <w:szCs w:val="28"/>
        </w:rPr>
        <w:t>о</w:t>
      </w:r>
      <w:r w:rsidRPr="0069262F">
        <w:rPr>
          <w:szCs w:val="28"/>
        </w:rPr>
        <w:t xml:space="preserve"> </w:t>
      </w:r>
      <w:r>
        <w:rPr>
          <w:szCs w:val="28"/>
        </w:rPr>
        <w:t>дня принятия настоящего решения.</w:t>
      </w:r>
    </w:p>
    <w:p w:rsidR="0027230C" w:rsidRDefault="0027230C" w:rsidP="0027230C">
      <w:pPr>
        <w:tabs>
          <w:tab w:val="left" w:pos="851"/>
        </w:tabs>
        <w:ind w:firstLine="720"/>
        <w:jc w:val="both"/>
        <w:rPr>
          <w:szCs w:val="28"/>
        </w:rPr>
      </w:pPr>
      <w:r w:rsidRPr="0069262F">
        <w:rPr>
          <w:szCs w:val="28"/>
        </w:rPr>
        <w:t>3</w:t>
      </w:r>
      <w:r>
        <w:rPr>
          <w:szCs w:val="28"/>
        </w:rPr>
        <w:t xml:space="preserve">. </w:t>
      </w:r>
      <w:r w:rsidRPr="0069262F">
        <w:rPr>
          <w:szCs w:val="28"/>
        </w:rPr>
        <w:t xml:space="preserve">Настоящее решение вступает в силу с момента </w:t>
      </w:r>
      <w:r>
        <w:rPr>
          <w:szCs w:val="28"/>
        </w:rPr>
        <w:t>принятия.</w:t>
      </w:r>
    </w:p>
    <w:p w:rsidR="0027230C" w:rsidRPr="0027230C" w:rsidRDefault="0027230C" w:rsidP="0027230C">
      <w:pPr>
        <w:tabs>
          <w:tab w:val="left" w:pos="851"/>
        </w:tabs>
        <w:ind w:firstLine="720"/>
        <w:jc w:val="both"/>
        <w:rPr>
          <w:szCs w:val="28"/>
        </w:rPr>
      </w:pPr>
      <w:r w:rsidRPr="0027230C">
        <w:rPr>
          <w:szCs w:val="28"/>
        </w:rPr>
        <w:t xml:space="preserve">4. Разместить настоящее решение на сайте </w:t>
      </w:r>
      <w:hyperlink r:id="rId8" w:history="1">
        <w:r w:rsidRPr="0027230C">
          <w:rPr>
            <w:rStyle w:val="af3"/>
            <w:color w:val="auto"/>
            <w:szCs w:val="28"/>
            <w:u w:val="none"/>
          </w:rPr>
          <w:t>www.aleksraion.ru</w:t>
        </w:r>
      </w:hyperlink>
      <w:r w:rsidRPr="0027230C">
        <w:rPr>
          <w:szCs w:val="28"/>
        </w:rPr>
        <w:t>.</w:t>
      </w:r>
    </w:p>
    <w:p w:rsidR="00BA0156" w:rsidRPr="002B01E3" w:rsidRDefault="00BA0156" w:rsidP="00BA0156">
      <w:pPr>
        <w:ind w:firstLine="720"/>
        <w:jc w:val="both"/>
        <w:rPr>
          <w:szCs w:val="28"/>
        </w:rPr>
      </w:pPr>
    </w:p>
    <w:p w:rsidR="00BA0156" w:rsidRDefault="00BA0156" w:rsidP="00BA0156">
      <w:pPr>
        <w:ind w:firstLine="720"/>
        <w:jc w:val="both"/>
        <w:rPr>
          <w:szCs w:val="28"/>
        </w:rPr>
      </w:pPr>
    </w:p>
    <w:p w:rsidR="00BA0156" w:rsidRPr="002B01E3" w:rsidRDefault="00BA0156" w:rsidP="00BA0156">
      <w:pPr>
        <w:ind w:firstLine="720"/>
        <w:jc w:val="both"/>
        <w:rPr>
          <w:szCs w:val="28"/>
        </w:rPr>
      </w:pPr>
    </w:p>
    <w:p w:rsidR="00BA0156" w:rsidRPr="002B01E3" w:rsidRDefault="00BA0156" w:rsidP="00BA0156">
      <w:pPr>
        <w:jc w:val="both"/>
        <w:rPr>
          <w:szCs w:val="28"/>
        </w:rPr>
      </w:pPr>
      <w:r w:rsidRPr="002B01E3">
        <w:rPr>
          <w:szCs w:val="28"/>
        </w:rPr>
        <w:t>Председатель Думы</w:t>
      </w:r>
    </w:p>
    <w:p w:rsidR="00BA0156" w:rsidRPr="002B01E3" w:rsidRDefault="00BA0156" w:rsidP="00BA0156">
      <w:pPr>
        <w:jc w:val="both"/>
        <w:rPr>
          <w:szCs w:val="28"/>
        </w:rPr>
      </w:pPr>
      <w:r w:rsidRPr="002B01E3">
        <w:rPr>
          <w:szCs w:val="28"/>
        </w:rPr>
        <w:t>Александровского муниципального округа                                    М.А. Зимина</w:t>
      </w:r>
    </w:p>
    <w:p w:rsidR="00BA0156" w:rsidRDefault="00BA0156" w:rsidP="00F5332F">
      <w:pPr>
        <w:rPr>
          <w:bCs/>
        </w:rPr>
      </w:pPr>
    </w:p>
    <w:sectPr w:rsidR="00BA0156" w:rsidSect="00BA0156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C6" w:rsidRDefault="004F18C6">
      <w:r>
        <w:separator/>
      </w:r>
    </w:p>
  </w:endnote>
  <w:endnote w:type="continuationSeparator" w:id="0">
    <w:p w:rsidR="004F18C6" w:rsidRDefault="004F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C6" w:rsidRDefault="004F18C6">
      <w:r>
        <w:separator/>
      </w:r>
    </w:p>
  </w:footnote>
  <w:footnote w:type="continuationSeparator" w:id="0">
    <w:p w:rsidR="004F18C6" w:rsidRDefault="004F1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30C"/>
    <w:rsid w:val="00272A91"/>
    <w:rsid w:val="0028066D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C3311"/>
    <w:rsid w:val="004F18C6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7F785A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A0156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480D-F3EE-4DE7-8ACF-A3D2EA1F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272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2020-12-22T08:47:00Z</dcterms:created>
  <dcterms:modified xsi:type="dcterms:W3CDTF">2020-12-23T03:53:00Z</dcterms:modified>
</cp:coreProperties>
</file>