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930AD7"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2978785" cy="891540"/>
                <wp:effectExtent l="0" t="0" r="12065" b="3810"/>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14C" w:rsidRPr="0010036D" w:rsidRDefault="000A614C" w:rsidP="000A614C">
                            <w:r w:rsidRPr="0010036D">
                              <w:rPr>
                                <w:b/>
                              </w:rPr>
                              <w:t>О</w:t>
                            </w:r>
                            <w:r w:rsidRPr="0010036D">
                              <w:t xml:space="preserve"> </w:t>
                            </w:r>
                            <w:r w:rsidRPr="0010036D">
                              <w:rPr>
                                <w:b/>
                              </w:rPr>
                              <w:t xml:space="preserve">принятии в первом чтении </w:t>
                            </w:r>
                            <w:r>
                              <w:rPr>
                                <w:b/>
                              </w:rPr>
                              <w:t>Положения о статусе депутата Думы Александровского муниципального округа</w:t>
                            </w:r>
                          </w:p>
                          <w:p w:rsidR="008E0D07" w:rsidRPr="00F919B8" w:rsidRDefault="008E0D07" w:rsidP="008E0D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1.9pt;margin-top:207.15pt;width:234.55pt;height:7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bX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" filled="f" stroked="f">
                <v:textbox inset="0,0,0,0">
                  <w:txbxContent>
                    <w:p w:rsidR="000A614C" w:rsidRPr="0010036D" w:rsidRDefault="000A614C" w:rsidP="000A614C">
                      <w:r w:rsidRPr="0010036D">
                        <w:rPr>
                          <w:b/>
                        </w:rPr>
                        <w:t>О</w:t>
                      </w:r>
                      <w:r w:rsidRPr="0010036D">
                        <w:t xml:space="preserve"> </w:t>
                      </w:r>
                      <w:r w:rsidRPr="0010036D">
                        <w:rPr>
                          <w:b/>
                        </w:rPr>
                        <w:t xml:space="preserve">принятии в первом чтении </w:t>
                      </w:r>
                      <w:r>
                        <w:rPr>
                          <w:b/>
                        </w:rPr>
                        <w:t>Положения о статусе депутата Думы Александровского муниципального округа</w:t>
                      </w:r>
                    </w:p>
                    <w:p w:rsidR="008E0D07" w:rsidRPr="00F919B8" w:rsidRDefault="008E0D07" w:rsidP="008E0D07">
                      <w:pPr>
                        <w:rPr>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0A614C" w:rsidRDefault="000A614C" w:rsidP="00FB3EBE">
                            <w:pPr>
                              <w:jc w:val="center"/>
                              <w:rPr>
                                <w:b/>
                                <w:szCs w:val="28"/>
                              </w:rPr>
                            </w:pPr>
                            <w:r w:rsidRPr="000A614C">
                              <w:rPr>
                                <w:b/>
                                <w:szCs w:val="28"/>
                              </w:rPr>
                              <w:t>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0A614C" w:rsidRDefault="000A614C" w:rsidP="00FB3EBE">
                      <w:pPr>
                        <w:jc w:val="center"/>
                        <w:rPr>
                          <w:b/>
                          <w:szCs w:val="28"/>
                        </w:rPr>
                      </w:pPr>
                      <w:r w:rsidRPr="000A614C">
                        <w:rPr>
                          <w:b/>
                          <w:szCs w:val="28"/>
                        </w:rPr>
                        <w:t>125</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0A614C" w:rsidRDefault="000A614C" w:rsidP="004108A0">
                            <w:pPr>
                              <w:jc w:val="center"/>
                              <w:rPr>
                                <w:b/>
                                <w:szCs w:val="28"/>
                              </w:rPr>
                            </w:pPr>
                            <w:r w:rsidRPr="000A614C">
                              <w:rPr>
                                <w:b/>
                                <w:szCs w:val="28"/>
                              </w:rPr>
                              <w:t>13.08.2020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0A614C" w:rsidRDefault="000A614C" w:rsidP="004108A0">
                      <w:pPr>
                        <w:jc w:val="center"/>
                        <w:rPr>
                          <w:b/>
                          <w:szCs w:val="28"/>
                        </w:rPr>
                      </w:pPr>
                      <w:r w:rsidRPr="000A614C">
                        <w:rPr>
                          <w:b/>
                          <w:szCs w:val="28"/>
                        </w:rPr>
                        <w:t>13.08.2020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0A614C" w:rsidRDefault="000A614C" w:rsidP="00F5332F">
      <w:pPr>
        <w:rPr>
          <w:bCs/>
        </w:rPr>
      </w:pPr>
    </w:p>
    <w:p w:rsidR="000A614C" w:rsidRDefault="000A614C" w:rsidP="00F5332F">
      <w:pPr>
        <w:rPr>
          <w:bCs/>
        </w:rPr>
      </w:pPr>
    </w:p>
    <w:p w:rsidR="000A614C" w:rsidRPr="000A614C" w:rsidRDefault="000A614C" w:rsidP="006E2200">
      <w:pPr>
        <w:autoSpaceDE w:val="0"/>
        <w:autoSpaceDN w:val="0"/>
        <w:adjustRightInd w:val="0"/>
        <w:jc w:val="both"/>
        <w:rPr>
          <w:szCs w:val="28"/>
        </w:rPr>
      </w:pPr>
      <w:r w:rsidRPr="000A614C">
        <w:rPr>
          <w:szCs w:val="28"/>
        </w:rPr>
        <w:t>В соответствии со статьей 40 Федерального закона от 06.10.2003 № 131-ФЗ «Об общих принципах организации местного самоуправления в Российской Федерации» и статьей 26 Устава Александровского муниципального округа, Дума Александровского муниципального округа</w:t>
      </w:r>
    </w:p>
    <w:p w:rsidR="000A614C" w:rsidRPr="000A614C" w:rsidRDefault="000A614C" w:rsidP="000A614C">
      <w:pPr>
        <w:spacing w:before="100" w:beforeAutospacing="1" w:after="100" w:afterAutospacing="1"/>
        <w:ind w:firstLine="720"/>
        <w:jc w:val="both"/>
        <w:rPr>
          <w:b/>
          <w:caps/>
          <w:szCs w:val="28"/>
        </w:rPr>
      </w:pPr>
      <w:r w:rsidRPr="000A614C">
        <w:rPr>
          <w:b/>
          <w:caps/>
          <w:szCs w:val="28"/>
        </w:rPr>
        <w:t>решает:</w:t>
      </w:r>
    </w:p>
    <w:p w:rsidR="000A614C" w:rsidRPr="000A614C" w:rsidRDefault="000A614C" w:rsidP="000A614C">
      <w:pPr>
        <w:pStyle w:val="standardcxspmiddle"/>
        <w:widowControl w:val="0"/>
        <w:spacing w:before="0" w:beforeAutospacing="0" w:after="0" w:afterAutospacing="0"/>
        <w:ind w:firstLine="708"/>
        <w:jc w:val="both"/>
        <w:rPr>
          <w:bCs/>
          <w:sz w:val="28"/>
          <w:szCs w:val="28"/>
        </w:rPr>
      </w:pPr>
      <w:r w:rsidRPr="000A614C">
        <w:rPr>
          <w:sz w:val="28"/>
          <w:szCs w:val="28"/>
        </w:rPr>
        <w:t xml:space="preserve">1. </w:t>
      </w:r>
      <w:r w:rsidRPr="000A614C">
        <w:rPr>
          <w:bCs/>
          <w:sz w:val="28"/>
          <w:szCs w:val="28"/>
        </w:rPr>
        <w:t>Принять в первом чтении</w:t>
      </w:r>
      <w:r w:rsidRPr="000A614C">
        <w:rPr>
          <w:sz w:val="28"/>
          <w:szCs w:val="28"/>
        </w:rPr>
        <w:t xml:space="preserve"> </w:t>
      </w:r>
      <w:r w:rsidRPr="000A614C">
        <w:rPr>
          <w:bCs/>
          <w:sz w:val="28"/>
          <w:szCs w:val="28"/>
        </w:rPr>
        <w:t xml:space="preserve">Положение о статусе депутата Думы Александровского муниципального округа, </w:t>
      </w:r>
      <w:r w:rsidRPr="000A614C">
        <w:rPr>
          <w:sz w:val="28"/>
          <w:szCs w:val="28"/>
        </w:rPr>
        <w:t>согласно Приложению к настоящему решению.</w:t>
      </w:r>
    </w:p>
    <w:p w:rsidR="000A614C" w:rsidRPr="000A614C" w:rsidRDefault="000A614C" w:rsidP="000A614C">
      <w:pPr>
        <w:pStyle w:val="standardcxspmiddle"/>
        <w:widowControl w:val="0"/>
        <w:spacing w:before="0" w:beforeAutospacing="0" w:after="0" w:afterAutospacing="0"/>
        <w:ind w:firstLine="708"/>
        <w:jc w:val="both"/>
        <w:rPr>
          <w:sz w:val="28"/>
          <w:szCs w:val="28"/>
        </w:rPr>
      </w:pPr>
      <w:r w:rsidRPr="000A614C">
        <w:rPr>
          <w:sz w:val="28"/>
          <w:szCs w:val="28"/>
        </w:rPr>
        <w:t>2. Создать рабочую группу для подготовки Положения о статусе депутата Думы Александровского муниципального округа ко второму чтению в составе:</w:t>
      </w:r>
    </w:p>
    <w:p w:rsidR="000A614C" w:rsidRDefault="00994B67" w:rsidP="000A614C">
      <w:pPr>
        <w:pStyle w:val="standardcxspmiddle"/>
        <w:widowControl w:val="0"/>
        <w:spacing w:before="0" w:beforeAutospacing="0" w:after="0" w:afterAutospacing="0"/>
        <w:ind w:firstLine="708"/>
        <w:jc w:val="both"/>
        <w:rPr>
          <w:sz w:val="28"/>
          <w:szCs w:val="28"/>
        </w:rPr>
      </w:pPr>
      <w:r>
        <w:rPr>
          <w:sz w:val="28"/>
          <w:szCs w:val="28"/>
        </w:rPr>
        <w:t xml:space="preserve">- </w:t>
      </w:r>
      <w:r w:rsidR="000A614C">
        <w:rPr>
          <w:sz w:val="28"/>
          <w:szCs w:val="28"/>
        </w:rPr>
        <w:t xml:space="preserve">Зимина М.А. – председатель </w:t>
      </w:r>
      <w:r w:rsidR="00041E92">
        <w:rPr>
          <w:sz w:val="28"/>
          <w:szCs w:val="28"/>
        </w:rPr>
        <w:t>Д</w:t>
      </w:r>
      <w:r w:rsidR="000A614C">
        <w:rPr>
          <w:sz w:val="28"/>
          <w:szCs w:val="28"/>
        </w:rPr>
        <w:t>умы Александ</w:t>
      </w:r>
      <w:r w:rsidR="00041E92">
        <w:rPr>
          <w:sz w:val="28"/>
          <w:szCs w:val="28"/>
        </w:rPr>
        <w:t>р</w:t>
      </w:r>
      <w:r w:rsidR="000A614C">
        <w:rPr>
          <w:sz w:val="28"/>
          <w:szCs w:val="28"/>
        </w:rPr>
        <w:t>овского муниципального округа</w:t>
      </w:r>
      <w:r>
        <w:rPr>
          <w:sz w:val="28"/>
          <w:szCs w:val="28"/>
        </w:rPr>
        <w:t>;</w:t>
      </w:r>
    </w:p>
    <w:p w:rsidR="00994B67" w:rsidRDefault="00994B67" w:rsidP="000A614C">
      <w:pPr>
        <w:pStyle w:val="standardcxspmiddle"/>
        <w:widowControl w:val="0"/>
        <w:spacing w:before="0" w:beforeAutospacing="0" w:after="0" w:afterAutospacing="0"/>
        <w:ind w:firstLine="708"/>
        <w:jc w:val="both"/>
        <w:rPr>
          <w:sz w:val="28"/>
          <w:szCs w:val="28"/>
        </w:rPr>
      </w:pPr>
      <w:r>
        <w:rPr>
          <w:sz w:val="28"/>
          <w:szCs w:val="28"/>
        </w:rPr>
        <w:t xml:space="preserve">- Мачихина Н.В. - заместитель председателя </w:t>
      </w:r>
      <w:r w:rsidRPr="00994B67">
        <w:rPr>
          <w:sz w:val="28"/>
          <w:szCs w:val="28"/>
        </w:rPr>
        <w:t>Думы Александровского муниципального округа</w:t>
      </w:r>
      <w:r>
        <w:rPr>
          <w:sz w:val="28"/>
          <w:szCs w:val="28"/>
        </w:rPr>
        <w:t>;</w:t>
      </w:r>
    </w:p>
    <w:p w:rsidR="00930AD7" w:rsidRDefault="00930AD7" w:rsidP="000A614C">
      <w:pPr>
        <w:pStyle w:val="standardcxspmiddle"/>
        <w:widowControl w:val="0"/>
        <w:spacing w:before="0" w:beforeAutospacing="0" w:after="0" w:afterAutospacing="0"/>
        <w:ind w:firstLine="708"/>
        <w:jc w:val="both"/>
        <w:rPr>
          <w:sz w:val="28"/>
          <w:szCs w:val="28"/>
        </w:rPr>
      </w:pPr>
      <w:r>
        <w:rPr>
          <w:sz w:val="28"/>
          <w:szCs w:val="28"/>
        </w:rPr>
        <w:t>- Серебрякова Е.Ю. – депутат</w:t>
      </w:r>
      <w:r w:rsidR="006E2200">
        <w:rPr>
          <w:sz w:val="28"/>
          <w:szCs w:val="28"/>
        </w:rPr>
        <w:t xml:space="preserve"> Думы</w:t>
      </w:r>
      <w:r>
        <w:rPr>
          <w:sz w:val="28"/>
          <w:szCs w:val="28"/>
        </w:rPr>
        <w:t xml:space="preserve"> по избирательному округу №10;</w:t>
      </w:r>
    </w:p>
    <w:p w:rsidR="00994B67" w:rsidRDefault="00994B67" w:rsidP="000A614C">
      <w:pPr>
        <w:pStyle w:val="standardcxspmiddle"/>
        <w:widowControl w:val="0"/>
        <w:spacing w:before="0" w:beforeAutospacing="0" w:after="0" w:afterAutospacing="0"/>
        <w:ind w:firstLine="708"/>
        <w:jc w:val="both"/>
        <w:rPr>
          <w:sz w:val="28"/>
          <w:szCs w:val="28"/>
        </w:rPr>
      </w:pPr>
      <w:r>
        <w:rPr>
          <w:sz w:val="28"/>
          <w:szCs w:val="28"/>
        </w:rPr>
        <w:t>- Степанова Т.В. – председатель планово-бюджетного комитета</w:t>
      </w:r>
      <w:r w:rsidR="006E2200">
        <w:rPr>
          <w:sz w:val="28"/>
          <w:szCs w:val="28"/>
        </w:rPr>
        <w:t xml:space="preserve"> Думы</w:t>
      </w:r>
      <w:r w:rsidR="00930AD7">
        <w:rPr>
          <w:sz w:val="28"/>
          <w:szCs w:val="28"/>
        </w:rPr>
        <w:t>.</w:t>
      </w:r>
    </w:p>
    <w:p w:rsidR="000A614C" w:rsidRPr="000A614C" w:rsidRDefault="000A614C" w:rsidP="000A614C">
      <w:pPr>
        <w:pStyle w:val="standardcxspmiddle"/>
        <w:widowControl w:val="0"/>
        <w:spacing w:before="0" w:beforeAutospacing="0" w:after="0" w:afterAutospacing="0"/>
        <w:ind w:firstLine="708"/>
        <w:jc w:val="both"/>
        <w:rPr>
          <w:sz w:val="28"/>
          <w:szCs w:val="28"/>
        </w:rPr>
      </w:pPr>
      <w:r w:rsidRPr="000A614C">
        <w:rPr>
          <w:sz w:val="28"/>
          <w:szCs w:val="28"/>
        </w:rPr>
        <w:t xml:space="preserve">3. Установить срок подачи поправок в Положение о статусе депутата Думы Александровского муниципального округа до </w:t>
      </w:r>
      <w:r w:rsidR="00B40F37">
        <w:rPr>
          <w:sz w:val="28"/>
          <w:szCs w:val="28"/>
        </w:rPr>
        <w:t xml:space="preserve">03 сентября 2020 г. </w:t>
      </w:r>
      <w:r w:rsidRPr="000A614C">
        <w:rPr>
          <w:sz w:val="28"/>
          <w:szCs w:val="28"/>
        </w:rPr>
        <w:t>в аппарат Думы Александровского муниципального округа по адресу: г. Александровск, ул. Ленина, 20 а, кабинет 41.</w:t>
      </w:r>
    </w:p>
    <w:p w:rsidR="000A614C" w:rsidRPr="000A614C" w:rsidRDefault="000A614C" w:rsidP="000A614C">
      <w:pPr>
        <w:pStyle w:val="standardcxspmiddle"/>
        <w:widowControl w:val="0"/>
        <w:spacing w:before="0" w:beforeAutospacing="0" w:after="0" w:afterAutospacing="0"/>
        <w:ind w:firstLine="709"/>
        <w:jc w:val="both"/>
        <w:rPr>
          <w:sz w:val="28"/>
          <w:szCs w:val="28"/>
        </w:rPr>
      </w:pPr>
      <w:r w:rsidRPr="000A614C">
        <w:rPr>
          <w:bCs/>
          <w:sz w:val="28"/>
          <w:szCs w:val="28"/>
        </w:rPr>
        <w:t xml:space="preserve">4. Настоящее решение </w:t>
      </w:r>
      <w:r w:rsidRPr="000A614C">
        <w:rPr>
          <w:sz w:val="28"/>
          <w:szCs w:val="28"/>
        </w:rPr>
        <w:t>вступает в силу с момента принятия.</w:t>
      </w:r>
    </w:p>
    <w:p w:rsidR="000A614C" w:rsidRPr="000A614C" w:rsidRDefault="000A614C" w:rsidP="000A614C">
      <w:pPr>
        <w:ind w:firstLine="720"/>
        <w:jc w:val="both"/>
        <w:rPr>
          <w:szCs w:val="28"/>
        </w:rPr>
      </w:pPr>
    </w:p>
    <w:p w:rsidR="000A614C" w:rsidRPr="000A614C" w:rsidRDefault="000A614C" w:rsidP="000A614C">
      <w:pPr>
        <w:ind w:firstLine="720"/>
        <w:jc w:val="both"/>
        <w:rPr>
          <w:szCs w:val="28"/>
        </w:rPr>
      </w:pPr>
    </w:p>
    <w:p w:rsidR="000A614C" w:rsidRPr="000A614C" w:rsidRDefault="000A614C" w:rsidP="000A614C">
      <w:pPr>
        <w:ind w:firstLine="720"/>
        <w:jc w:val="both"/>
        <w:rPr>
          <w:szCs w:val="28"/>
        </w:rPr>
      </w:pPr>
    </w:p>
    <w:p w:rsidR="000A614C" w:rsidRPr="000A614C" w:rsidRDefault="000A614C" w:rsidP="000A614C">
      <w:pPr>
        <w:jc w:val="both"/>
        <w:rPr>
          <w:szCs w:val="28"/>
        </w:rPr>
      </w:pPr>
      <w:r w:rsidRPr="000A614C">
        <w:rPr>
          <w:szCs w:val="28"/>
        </w:rPr>
        <w:t>Председатель Думы</w:t>
      </w:r>
    </w:p>
    <w:p w:rsidR="000A614C" w:rsidRDefault="000A614C" w:rsidP="000A614C">
      <w:pPr>
        <w:jc w:val="both"/>
        <w:rPr>
          <w:szCs w:val="28"/>
        </w:rPr>
      </w:pPr>
      <w:r w:rsidRPr="000A614C">
        <w:rPr>
          <w:szCs w:val="28"/>
        </w:rPr>
        <w:t>Александровского муниципального округа                                        М.А. Зимина</w:t>
      </w:r>
    </w:p>
    <w:p w:rsidR="00011F88" w:rsidRDefault="00011F88" w:rsidP="000A614C">
      <w:pPr>
        <w:jc w:val="both"/>
        <w:rPr>
          <w:szCs w:val="28"/>
        </w:rPr>
      </w:pPr>
    </w:p>
    <w:p w:rsidR="00011F88" w:rsidRPr="00E2379C" w:rsidRDefault="00011F88" w:rsidP="00011F88">
      <w:pPr>
        <w:pStyle w:val="af3"/>
        <w:ind w:left="5387"/>
        <w:rPr>
          <w:rFonts w:ascii="Times New Roman" w:hAnsi="Times New Roman"/>
        </w:rPr>
      </w:pPr>
      <w:r w:rsidRPr="00E2379C">
        <w:rPr>
          <w:rFonts w:ascii="Times New Roman" w:hAnsi="Times New Roman"/>
        </w:rPr>
        <w:lastRenderedPageBreak/>
        <w:t>Приложение</w:t>
      </w:r>
    </w:p>
    <w:p w:rsidR="00011F88" w:rsidRPr="00E2379C" w:rsidRDefault="00011F88" w:rsidP="00011F88">
      <w:pPr>
        <w:pStyle w:val="af3"/>
        <w:ind w:left="5387"/>
        <w:rPr>
          <w:rFonts w:ascii="Times New Roman" w:eastAsia="SimSun" w:hAnsi="Times New Roman"/>
          <w:kern w:val="3"/>
          <w:lang w:eastAsia="zh-CN" w:bidi="hi-IN"/>
        </w:rPr>
      </w:pPr>
      <w:r w:rsidRPr="00E2379C">
        <w:rPr>
          <w:rFonts w:ascii="Times New Roman" w:eastAsia="SimSun" w:hAnsi="Times New Roman"/>
          <w:kern w:val="3"/>
          <w:lang w:eastAsia="zh-CN" w:bidi="hi-IN"/>
        </w:rPr>
        <w:t>к решению Думы Александровского</w:t>
      </w:r>
    </w:p>
    <w:p w:rsidR="00011F88" w:rsidRPr="00E2379C" w:rsidRDefault="00011F88" w:rsidP="00011F88">
      <w:pPr>
        <w:pStyle w:val="af3"/>
        <w:ind w:left="5387"/>
        <w:rPr>
          <w:rFonts w:ascii="Times New Roman" w:eastAsia="SimSun" w:hAnsi="Times New Roman"/>
          <w:kern w:val="3"/>
          <w:lang w:eastAsia="zh-CN" w:bidi="hi-IN"/>
        </w:rPr>
      </w:pPr>
      <w:r w:rsidRPr="00E2379C">
        <w:rPr>
          <w:rFonts w:ascii="Times New Roman" w:eastAsia="SimSun" w:hAnsi="Times New Roman"/>
          <w:kern w:val="3"/>
          <w:lang w:eastAsia="zh-CN" w:bidi="hi-IN"/>
        </w:rPr>
        <w:t>муниципального округа</w:t>
      </w:r>
    </w:p>
    <w:p w:rsidR="00011F88" w:rsidRPr="00E2379C" w:rsidRDefault="00011F88" w:rsidP="00011F88">
      <w:pPr>
        <w:pStyle w:val="af3"/>
        <w:ind w:left="5387"/>
        <w:rPr>
          <w:rFonts w:ascii="Times New Roman" w:eastAsia="SimSun" w:hAnsi="Times New Roman"/>
          <w:kern w:val="3"/>
          <w:lang w:eastAsia="zh-CN" w:bidi="hi-IN"/>
        </w:rPr>
      </w:pPr>
      <w:r>
        <w:rPr>
          <w:rFonts w:ascii="Times New Roman" w:eastAsia="SimSun" w:hAnsi="Times New Roman"/>
          <w:kern w:val="3"/>
          <w:lang w:eastAsia="zh-CN" w:bidi="hi-IN"/>
        </w:rPr>
        <w:t>от 13.08.2020</w:t>
      </w:r>
      <w:r w:rsidRPr="00E2379C">
        <w:rPr>
          <w:rFonts w:ascii="Times New Roman" w:eastAsia="SimSun" w:hAnsi="Times New Roman"/>
          <w:kern w:val="3"/>
          <w:lang w:eastAsia="zh-CN" w:bidi="hi-IN"/>
        </w:rPr>
        <w:t xml:space="preserve"> № </w:t>
      </w:r>
      <w:r>
        <w:rPr>
          <w:rFonts w:ascii="Times New Roman" w:eastAsia="SimSun" w:hAnsi="Times New Roman"/>
          <w:kern w:val="3"/>
          <w:lang w:eastAsia="zh-CN" w:bidi="hi-IN"/>
        </w:rPr>
        <w:t>125</w:t>
      </w:r>
    </w:p>
    <w:p w:rsidR="00011F88" w:rsidRPr="00E2379C" w:rsidRDefault="00011F88" w:rsidP="00011F88">
      <w:pPr>
        <w:tabs>
          <w:tab w:val="left" w:pos="1260"/>
        </w:tabs>
        <w:jc w:val="right"/>
        <w:rPr>
          <w:b/>
          <w:sz w:val="25"/>
          <w:szCs w:val="25"/>
        </w:rPr>
      </w:pPr>
    </w:p>
    <w:p w:rsidR="00011F88" w:rsidRPr="00E2379C" w:rsidRDefault="00011F88" w:rsidP="00011F88">
      <w:pPr>
        <w:tabs>
          <w:tab w:val="left" w:pos="1260"/>
        </w:tabs>
        <w:jc w:val="center"/>
        <w:rPr>
          <w:b/>
          <w:sz w:val="25"/>
          <w:szCs w:val="25"/>
        </w:rPr>
      </w:pPr>
      <w:r w:rsidRPr="00E2379C">
        <w:rPr>
          <w:b/>
          <w:sz w:val="25"/>
          <w:szCs w:val="25"/>
        </w:rPr>
        <w:t>ПОЛОЖЕНИЕ</w:t>
      </w:r>
    </w:p>
    <w:p w:rsidR="00011F88" w:rsidRPr="00E2379C" w:rsidRDefault="00011F88" w:rsidP="00011F88">
      <w:pPr>
        <w:tabs>
          <w:tab w:val="left" w:pos="1260"/>
        </w:tabs>
        <w:jc w:val="center"/>
        <w:rPr>
          <w:b/>
          <w:sz w:val="25"/>
          <w:szCs w:val="25"/>
        </w:rPr>
      </w:pPr>
      <w:r w:rsidRPr="00E2379C">
        <w:rPr>
          <w:b/>
          <w:sz w:val="25"/>
          <w:szCs w:val="25"/>
        </w:rPr>
        <w:t>О СТАТУСЕ ДЕПУТАТА ДУМЫ</w:t>
      </w:r>
    </w:p>
    <w:p w:rsidR="00011F88" w:rsidRPr="00E2379C" w:rsidRDefault="00011F88" w:rsidP="00011F88">
      <w:pPr>
        <w:tabs>
          <w:tab w:val="left" w:pos="1260"/>
        </w:tabs>
        <w:jc w:val="center"/>
        <w:rPr>
          <w:b/>
          <w:sz w:val="25"/>
          <w:szCs w:val="25"/>
        </w:rPr>
      </w:pPr>
      <w:r w:rsidRPr="00E2379C">
        <w:rPr>
          <w:b/>
          <w:sz w:val="25"/>
          <w:szCs w:val="25"/>
        </w:rPr>
        <w:t>АЛЕКСАНДРОВСКОГО МУНИЦИПАЛЬНОГО ОКРУГА</w:t>
      </w:r>
    </w:p>
    <w:p w:rsidR="00011F88" w:rsidRPr="00E2379C" w:rsidRDefault="00011F88" w:rsidP="00011F88">
      <w:pPr>
        <w:tabs>
          <w:tab w:val="left" w:pos="1260"/>
        </w:tabs>
        <w:jc w:val="center"/>
        <w:rPr>
          <w:sz w:val="25"/>
          <w:szCs w:val="25"/>
        </w:rPr>
      </w:pPr>
    </w:p>
    <w:p w:rsidR="00011F88" w:rsidRPr="00E2379C" w:rsidRDefault="00011F88" w:rsidP="00011F88">
      <w:pPr>
        <w:pStyle w:val="ConsPlusTitle"/>
        <w:tabs>
          <w:tab w:val="left" w:pos="1260"/>
        </w:tabs>
        <w:jc w:val="center"/>
        <w:outlineLvl w:val="0"/>
        <w:rPr>
          <w:sz w:val="25"/>
          <w:szCs w:val="25"/>
        </w:rPr>
      </w:pPr>
      <w:r w:rsidRPr="00E2379C">
        <w:rPr>
          <w:sz w:val="25"/>
          <w:szCs w:val="25"/>
        </w:rPr>
        <w:t>Глава I. ОБЩИЕ ПОЛОЖЕНИЯ</w:t>
      </w:r>
    </w:p>
    <w:p w:rsidR="00011F88" w:rsidRPr="00E2379C" w:rsidRDefault="00011F88" w:rsidP="00011F88">
      <w:pPr>
        <w:tabs>
          <w:tab w:val="left" w:pos="1260"/>
        </w:tabs>
        <w:autoSpaceDE w:val="0"/>
        <w:autoSpaceDN w:val="0"/>
        <w:adjustRightInd w:val="0"/>
        <w:jc w:val="center"/>
        <w:outlineLvl w:val="0"/>
        <w:rPr>
          <w:b/>
          <w:bCs/>
          <w:sz w:val="25"/>
          <w:szCs w:val="25"/>
        </w:rPr>
      </w:pPr>
    </w:p>
    <w:p w:rsidR="00011F88" w:rsidRPr="00E2379C" w:rsidRDefault="00011F88" w:rsidP="00011F88">
      <w:pPr>
        <w:tabs>
          <w:tab w:val="left" w:pos="1260"/>
          <w:tab w:val="left" w:pos="1440"/>
        </w:tabs>
        <w:autoSpaceDE w:val="0"/>
        <w:autoSpaceDN w:val="0"/>
        <w:adjustRightInd w:val="0"/>
        <w:ind w:firstLine="709"/>
        <w:jc w:val="both"/>
        <w:outlineLvl w:val="1"/>
        <w:rPr>
          <w:b/>
          <w:bCs/>
          <w:sz w:val="25"/>
          <w:szCs w:val="25"/>
        </w:rPr>
      </w:pPr>
      <w:r w:rsidRPr="00E2379C">
        <w:rPr>
          <w:b/>
          <w:bCs/>
          <w:sz w:val="25"/>
          <w:szCs w:val="25"/>
        </w:rPr>
        <w:t>Статья 1. Депутат Думы Александровского муниципального округа</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bCs/>
          <w:sz w:val="25"/>
          <w:szCs w:val="25"/>
        </w:rPr>
        <w:t xml:space="preserve">1. Депутат Думы Александровского муниципального округа (далее – депутат Думы) - </w:t>
      </w:r>
      <w:r w:rsidRPr="00E2379C">
        <w:rPr>
          <w:sz w:val="25"/>
          <w:szCs w:val="25"/>
        </w:rPr>
        <w:t>избранный в установленном порядке представитель населения, достигший на день голосования 18 лет, уполномоченный осуществлять представительную власть в составе Думы Александровского муниципального округа (далее – Думы) в соответствии с полномочиями Думы.</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sz w:val="25"/>
          <w:szCs w:val="25"/>
        </w:rPr>
        <w:t xml:space="preserve">2. </w:t>
      </w:r>
      <w:proofErr w:type="gramStart"/>
      <w:r w:rsidRPr="00E2379C">
        <w:rPr>
          <w:sz w:val="25"/>
          <w:szCs w:val="25"/>
        </w:rPr>
        <w:t>Депутат Думы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государственные должности Пермского края, государственные должности государственной гражданской службы Пермского края, выборные муниципальные должности и муниципальные должности муниципальной службы Пермского края, если иное не предусмотрено федеральным законом.</w:t>
      </w:r>
      <w:proofErr w:type="gramEnd"/>
    </w:p>
    <w:p w:rsidR="00011F88" w:rsidRPr="00E2379C" w:rsidRDefault="00011F88" w:rsidP="00011F88">
      <w:pPr>
        <w:tabs>
          <w:tab w:val="left" w:pos="1260"/>
          <w:tab w:val="left" w:pos="1440"/>
        </w:tabs>
        <w:autoSpaceDE w:val="0"/>
        <w:autoSpaceDN w:val="0"/>
        <w:adjustRightInd w:val="0"/>
        <w:ind w:firstLine="709"/>
        <w:jc w:val="both"/>
        <w:outlineLvl w:val="1"/>
        <w:rPr>
          <w:bCs/>
          <w:sz w:val="25"/>
          <w:szCs w:val="25"/>
        </w:rPr>
      </w:pPr>
      <w:r w:rsidRPr="00E2379C">
        <w:rPr>
          <w:bCs/>
          <w:sz w:val="25"/>
          <w:szCs w:val="25"/>
        </w:rPr>
        <w:t xml:space="preserve">3. </w:t>
      </w:r>
      <w:proofErr w:type="gramStart"/>
      <w:r w:rsidRPr="00E2379C">
        <w:rPr>
          <w:bCs/>
          <w:sz w:val="25"/>
          <w:szCs w:val="25"/>
        </w:rPr>
        <w:t xml:space="preserve">В своей деятельности депутат </w:t>
      </w:r>
      <w:r w:rsidRPr="00E2379C">
        <w:rPr>
          <w:sz w:val="25"/>
          <w:szCs w:val="25"/>
        </w:rPr>
        <w:t>Думы</w:t>
      </w:r>
      <w:r w:rsidRPr="00E2379C">
        <w:rPr>
          <w:bCs/>
          <w:sz w:val="25"/>
          <w:szCs w:val="25"/>
        </w:rPr>
        <w:t xml:space="preserve"> руководствуется </w:t>
      </w:r>
      <w:hyperlink r:id="rId9" w:history="1">
        <w:r w:rsidRPr="00E2379C">
          <w:rPr>
            <w:bCs/>
            <w:sz w:val="25"/>
            <w:szCs w:val="25"/>
          </w:rPr>
          <w:t>Конституцией</w:t>
        </w:r>
      </w:hyperlink>
      <w:r w:rsidRPr="00E2379C">
        <w:rPr>
          <w:bCs/>
          <w:sz w:val="25"/>
          <w:szCs w:val="25"/>
        </w:rPr>
        <w:t xml:space="preserve"> Российской Федерации, федеральными конституционными законами, федеральными законами, законодательными и иными нормативными правовыми актами Пермского края, Уставом Александровского муниципального округа (далее – Устав округа), Положением о </w:t>
      </w:r>
      <w:r w:rsidRPr="00E2379C">
        <w:rPr>
          <w:sz w:val="25"/>
          <w:szCs w:val="25"/>
        </w:rPr>
        <w:t>Думе</w:t>
      </w:r>
      <w:r w:rsidRPr="00E2379C">
        <w:rPr>
          <w:bCs/>
          <w:sz w:val="25"/>
          <w:szCs w:val="25"/>
        </w:rPr>
        <w:t xml:space="preserve">, Регламентом работы </w:t>
      </w:r>
      <w:r w:rsidRPr="00E2379C">
        <w:rPr>
          <w:sz w:val="25"/>
          <w:szCs w:val="25"/>
        </w:rPr>
        <w:t>Думы</w:t>
      </w:r>
      <w:r w:rsidRPr="00E2379C">
        <w:rPr>
          <w:bCs/>
          <w:sz w:val="25"/>
          <w:szCs w:val="25"/>
        </w:rPr>
        <w:t>, настоящим Положением и другими нормативно-правовыми актами Александровского муниципального округа, а также предвыборной программой, интересами избирателей и своими убеждениями.</w:t>
      </w:r>
      <w:proofErr w:type="gramEnd"/>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bCs/>
          <w:sz w:val="25"/>
          <w:szCs w:val="25"/>
        </w:rPr>
        <w:t xml:space="preserve">4. </w:t>
      </w:r>
      <w:r w:rsidRPr="00E2379C">
        <w:rPr>
          <w:sz w:val="25"/>
          <w:szCs w:val="25"/>
        </w:rPr>
        <w:t xml:space="preserve">Депутат Думы не вправе использовать свой статус для деятельности, не связанной с осуществлением депутатских полномочий. </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sz w:val="25"/>
          <w:szCs w:val="25"/>
        </w:rPr>
        <w:t>5. Депутат Думы при осуществлении своих полномочий в пределах своей компетенции обеспечивает права, свободы и законные интересы избирателей своего избирательного округа, основываясь на принципах законности, независимости, депутатской этики и других принципах.</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sz w:val="25"/>
          <w:szCs w:val="25"/>
        </w:rPr>
        <w:t>6. Депутат Думы избирается сроком на 5 лет.</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sz w:val="25"/>
          <w:szCs w:val="25"/>
        </w:rPr>
        <w:t xml:space="preserve">Полномочия депутата Думы начинаются со дня его избрания и заканчиваются в день открытия первого заседания Думы нового созыва, за исключением </w:t>
      </w:r>
      <w:proofErr w:type="gramStart"/>
      <w:r w:rsidRPr="00E2379C">
        <w:rPr>
          <w:sz w:val="25"/>
          <w:szCs w:val="25"/>
        </w:rPr>
        <w:t>случаев досрочного прекращения полномочий депутата Думы</w:t>
      </w:r>
      <w:proofErr w:type="gramEnd"/>
      <w:r w:rsidRPr="00E2379C">
        <w:rPr>
          <w:sz w:val="25"/>
          <w:szCs w:val="25"/>
        </w:rPr>
        <w:t>.</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p>
    <w:p w:rsidR="00011F88" w:rsidRPr="00E2379C" w:rsidRDefault="00011F88" w:rsidP="00011F88">
      <w:pPr>
        <w:tabs>
          <w:tab w:val="left" w:pos="1260"/>
          <w:tab w:val="left" w:pos="1440"/>
        </w:tabs>
        <w:autoSpaceDE w:val="0"/>
        <w:autoSpaceDN w:val="0"/>
        <w:adjustRightInd w:val="0"/>
        <w:ind w:firstLine="709"/>
        <w:jc w:val="both"/>
        <w:outlineLvl w:val="1"/>
        <w:rPr>
          <w:b/>
          <w:bCs/>
          <w:sz w:val="25"/>
          <w:szCs w:val="25"/>
        </w:rPr>
      </w:pPr>
      <w:r w:rsidRPr="00E2379C">
        <w:rPr>
          <w:b/>
          <w:bCs/>
          <w:sz w:val="25"/>
          <w:szCs w:val="25"/>
        </w:rPr>
        <w:t xml:space="preserve">Статья 2. Права и обязанности депутата </w:t>
      </w:r>
      <w:r w:rsidRPr="00E2379C">
        <w:rPr>
          <w:b/>
          <w:sz w:val="25"/>
          <w:szCs w:val="25"/>
        </w:rPr>
        <w:t>Думы</w:t>
      </w:r>
    </w:p>
    <w:p w:rsidR="00011F88" w:rsidRPr="007A102B" w:rsidRDefault="00011F88" w:rsidP="00011F88">
      <w:pPr>
        <w:numPr>
          <w:ilvl w:val="0"/>
          <w:numId w:val="2"/>
        </w:numPr>
        <w:tabs>
          <w:tab w:val="left" w:pos="1260"/>
        </w:tabs>
        <w:autoSpaceDE w:val="0"/>
        <w:autoSpaceDN w:val="0"/>
        <w:adjustRightInd w:val="0"/>
        <w:ind w:left="0" w:firstLine="709"/>
        <w:jc w:val="both"/>
        <w:outlineLvl w:val="1"/>
        <w:rPr>
          <w:sz w:val="25"/>
          <w:szCs w:val="25"/>
        </w:rPr>
      </w:pPr>
      <w:r w:rsidRPr="007A102B">
        <w:rPr>
          <w:sz w:val="25"/>
          <w:szCs w:val="25"/>
        </w:rPr>
        <w:t>Депутат Думы имеет право:</w:t>
      </w:r>
    </w:p>
    <w:p w:rsidR="00011F88" w:rsidRPr="00E2379C" w:rsidRDefault="00011F88" w:rsidP="00011F88">
      <w:pPr>
        <w:numPr>
          <w:ilvl w:val="2"/>
          <w:numId w:val="3"/>
        </w:numPr>
        <w:tabs>
          <w:tab w:val="left" w:pos="0"/>
          <w:tab w:val="left" w:pos="1260"/>
        </w:tabs>
        <w:ind w:left="0" w:firstLine="709"/>
        <w:jc w:val="both"/>
        <w:rPr>
          <w:sz w:val="25"/>
          <w:szCs w:val="25"/>
        </w:rPr>
      </w:pPr>
      <w:r w:rsidRPr="00E2379C">
        <w:rPr>
          <w:sz w:val="25"/>
          <w:szCs w:val="25"/>
        </w:rPr>
        <w:t>участвовать в заседаниях Думы, ее комитетов, комиссий, рабочих групп;</w:t>
      </w:r>
    </w:p>
    <w:p w:rsidR="00011F88" w:rsidRPr="00E2379C" w:rsidRDefault="00011F88" w:rsidP="00011F88">
      <w:pPr>
        <w:numPr>
          <w:ilvl w:val="2"/>
          <w:numId w:val="3"/>
        </w:numPr>
        <w:tabs>
          <w:tab w:val="left" w:pos="0"/>
          <w:tab w:val="left" w:pos="1260"/>
        </w:tabs>
        <w:ind w:left="0" w:firstLine="709"/>
        <w:jc w:val="both"/>
        <w:rPr>
          <w:sz w:val="25"/>
          <w:szCs w:val="25"/>
        </w:rPr>
      </w:pPr>
      <w:r w:rsidRPr="00E2379C">
        <w:rPr>
          <w:sz w:val="25"/>
          <w:szCs w:val="25"/>
        </w:rPr>
        <w:t>участвовать в публичных слушаниях и иных мероприятиях, организуемых Думой, ее комитетами и комиссиями;</w:t>
      </w:r>
    </w:p>
    <w:p w:rsidR="00011F88" w:rsidRPr="00E2379C" w:rsidRDefault="00011F88" w:rsidP="00011F88">
      <w:pPr>
        <w:numPr>
          <w:ilvl w:val="2"/>
          <w:numId w:val="3"/>
        </w:numPr>
        <w:tabs>
          <w:tab w:val="left" w:pos="1260"/>
        </w:tabs>
        <w:autoSpaceDE w:val="0"/>
        <w:autoSpaceDN w:val="0"/>
        <w:adjustRightInd w:val="0"/>
        <w:ind w:left="0" w:firstLine="709"/>
        <w:jc w:val="both"/>
        <w:outlineLvl w:val="1"/>
        <w:rPr>
          <w:sz w:val="25"/>
          <w:szCs w:val="25"/>
        </w:rPr>
      </w:pPr>
      <w:r w:rsidRPr="00E2379C">
        <w:rPr>
          <w:sz w:val="25"/>
          <w:szCs w:val="25"/>
        </w:rPr>
        <w:t>выдвигать кандидатуры, избирать и быть избранным на выборные должности в Думе;</w:t>
      </w:r>
    </w:p>
    <w:p w:rsidR="00011F88" w:rsidRPr="00E2379C" w:rsidRDefault="00011F88" w:rsidP="00011F88">
      <w:pPr>
        <w:numPr>
          <w:ilvl w:val="2"/>
          <w:numId w:val="3"/>
        </w:numPr>
        <w:tabs>
          <w:tab w:val="left" w:pos="1260"/>
        </w:tabs>
        <w:autoSpaceDE w:val="0"/>
        <w:autoSpaceDN w:val="0"/>
        <w:adjustRightInd w:val="0"/>
        <w:ind w:left="0" w:firstLine="709"/>
        <w:jc w:val="both"/>
        <w:outlineLvl w:val="1"/>
        <w:rPr>
          <w:sz w:val="25"/>
          <w:szCs w:val="25"/>
        </w:rPr>
      </w:pPr>
      <w:r w:rsidRPr="00E2379C">
        <w:rPr>
          <w:sz w:val="25"/>
          <w:szCs w:val="25"/>
        </w:rPr>
        <w:t>обращаться к должностным лицам с депутатским запросом;</w:t>
      </w:r>
    </w:p>
    <w:p w:rsidR="00011F88" w:rsidRPr="00E2379C" w:rsidRDefault="00011F88" w:rsidP="00011F88">
      <w:pPr>
        <w:numPr>
          <w:ilvl w:val="2"/>
          <w:numId w:val="3"/>
        </w:numPr>
        <w:tabs>
          <w:tab w:val="left" w:pos="1260"/>
        </w:tabs>
        <w:autoSpaceDE w:val="0"/>
        <w:autoSpaceDN w:val="0"/>
        <w:adjustRightInd w:val="0"/>
        <w:ind w:left="0" w:firstLine="709"/>
        <w:jc w:val="both"/>
        <w:outlineLvl w:val="1"/>
        <w:rPr>
          <w:sz w:val="25"/>
          <w:szCs w:val="25"/>
        </w:rPr>
      </w:pPr>
      <w:r w:rsidRPr="00E2379C">
        <w:rPr>
          <w:sz w:val="25"/>
          <w:szCs w:val="25"/>
        </w:rPr>
        <w:lastRenderedPageBreak/>
        <w:t>получать и распространять информацию;</w:t>
      </w:r>
    </w:p>
    <w:p w:rsidR="00011F88" w:rsidRPr="00E2379C" w:rsidRDefault="00011F88" w:rsidP="00011F88">
      <w:pPr>
        <w:numPr>
          <w:ilvl w:val="2"/>
          <w:numId w:val="3"/>
        </w:numPr>
        <w:tabs>
          <w:tab w:val="left" w:pos="1260"/>
        </w:tabs>
        <w:autoSpaceDE w:val="0"/>
        <w:autoSpaceDN w:val="0"/>
        <w:adjustRightInd w:val="0"/>
        <w:ind w:left="0" w:firstLine="709"/>
        <w:jc w:val="both"/>
        <w:outlineLvl w:val="1"/>
        <w:rPr>
          <w:sz w:val="25"/>
          <w:szCs w:val="25"/>
        </w:rPr>
      </w:pPr>
      <w:r w:rsidRPr="00E2379C">
        <w:rPr>
          <w:sz w:val="25"/>
          <w:szCs w:val="25"/>
        </w:rPr>
        <w:t>создавать депутатские объединения (депутатские группы);</w:t>
      </w:r>
    </w:p>
    <w:p w:rsidR="00011F88" w:rsidRPr="00E2379C" w:rsidRDefault="00011F88" w:rsidP="00011F88">
      <w:pPr>
        <w:numPr>
          <w:ilvl w:val="2"/>
          <w:numId w:val="3"/>
        </w:numPr>
        <w:tabs>
          <w:tab w:val="left" w:pos="0"/>
          <w:tab w:val="left" w:pos="1260"/>
        </w:tabs>
        <w:ind w:left="0" w:firstLine="709"/>
        <w:jc w:val="both"/>
        <w:rPr>
          <w:sz w:val="25"/>
          <w:szCs w:val="25"/>
        </w:rPr>
      </w:pPr>
      <w:r w:rsidRPr="00E2379C">
        <w:rPr>
          <w:sz w:val="25"/>
          <w:szCs w:val="25"/>
        </w:rPr>
        <w:t xml:space="preserve">предлагать вопросы для рассмотрения на заседаниях Думы; </w:t>
      </w:r>
    </w:p>
    <w:p w:rsidR="00011F88" w:rsidRPr="00E2379C" w:rsidRDefault="00011F88" w:rsidP="00011F88">
      <w:pPr>
        <w:numPr>
          <w:ilvl w:val="2"/>
          <w:numId w:val="3"/>
        </w:numPr>
        <w:tabs>
          <w:tab w:val="left" w:pos="0"/>
          <w:tab w:val="left" w:pos="1260"/>
        </w:tabs>
        <w:ind w:left="0" w:firstLine="709"/>
        <w:jc w:val="both"/>
        <w:rPr>
          <w:sz w:val="25"/>
          <w:szCs w:val="25"/>
        </w:rPr>
      </w:pPr>
      <w:r w:rsidRPr="00E2379C">
        <w:rPr>
          <w:sz w:val="25"/>
          <w:szCs w:val="25"/>
        </w:rPr>
        <w:t xml:space="preserve">вносить на рассмотрение Думы проекты правовых актов; </w:t>
      </w:r>
    </w:p>
    <w:p w:rsidR="00011F88" w:rsidRPr="00E2379C" w:rsidRDefault="00011F88" w:rsidP="00011F88">
      <w:pPr>
        <w:numPr>
          <w:ilvl w:val="2"/>
          <w:numId w:val="3"/>
        </w:numPr>
        <w:tabs>
          <w:tab w:val="left" w:pos="0"/>
          <w:tab w:val="left" w:pos="1260"/>
        </w:tabs>
        <w:ind w:left="0" w:firstLine="709"/>
        <w:jc w:val="both"/>
        <w:rPr>
          <w:sz w:val="25"/>
          <w:szCs w:val="25"/>
        </w:rPr>
      </w:pPr>
      <w:r w:rsidRPr="00E2379C">
        <w:rPr>
          <w:sz w:val="25"/>
          <w:szCs w:val="25"/>
        </w:rPr>
        <w:t>вносить предложения и замечания по повестке дня, по порядку рассмотрения и существу обсуждаемых вопросов;</w:t>
      </w:r>
    </w:p>
    <w:p w:rsidR="00011F88" w:rsidRPr="00E2379C" w:rsidRDefault="00011F88" w:rsidP="00011F88">
      <w:pPr>
        <w:numPr>
          <w:ilvl w:val="2"/>
          <w:numId w:val="3"/>
        </w:numPr>
        <w:tabs>
          <w:tab w:val="left" w:pos="0"/>
          <w:tab w:val="left" w:pos="1260"/>
        </w:tabs>
        <w:ind w:left="0" w:firstLine="709"/>
        <w:jc w:val="both"/>
        <w:rPr>
          <w:sz w:val="25"/>
          <w:szCs w:val="25"/>
        </w:rPr>
      </w:pPr>
      <w:r w:rsidRPr="00E2379C">
        <w:rPr>
          <w:sz w:val="25"/>
          <w:szCs w:val="25"/>
        </w:rPr>
        <w:t>вносить предложения о заслушивании на заседании отчета или информации должностных лиц органов местного самоуправления, муниципальных учреждений и предприятий округа;</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 xml:space="preserve">вносить предложения о проведении депутатских расследований по любому вопросу, относящемуся к ведению Думы; </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ставить вопросы о необходимости разработки новых решений;</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участвовать в прениях, задавать вопросы докладчикам, а также председательствующему на заседании, требовать ответа и давать им оценку;</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выступать с обоснованием своих предложений;</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 xml:space="preserve">вносить поправки в проекты решений Думы; </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оглашать на заседаниях Думы обращения граждан, имеющие общественное значение;</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 xml:space="preserve">знакомиться с протоколами заседаний Думы; </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на внеочередной приём должностными лицами органов местного самоуправления округа;</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 xml:space="preserve">на защиту чести и достоинства в связи с осуществлением депутатских полномочий; </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на обеспечение копиями решений, принятыми Думой,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на пользование всеми видами связи, оргтехники, которыми располагает Дума;</w:t>
      </w:r>
    </w:p>
    <w:p w:rsidR="00011F88" w:rsidRPr="00E2379C" w:rsidRDefault="00011F88" w:rsidP="00011F88">
      <w:pPr>
        <w:numPr>
          <w:ilvl w:val="2"/>
          <w:numId w:val="3"/>
        </w:numPr>
        <w:tabs>
          <w:tab w:val="left" w:pos="0"/>
          <w:tab w:val="left" w:pos="709"/>
          <w:tab w:val="left" w:pos="1260"/>
        </w:tabs>
        <w:ind w:left="0" w:firstLine="720"/>
        <w:jc w:val="both"/>
        <w:rPr>
          <w:sz w:val="25"/>
          <w:szCs w:val="25"/>
        </w:rPr>
      </w:pPr>
      <w:r w:rsidRPr="00E2379C">
        <w:rPr>
          <w:sz w:val="25"/>
          <w:szCs w:val="25"/>
        </w:rPr>
        <w:t>на выплаты, связанные с осуществлением депута</w:t>
      </w:r>
      <w:r w:rsidRPr="00E2379C">
        <w:rPr>
          <w:sz w:val="25"/>
          <w:szCs w:val="25"/>
        </w:rPr>
        <w:t>т</w:t>
      </w:r>
      <w:r w:rsidRPr="00E2379C">
        <w:rPr>
          <w:sz w:val="25"/>
          <w:szCs w:val="25"/>
        </w:rPr>
        <w:t xml:space="preserve">ской деятельностью; </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выступать по вопросам депутатской деятельности в средствах массовой информации, финансируемых (полностью или ча</w:t>
      </w:r>
      <w:r w:rsidRPr="00E2379C">
        <w:rPr>
          <w:sz w:val="25"/>
          <w:szCs w:val="25"/>
        </w:rPr>
        <w:t>с</w:t>
      </w:r>
      <w:r w:rsidRPr="00E2379C">
        <w:rPr>
          <w:sz w:val="25"/>
          <w:szCs w:val="25"/>
        </w:rPr>
        <w:t>тично) из бюджета Александровского муниципального округа. При этом материалы, представляемые депутатом Думы, подлежат обязательному опубликов</w:t>
      </w:r>
      <w:r w:rsidRPr="00E2379C">
        <w:rPr>
          <w:sz w:val="25"/>
          <w:szCs w:val="25"/>
        </w:rPr>
        <w:t>а</w:t>
      </w:r>
      <w:r w:rsidRPr="00E2379C">
        <w:rPr>
          <w:sz w:val="25"/>
          <w:szCs w:val="25"/>
        </w:rPr>
        <w:t>нию в этих средствах массовой информации в срок, согласованный с депутатом. Реда</w:t>
      </w:r>
      <w:r w:rsidRPr="00E2379C">
        <w:rPr>
          <w:sz w:val="25"/>
          <w:szCs w:val="25"/>
        </w:rPr>
        <w:t>к</w:t>
      </w:r>
      <w:r w:rsidRPr="00E2379C">
        <w:rPr>
          <w:sz w:val="25"/>
          <w:szCs w:val="25"/>
        </w:rPr>
        <w:t>тирование представленных материалов без согласия депутата Думы не допускается. Депутат Думы несет личную ответственность за достоверность и объективность материалов, представляемых им к публик</w:t>
      </w:r>
      <w:r w:rsidRPr="00E2379C">
        <w:rPr>
          <w:sz w:val="25"/>
          <w:szCs w:val="25"/>
        </w:rPr>
        <w:t>а</w:t>
      </w:r>
      <w:r w:rsidRPr="00E2379C">
        <w:rPr>
          <w:sz w:val="25"/>
          <w:szCs w:val="25"/>
        </w:rPr>
        <w:t>ции;</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 xml:space="preserve">при обращении депутата в исполнительные органы местного самоуправления, общественные объединения, на предприятия, в учреждения и организации, расположенные на территории Александровского муниципального округа, должностные лица обеспечивают депутату (по вопросам, связанным с его депутатской </w:t>
      </w:r>
      <w:proofErr w:type="gramStart"/>
      <w:r w:rsidRPr="00E2379C">
        <w:rPr>
          <w:sz w:val="25"/>
          <w:szCs w:val="25"/>
        </w:rPr>
        <w:t xml:space="preserve">деятельностью) </w:t>
      </w:r>
      <w:proofErr w:type="gramEnd"/>
      <w:r w:rsidRPr="00E2379C">
        <w:rPr>
          <w:sz w:val="25"/>
          <w:szCs w:val="25"/>
        </w:rPr>
        <w:t>консультации специалистов, представляют необходимую информацию и документацию в соответствии с законодательством Российской Федерации о государственной тайне;</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обладает правом решающего голоса по всем вопросам, рассматриваемым Думой, а также комитетом, комиссией, рабочей группой Думы, членом которых он является. Голосование осуществляется депутатом лично;</w:t>
      </w:r>
    </w:p>
    <w:p w:rsidR="00011F88" w:rsidRPr="00E2379C" w:rsidRDefault="00011F88" w:rsidP="00011F88">
      <w:pPr>
        <w:numPr>
          <w:ilvl w:val="2"/>
          <w:numId w:val="3"/>
        </w:numPr>
        <w:tabs>
          <w:tab w:val="left" w:pos="0"/>
          <w:tab w:val="left" w:pos="709"/>
          <w:tab w:val="left" w:pos="1260"/>
        </w:tabs>
        <w:ind w:left="0" w:firstLine="709"/>
        <w:jc w:val="both"/>
        <w:rPr>
          <w:sz w:val="25"/>
          <w:szCs w:val="25"/>
        </w:rPr>
      </w:pPr>
      <w:r w:rsidRPr="00E2379C">
        <w:rPr>
          <w:sz w:val="25"/>
          <w:szCs w:val="25"/>
        </w:rPr>
        <w:t>обладает иными правами в соответствии с действующим законодательством.</w:t>
      </w:r>
    </w:p>
    <w:p w:rsidR="00011F88" w:rsidRPr="00E2379C" w:rsidRDefault="00011F88" w:rsidP="00011F88">
      <w:pPr>
        <w:numPr>
          <w:ilvl w:val="0"/>
          <w:numId w:val="2"/>
        </w:numPr>
        <w:tabs>
          <w:tab w:val="left" w:pos="709"/>
          <w:tab w:val="left" w:pos="1260"/>
          <w:tab w:val="left" w:pos="1440"/>
        </w:tabs>
        <w:autoSpaceDE w:val="0"/>
        <w:autoSpaceDN w:val="0"/>
        <w:adjustRightInd w:val="0"/>
        <w:ind w:left="0" w:firstLine="709"/>
        <w:jc w:val="both"/>
        <w:outlineLvl w:val="1"/>
        <w:rPr>
          <w:sz w:val="25"/>
          <w:szCs w:val="25"/>
        </w:rPr>
      </w:pPr>
      <w:r w:rsidRPr="00E2379C">
        <w:rPr>
          <w:sz w:val="25"/>
          <w:szCs w:val="25"/>
        </w:rPr>
        <w:t>Депутат Думы обязан:</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соблюдать действующее законодательство;</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lastRenderedPageBreak/>
        <w:t xml:space="preserve">уважительно относится к избирателям, другим депутатам, к лицам, приглашенным на заседание Думы; </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ценить доверие избирателя;</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быть терпимым к иному мнению;</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 xml:space="preserve">лично участвовать в заседаниях Думы, комитетах, комиссиях, рабочих группах Думы, членом которых он является, и не допускать их пропусков без уважительных причин; </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 xml:space="preserve">выполнять поручения Думы, комитетов, комиссий, рабочих групп Думы, членом которых он является; </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соблюдать правила депутатской этики: не употреблять в своей речи грубые, оскорбительные выражения, наносящие ущерб чести и достоинству депутатов и других лиц, не допускать необоснованные обвинения в чей-либо адрес, не использовать заведомо ложную информацию, не призывать к незаконным действиям;</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 xml:space="preserve">соблюдать </w:t>
      </w:r>
      <w:hyperlink r:id="rId10" w:history="1">
        <w:r w:rsidRPr="00E2379C">
          <w:rPr>
            <w:sz w:val="25"/>
            <w:szCs w:val="25"/>
          </w:rPr>
          <w:t>Регламент</w:t>
        </w:r>
      </w:hyperlink>
      <w:r w:rsidRPr="00E2379C">
        <w:rPr>
          <w:sz w:val="25"/>
          <w:szCs w:val="25"/>
        </w:rPr>
        <w:t xml:space="preserve"> работы Думы; </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не допускать индивидуальных и коллективных действий, направленных на срыв проведения заседаний - уход из зала заседания по мотивам, не признанным уважительными;</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 xml:space="preserve">исполнять решения Думы; </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разрешать в пределах своих полномочий поступившие от граждан и организаций предложения, заявления и жалобы;</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поддерживать постоянную связь с избирателями, информировать их о своей деятельности;</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sz w:val="25"/>
          <w:szCs w:val="25"/>
        </w:rPr>
        <w:t xml:space="preserve">состоять в одном из постоянных комитетов (комиссий) Думы; </w:t>
      </w:r>
    </w:p>
    <w:p w:rsidR="00011F88" w:rsidRPr="00E2379C" w:rsidRDefault="00011F88" w:rsidP="00011F88">
      <w:pPr>
        <w:numPr>
          <w:ilvl w:val="1"/>
          <w:numId w:val="2"/>
        </w:numPr>
        <w:tabs>
          <w:tab w:val="left" w:pos="0"/>
          <w:tab w:val="left" w:pos="1260"/>
        </w:tabs>
        <w:autoSpaceDE w:val="0"/>
        <w:autoSpaceDN w:val="0"/>
        <w:adjustRightInd w:val="0"/>
        <w:ind w:left="0" w:firstLine="709"/>
        <w:jc w:val="both"/>
        <w:outlineLvl w:val="1"/>
        <w:rPr>
          <w:sz w:val="25"/>
          <w:szCs w:val="25"/>
        </w:rPr>
      </w:pPr>
      <w:r w:rsidRPr="00E2379C">
        <w:rPr>
          <w:bCs/>
          <w:sz w:val="25"/>
          <w:szCs w:val="25"/>
        </w:rPr>
        <w:t>ежегодно предоставлять губернатору Пермского края в соответствии с Законом Пермского края от 10.10.2017 года № 130-ПК сведения о своих доходах, расходах, об имуществе и обязательствах имущественного характера своих супруги (супруга) и несовершеннолетних детей</w:t>
      </w:r>
      <w:r w:rsidRPr="00E2379C">
        <w:rPr>
          <w:sz w:val="25"/>
          <w:szCs w:val="25"/>
        </w:rPr>
        <w:t>.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w:t>
      </w:r>
    </w:p>
    <w:p w:rsidR="00011F88" w:rsidRPr="00E2379C" w:rsidRDefault="00011F88" w:rsidP="00011F88">
      <w:pPr>
        <w:tabs>
          <w:tab w:val="left" w:pos="0"/>
          <w:tab w:val="left" w:pos="1260"/>
        </w:tabs>
        <w:autoSpaceDE w:val="0"/>
        <w:autoSpaceDN w:val="0"/>
        <w:adjustRightInd w:val="0"/>
        <w:ind w:firstLine="709"/>
        <w:jc w:val="both"/>
        <w:outlineLvl w:val="1"/>
        <w:rPr>
          <w:sz w:val="25"/>
          <w:szCs w:val="25"/>
        </w:rPr>
      </w:pPr>
      <w:r w:rsidRPr="00E2379C">
        <w:rPr>
          <w:sz w:val="25"/>
          <w:szCs w:val="25"/>
        </w:rPr>
        <w:t>2.15. ежегодно в сроки, установленные для предоставления о доходах, об имуществе и обязательствах имущественного характера предоставлять сведения о своих расходах, а также о расходах своих супруг</w:t>
      </w:r>
      <w:proofErr w:type="gramStart"/>
      <w:r w:rsidRPr="00E2379C">
        <w:rPr>
          <w:sz w:val="25"/>
          <w:szCs w:val="25"/>
        </w:rPr>
        <w:t>и(</w:t>
      </w:r>
      <w:proofErr w:type="gramEnd"/>
      <w:r w:rsidRPr="00E2379C">
        <w:rPr>
          <w:sz w:val="25"/>
          <w:szCs w:val="25"/>
        </w:rPr>
        <w:t>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капиталах организаций), совершенной им, его супругой (супругом) и (или) несовершеннолетними детьми в течени</w:t>
      </w:r>
      <w:proofErr w:type="gramStart"/>
      <w:r w:rsidRPr="00E2379C">
        <w:rPr>
          <w:sz w:val="25"/>
          <w:szCs w:val="25"/>
        </w:rPr>
        <w:t>и</w:t>
      </w:r>
      <w:proofErr w:type="gramEnd"/>
      <w:r w:rsidRPr="00E2379C">
        <w:rPr>
          <w:sz w:val="25"/>
          <w:szCs w:val="25"/>
        </w:rPr>
        <w:t xml:space="preserve"> календарного года, предшествующего году представления сведения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11F88" w:rsidRPr="00E2379C" w:rsidRDefault="00011F88" w:rsidP="00011F88">
      <w:pPr>
        <w:tabs>
          <w:tab w:val="left" w:pos="0"/>
          <w:tab w:val="left" w:pos="1260"/>
        </w:tabs>
        <w:autoSpaceDE w:val="0"/>
        <w:autoSpaceDN w:val="0"/>
        <w:adjustRightInd w:val="0"/>
        <w:ind w:firstLine="709"/>
        <w:jc w:val="both"/>
        <w:outlineLvl w:val="1"/>
        <w:rPr>
          <w:sz w:val="25"/>
          <w:szCs w:val="25"/>
        </w:rPr>
      </w:pPr>
      <w:proofErr w:type="gramStart"/>
      <w:r w:rsidRPr="00E2379C">
        <w:rPr>
          <w:sz w:val="25"/>
          <w:szCs w:val="25"/>
        </w:rPr>
        <w:t>2.16. при наличии оснований и в порядке, который определяется решением Думы в соответствии с Федеральным законом «О противодействии коррупции» сообщать в письменном виде в комиссию по урегулированию конфликта интересов депутата Думы, о возникновении личной заинтересованности при осуществлении своих полномочий, которая приводит или может привести к конфликту интересов, как только ему станет об этом известно, а также принять меры по предотвращению</w:t>
      </w:r>
      <w:proofErr w:type="gramEnd"/>
      <w:r w:rsidRPr="00E2379C">
        <w:rPr>
          <w:sz w:val="25"/>
          <w:szCs w:val="25"/>
        </w:rPr>
        <w:t xml:space="preserve"> или урегулированию такого конфликта.</w:t>
      </w:r>
    </w:p>
    <w:p w:rsidR="00011F88" w:rsidRPr="00E2379C" w:rsidRDefault="00011F88" w:rsidP="00011F88">
      <w:pPr>
        <w:tabs>
          <w:tab w:val="left" w:pos="0"/>
          <w:tab w:val="left" w:pos="1260"/>
        </w:tabs>
        <w:autoSpaceDE w:val="0"/>
        <w:autoSpaceDN w:val="0"/>
        <w:adjustRightInd w:val="0"/>
        <w:ind w:firstLine="709"/>
        <w:jc w:val="both"/>
        <w:outlineLvl w:val="1"/>
        <w:rPr>
          <w:sz w:val="25"/>
          <w:szCs w:val="25"/>
        </w:rPr>
      </w:pPr>
      <w:r w:rsidRPr="00E2379C">
        <w:rPr>
          <w:sz w:val="25"/>
          <w:szCs w:val="25"/>
        </w:rPr>
        <w:t>2.17. выполнять иные обязанности, установленные действующим законодательством.</w:t>
      </w:r>
    </w:p>
    <w:p w:rsidR="00011F88" w:rsidRPr="00E2379C" w:rsidRDefault="00011F88" w:rsidP="00011F88">
      <w:pPr>
        <w:tabs>
          <w:tab w:val="left" w:pos="0"/>
          <w:tab w:val="left" w:pos="1260"/>
        </w:tabs>
        <w:autoSpaceDE w:val="0"/>
        <w:autoSpaceDN w:val="0"/>
        <w:adjustRightInd w:val="0"/>
        <w:ind w:firstLine="709"/>
        <w:jc w:val="both"/>
        <w:outlineLvl w:val="1"/>
        <w:rPr>
          <w:sz w:val="25"/>
          <w:szCs w:val="25"/>
        </w:rPr>
      </w:pPr>
      <w:r w:rsidRPr="00E2379C">
        <w:rPr>
          <w:sz w:val="25"/>
          <w:szCs w:val="25"/>
        </w:rPr>
        <w:lastRenderedPageBreak/>
        <w:t>3. Депутатам Думы, замещающим должности в Думе Александровского муниципального округа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1F88" w:rsidRPr="00E2379C" w:rsidRDefault="00011F88" w:rsidP="00011F88">
      <w:pPr>
        <w:tabs>
          <w:tab w:val="left" w:pos="0"/>
          <w:tab w:val="left" w:pos="1260"/>
        </w:tabs>
        <w:autoSpaceDE w:val="0"/>
        <w:autoSpaceDN w:val="0"/>
        <w:adjustRightInd w:val="0"/>
        <w:ind w:firstLine="709"/>
        <w:jc w:val="both"/>
        <w:outlineLvl w:val="1"/>
        <w:rPr>
          <w:sz w:val="25"/>
          <w:szCs w:val="25"/>
        </w:rPr>
      </w:pPr>
    </w:p>
    <w:p w:rsidR="00011F88" w:rsidRPr="00E2379C" w:rsidRDefault="00011F88" w:rsidP="00011F88">
      <w:pPr>
        <w:tabs>
          <w:tab w:val="left" w:pos="1260"/>
          <w:tab w:val="left" w:pos="1440"/>
        </w:tabs>
        <w:autoSpaceDE w:val="0"/>
        <w:autoSpaceDN w:val="0"/>
        <w:adjustRightInd w:val="0"/>
        <w:ind w:firstLine="709"/>
        <w:jc w:val="both"/>
        <w:outlineLvl w:val="1"/>
        <w:rPr>
          <w:b/>
          <w:sz w:val="25"/>
          <w:szCs w:val="25"/>
        </w:rPr>
      </w:pPr>
      <w:r w:rsidRPr="00E2379C">
        <w:rPr>
          <w:b/>
          <w:sz w:val="25"/>
          <w:szCs w:val="25"/>
        </w:rPr>
        <w:t>Статья 3. Досрочное прекращение полномочий депутата Думы</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 Депутат Думы досрочно прекращает свои полномочия в случае:</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1.1. смерти;</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1.2. отставки по собственному желанию;</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1.3. признания судом недееспособным или ограниченно дееспособным;</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1.4. признания судом безвестно отсутствующим или объявления умершим;</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1.5. вступления в отношении его в законную силу обвинительного приговора суда;</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1.6. выезда за пределы Российской Федерации на постоянное место жительства;</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1.7. прекращения гражданства Российской Федерации;</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1.8. отзыва избирателями в соответствии с Уставом округа;</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 xml:space="preserve">1.9. досрочного прекращения полномочий Думы; </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1.10. призыва на военную службу или направления на заменяющую ее альтернативную гражданскую службу;</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1.11. избрания депутатом другого уровня или замещения государственной или муниципальной должности;</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1.12. иных случаях, установленных федеральным законом.</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2. Решение о досрочном прекращении полномочий депутата Думы по основаниям, перечисленным в части 1 настоящей статьи, за исключением случая досрочного прекращения полномочий Думы, и отзыва избирателями принимается Думы в течение одного месяца со дня наступления указанных обстоятельств. Полномочия депутата прекращаются со дня, определенного решением Думы.</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Прекращение полномочий депутата Думы в результате отзыва избирателями осуществляется в порядке, определенном Уставом округа.</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p>
    <w:p w:rsidR="00011F88" w:rsidRPr="00E2379C" w:rsidRDefault="00011F88" w:rsidP="00011F88">
      <w:pPr>
        <w:tabs>
          <w:tab w:val="left" w:pos="1260"/>
          <w:tab w:val="left" w:pos="1440"/>
        </w:tabs>
        <w:autoSpaceDE w:val="0"/>
        <w:autoSpaceDN w:val="0"/>
        <w:adjustRightInd w:val="0"/>
        <w:ind w:firstLine="709"/>
        <w:jc w:val="both"/>
        <w:outlineLvl w:val="1"/>
        <w:rPr>
          <w:b/>
          <w:sz w:val="25"/>
          <w:szCs w:val="25"/>
        </w:rPr>
      </w:pPr>
      <w:r w:rsidRPr="00E2379C">
        <w:rPr>
          <w:b/>
          <w:sz w:val="25"/>
          <w:szCs w:val="25"/>
        </w:rPr>
        <w:t>Статья 4. Удостоверение и нагрудный знак депутата Думы</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sz w:val="25"/>
          <w:szCs w:val="25"/>
        </w:rPr>
        <w:t>1. Депутат Думы имеет нагрудный знак и удостоверение, являющееся основным документом, подтверждающим его полномочия.</w:t>
      </w:r>
    </w:p>
    <w:p w:rsidR="00011F88" w:rsidRPr="00E2379C" w:rsidRDefault="00011F88" w:rsidP="00011F88">
      <w:pPr>
        <w:tabs>
          <w:tab w:val="left" w:pos="1260"/>
          <w:tab w:val="left" w:pos="1440"/>
        </w:tabs>
        <w:autoSpaceDE w:val="0"/>
        <w:autoSpaceDN w:val="0"/>
        <w:adjustRightInd w:val="0"/>
        <w:ind w:firstLine="709"/>
        <w:jc w:val="both"/>
        <w:outlineLvl w:val="1"/>
        <w:rPr>
          <w:sz w:val="25"/>
          <w:szCs w:val="25"/>
        </w:rPr>
      </w:pPr>
      <w:r w:rsidRPr="00E2379C">
        <w:rPr>
          <w:sz w:val="25"/>
          <w:szCs w:val="25"/>
        </w:rPr>
        <w:t xml:space="preserve">2. Положения об </w:t>
      </w:r>
      <w:hyperlink r:id="rId11" w:history="1">
        <w:r w:rsidRPr="00E2379C">
          <w:rPr>
            <w:sz w:val="25"/>
            <w:szCs w:val="25"/>
          </w:rPr>
          <w:t>удостоверении</w:t>
        </w:r>
      </w:hyperlink>
      <w:r w:rsidRPr="00E2379C">
        <w:rPr>
          <w:sz w:val="25"/>
          <w:szCs w:val="25"/>
        </w:rPr>
        <w:t xml:space="preserve"> и </w:t>
      </w:r>
      <w:hyperlink r:id="rId12" w:history="1">
        <w:r w:rsidRPr="00E2379C">
          <w:rPr>
            <w:sz w:val="25"/>
            <w:szCs w:val="25"/>
          </w:rPr>
          <w:t>нагрудном знаке</w:t>
        </w:r>
      </w:hyperlink>
      <w:r w:rsidRPr="00E2379C">
        <w:rPr>
          <w:sz w:val="25"/>
          <w:szCs w:val="25"/>
        </w:rPr>
        <w:t xml:space="preserve"> депутата Думы, их образцы и описание утверждаются решением Думы.</w:t>
      </w:r>
    </w:p>
    <w:p w:rsidR="00011F88" w:rsidRPr="00E2379C" w:rsidRDefault="00011F88" w:rsidP="00011F88">
      <w:pPr>
        <w:tabs>
          <w:tab w:val="left" w:pos="1260"/>
          <w:tab w:val="left" w:pos="1440"/>
        </w:tabs>
        <w:ind w:firstLine="709"/>
        <w:jc w:val="both"/>
        <w:rPr>
          <w:sz w:val="25"/>
          <w:szCs w:val="25"/>
        </w:rPr>
      </w:pPr>
    </w:p>
    <w:p w:rsidR="00011F88" w:rsidRPr="00E2379C" w:rsidRDefault="00011F88" w:rsidP="00011F88">
      <w:pPr>
        <w:pStyle w:val="ConsPlusTitle"/>
        <w:tabs>
          <w:tab w:val="left" w:pos="1260"/>
          <w:tab w:val="left" w:pos="1440"/>
        </w:tabs>
        <w:jc w:val="center"/>
        <w:outlineLvl w:val="0"/>
        <w:rPr>
          <w:sz w:val="25"/>
          <w:szCs w:val="25"/>
        </w:rPr>
      </w:pPr>
      <w:r w:rsidRPr="00E2379C">
        <w:rPr>
          <w:sz w:val="25"/>
          <w:szCs w:val="25"/>
        </w:rPr>
        <w:t xml:space="preserve">Глава </w:t>
      </w:r>
      <w:r w:rsidRPr="00E2379C">
        <w:rPr>
          <w:sz w:val="25"/>
          <w:szCs w:val="25"/>
          <w:lang w:val="en-US"/>
        </w:rPr>
        <w:t>II</w:t>
      </w:r>
      <w:r w:rsidRPr="00E2379C">
        <w:rPr>
          <w:sz w:val="25"/>
          <w:szCs w:val="25"/>
        </w:rPr>
        <w:t>. ОСУЩЕСТВЛЕНИЕ ДЕПУТАТСКОЙ ДЕЯТЕЛЬНОСТИ</w:t>
      </w:r>
    </w:p>
    <w:p w:rsidR="00011F88" w:rsidRPr="00E2379C" w:rsidRDefault="00011F88" w:rsidP="00011F88">
      <w:pPr>
        <w:pStyle w:val="ConsPlusTitle"/>
        <w:tabs>
          <w:tab w:val="left" w:pos="1260"/>
          <w:tab w:val="left" w:pos="1440"/>
        </w:tabs>
        <w:jc w:val="center"/>
        <w:outlineLvl w:val="0"/>
        <w:rPr>
          <w:sz w:val="25"/>
          <w:szCs w:val="25"/>
        </w:rPr>
      </w:pPr>
    </w:p>
    <w:p w:rsidR="00011F88" w:rsidRPr="00E2379C" w:rsidRDefault="00011F88" w:rsidP="00011F88">
      <w:pPr>
        <w:pStyle w:val="ConsPlusTitle"/>
        <w:tabs>
          <w:tab w:val="left" w:pos="1260"/>
          <w:tab w:val="left" w:pos="1440"/>
        </w:tabs>
        <w:ind w:firstLine="709"/>
        <w:jc w:val="both"/>
        <w:outlineLvl w:val="0"/>
        <w:rPr>
          <w:sz w:val="25"/>
          <w:szCs w:val="25"/>
        </w:rPr>
      </w:pPr>
      <w:r w:rsidRPr="00E2379C">
        <w:rPr>
          <w:sz w:val="25"/>
          <w:szCs w:val="25"/>
        </w:rPr>
        <w:t>Статья 5. Условия осуществления депутатской деятельности</w:t>
      </w:r>
    </w:p>
    <w:p w:rsidR="00011F88" w:rsidRPr="00E2379C" w:rsidRDefault="00011F88" w:rsidP="00011F88">
      <w:pPr>
        <w:pStyle w:val="ConsPlusTitle"/>
        <w:tabs>
          <w:tab w:val="left" w:pos="1260"/>
          <w:tab w:val="left" w:pos="1440"/>
        </w:tabs>
        <w:ind w:firstLine="709"/>
        <w:jc w:val="both"/>
        <w:outlineLvl w:val="0"/>
        <w:rPr>
          <w:b w:val="0"/>
          <w:sz w:val="25"/>
          <w:szCs w:val="25"/>
        </w:rPr>
      </w:pPr>
      <w:r w:rsidRPr="00E2379C">
        <w:rPr>
          <w:b w:val="0"/>
          <w:sz w:val="25"/>
          <w:szCs w:val="25"/>
        </w:rPr>
        <w:t xml:space="preserve">1. Депутат Думы осуществляет свои полномочия без отрыва от основной работы, на непостоянной основе. </w:t>
      </w:r>
    </w:p>
    <w:p w:rsidR="00011F88" w:rsidRPr="00E2379C" w:rsidRDefault="00011F88" w:rsidP="00011F88">
      <w:pPr>
        <w:pStyle w:val="ConsPlusTitle"/>
        <w:tabs>
          <w:tab w:val="left" w:pos="1260"/>
          <w:tab w:val="left" w:pos="1440"/>
        </w:tabs>
        <w:ind w:firstLine="709"/>
        <w:jc w:val="both"/>
        <w:outlineLvl w:val="0"/>
        <w:rPr>
          <w:b w:val="0"/>
          <w:sz w:val="25"/>
          <w:szCs w:val="25"/>
        </w:rPr>
      </w:pPr>
    </w:p>
    <w:p w:rsidR="00011F88" w:rsidRPr="00E2379C" w:rsidRDefault="00011F88" w:rsidP="00011F88">
      <w:pPr>
        <w:pStyle w:val="ConsPlusTitle"/>
        <w:tabs>
          <w:tab w:val="left" w:pos="1260"/>
          <w:tab w:val="left" w:pos="1440"/>
        </w:tabs>
        <w:ind w:firstLine="709"/>
        <w:jc w:val="both"/>
        <w:outlineLvl w:val="0"/>
        <w:rPr>
          <w:sz w:val="25"/>
          <w:szCs w:val="25"/>
        </w:rPr>
      </w:pPr>
      <w:r w:rsidRPr="00E2379C">
        <w:rPr>
          <w:sz w:val="25"/>
          <w:szCs w:val="25"/>
        </w:rPr>
        <w:t xml:space="preserve">Статья 6. Формы депутатской деятельности </w:t>
      </w:r>
    </w:p>
    <w:p w:rsidR="00011F88" w:rsidRPr="00E2379C" w:rsidRDefault="00011F88" w:rsidP="00011F88">
      <w:pPr>
        <w:pStyle w:val="ConsPlusTitle"/>
        <w:tabs>
          <w:tab w:val="left" w:pos="1260"/>
          <w:tab w:val="left" w:pos="1440"/>
        </w:tabs>
        <w:ind w:firstLine="709"/>
        <w:jc w:val="both"/>
        <w:outlineLvl w:val="0"/>
        <w:rPr>
          <w:b w:val="0"/>
          <w:sz w:val="25"/>
          <w:szCs w:val="25"/>
        </w:rPr>
      </w:pPr>
      <w:r w:rsidRPr="00E2379C">
        <w:rPr>
          <w:b w:val="0"/>
          <w:sz w:val="25"/>
          <w:szCs w:val="25"/>
        </w:rPr>
        <w:t>1. Формами депутатской деятельности являются:</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1.1. участие в заседаниях Думы;</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 xml:space="preserve">1.2. участие в формировании и работе комитетов и комиссий Думы; </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1.3. осуществление законодательной инициативы, подготовка и внесение проектов решений на рассмотрение Думы;</w:t>
      </w:r>
    </w:p>
    <w:p w:rsidR="00011F88" w:rsidRPr="00E2379C" w:rsidRDefault="00011F88" w:rsidP="00011F88">
      <w:pPr>
        <w:tabs>
          <w:tab w:val="left" w:pos="0"/>
          <w:tab w:val="left" w:pos="1260"/>
          <w:tab w:val="left" w:pos="1440"/>
        </w:tabs>
        <w:ind w:firstLine="709"/>
        <w:jc w:val="both"/>
        <w:rPr>
          <w:i/>
          <w:sz w:val="25"/>
          <w:szCs w:val="25"/>
        </w:rPr>
      </w:pPr>
      <w:r w:rsidRPr="00E2379C">
        <w:rPr>
          <w:sz w:val="25"/>
          <w:szCs w:val="25"/>
        </w:rPr>
        <w:t xml:space="preserve">1.4. обращение с письменными (устными) вопросами (запросами) к главе муниципального округа – главе администрации Александровского муниципального </w:t>
      </w:r>
      <w:r w:rsidRPr="00E2379C">
        <w:rPr>
          <w:sz w:val="25"/>
          <w:szCs w:val="25"/>
        </w:rPr>
        <w:lastRenderedPageBreak/>
        <w:t>округа, иным должностным лицам и органам местного самоуправления, а также руководителям иных организаций, расположенных на территории округа;</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1.5. обращение с депутатским запросом;</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1.6. участие в выполнении поручений Думы;</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1.7. проведение встреч с избирателями, прием граждан;</w:t>
      </w:r>
    </w:p>
    <w:p w:rsidR="00011F88" w:rsidRPr="00E2379C" w:rsidRDefault="00011F88" w:rsidP="00011F88">
      <w:pPr>
        <w:tabs>
          <w:tab w:val="left" w:pos="0"/>
          <w:tab w:val="left" w:pos="1260"/>
          <w:tab w:val="left" w:pos="1440"/>
        </w:tabs>
        <w:ind w:firstLine="709"/>
        <w:jc w:val="both"/>
        <w:rPr>
          <w:sz w:val="25"/>
          <w:szCs w:val="25"/>
        </w:rPr>
      </w:pPr>
      <w:r w:rsidRPr="00E2379C">
        <w:rPr>
          <w:sz w:val="25"/>
          <w:szCs w:val="25"/>
        </w:rPr>
        <w:t>1.8. отчет перед избирателями о проделанной работе в качестве депутата Думы.</w:t>
      </w:r>
    </w:p>
    <w:p w:rsidR="00011F88" w:rsidRPr="00E2379C" w:rsidRDefault="00011F88" w:rsidP="00011F88">
      <w:pPr>
        <w:tabs>
          <w:tab w:val="left" w:pos="1260"/>
          <w:tab w:val="left" w:pos="1440"/>
        </w:tabs>
        <w:ind w:firstLine="709"/>
        <w:jc w:val="both"/>
        <w:rPr>
          <w:b/>
          <w:sz w:val="25"/>
          <w:szCs w:val="25"/>
        </w:rPr>
      </w:pPr>
      <w:r w:rsidRPr="00E2379C">
        <w:rPr>
          <w:b/>
          <w:sz w:val="25"/>
          <w:szCs w:val="25"/>
        </w:rPr>
        <w:t>Статья 7. Взаимоотношения депутата с избирателями</w:t>
      </w:r>
    </w:p>
    <w:p w:rsidR="00011F88" w:rsidRPr="00E2379C" w:rsidRDefault="00011F88" w:rsidP="00011F88">
      <w:pPr>
        <w:tabs>
          <w:tab w:val="left" w:pos="1260"/>
          <w:tab w:val="left" w:pos="1440"/>
        </w:tabs>
        <w:ind w:firstLine="709"/>
        <w:jc w:val="both"/>
        <w:rPr>
          <w:sz w:val="25"/>
          <w:szCs w:val="25"/>
        </w:rPr>
      </w:pPr>
      <w:r w:rsidRPr="00E2379C">
        <w:rPr>
          <w:sz w:val="25"/>
          <w:szCs w:val="25"/>
        </w:rPr>
        <w:t xml:space="preserve">1. Депутат Думы поддерживает постоянную связь с избирателями, проводит встречи не реже одного раза в год в своем избирательном округе. Депутат Думы информирует избирателей о своей деятельности во время встреч с ними, а также через средства массовой информации. </w:t>
      </w:r>
    </w:p>
    <w:p w:rsidR="00011F88" w:rsidRPr="00E2379C" w:rsidRDefault="00011F88" w:rsidP="00011F88">
      <w:pPr>
        <w:tabs>
          <w:tab w:val="left" w:pos="1260"/>
          <w:tab w:val="left" w:pos="1440"/>
        </w:tabs>
        <w:ind w:firstLine="709"/>
        <w:jc w:val="both"/>
        <w:rPr>
          <w:sz w:val="25"/>
          <w:szCs w:val="25"/>
        </w:rPr>
      </w:pPr>
      <w:r w:rsidRPr="00E2379C">
        <w:rPr>
          <w:sz w:val="25"/>
          <w:szCs w:val="25"/>
        </w:rPr>
        <w:t xml:space="preserve">2. Депутат Думы ведет прием избирателей в соответствии с графиком приема избирателей, утверждаемым решением Думы. </w:t>
      </w:r>
    </w:p>
    <w:p w:rsidR="00011F88" w:rsidRPr="00E2379C" w:rsidRDefault="00011F88" w:rsidP="00011F88">
      <w:pPr>
        <w:tabs>
          <w:tab w:val="left" w:pos="1260"/>
          <w:tab w:val="left" w:pos="1440"/>
        </w:tabs>
        <w:ind w:firstLine="709"/>
        <w:jc w:val="both"/>
        <w:rPr>
          <w:sz w:val="25"/>
          <w:szCs w:val="25"/>
        </w:rPr>
      </w:pPr>
      <w:r w:rsidRPr="00E2379C">
        <w:rPr>
          <w:sz w:val="25"/>
          <w:szCs w:val="25"/>
        </w:rPr>
        <w:t>3. Депутат Думы рассматривает обращения (письма), жалобы избирателей своего округа и обязан дать ответ в течение 30 (тридцати) дней со дня поступления обращения (письма).</w:t>
      </w:r>
    </w:p>
    <w:p w:rsidR="00011F88" w:rsidRPr="00E2379C" w:rsidRDefault="00011F88" w:rsidP="00011F88">
      <w:pPr>
        <w:tabs>
          <w:tab w:val="left" w:pos="1260"/>
          <w:tab w:val="left" w:pos="1440"/>
        </w:tabs>
        <w:ind w:firstLine="709"/>
        <w:jc w:val="both"/>
        <w:rPr>
          <w:sz w:val="25"/>
          <w:szCs w:val="25"/>
        </w:rPr>
      </w:pPr>
      <w:r w:rsidRPr="00E2379C">
        <w:rPr>
          <w:sz w:val="25"/>
          <w:szCs w:val="25"/>
        </w:rPr>
        <w:t>В необходимых случаях вносит предложения в органы государственной власти и органы местного самоуправления района по вопросам обеспечения прав, свобод, законных интересов избирателей, о нарушении которых депутату стало известно из предложений, жалоб и заявлений.</w:t>
      </w:r>
    </w:p>
    <w:p w:rsidR="00011F88" w:rsidRPr="00E2379C" w:rsidRDefault="00011F88" w:rsidP="00011F88">
      <w:pPr>
        <w:tabs>
          <w:tab w:val="left" w:pos="1260"/>
          <w:tab w:val="left" w:pos="1440"/>
        </w:tabs>
        <w:ind w:firstLine="709"/>
        <w:jc w:val="both"/>
        <w:rPr>
          <w:sz w:val="25"/>
          <w:szCs w:val="25"/>
        </w:rPr>
      </w:pPr>
    </w:p>
    <w:p w:rsidR="00011F88" w:rsidRPr="00E2379C" w:rsidRDefault="00011F88" w:rsidP="00011F88">
      <w:pPr>
        <w:tabs>
          <w:tab w:val="left" w:pos="720"/>
          <w:tab w:val="left" w:pos="1260"/>
          <w:tab w:val="left" w:pos="1440"/>
        </w:tabs>
        <w:ind w:firstLine="709"/>
        <w:jc w:val="both"/>
        <w:rPr>
          <w:b/>
          <w:sz w:val="25"/>
          <w:szCs w:val="25"/>
        </w:rPr>
      </w:pPr>
      <w:r w:rsidRPr="00E2379C">
        <w:rPr>
          <w:b/>
          <w:sz w:val="25"/>
          <w:szCs w:val="25"/>
        </w:rPr>
        <w:t>Статья 8. Участие депутата Думы в заседаниях Думы, комитетов, комиссий и рабочих групп</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1. Депутат Думы принимает личное участие в заседаниях Думы с правом решающего голоса.</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Депутат Думы принимает личное участие с правом решающего голоса в работе комитетов, комиссий, рабочих групп Думы, членом которых он является.</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Депутат Думы информирует председателя Думы (комитета, комиссии, рабочей группы) о невозможности присутствия на соответствующем заседании с указанием причин не позднее, чем за час до начала заседания.</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 xml:space="preserve">2. Депутат Думы вправе принимать участие в работе других комитетов, комиссий, рабочих групп Думы с правом совещательного голоса. </w:t>
      </w:r>
    </w:p>
    <w:p w:rsidR="00011F88" w:rsidRPr="00E2379C" w:rsidRDefault="00011F88" w:rsidP="00011F88">
      <w:pPr>
        <w:tabs>
          <w:tab w:val="left" w:pos="720"/>
          <w:tab w:val="left" w:pos="1260"/>
          <w:tab w:val="left" w:pos="1440"/>
        </w:tabs>
        <w:ind w:firstLine="709"/>
        <w:jc w:val="both"/>
        <w:rPr>
          <w:sz w:val="25"/>
          <w:szCs w:val="25"/>
        </w:rPr>
      </w:pPr>
    </w:p>
    <w:p w:rsidR="00011F88" w:rsidRPr="00E2379C" w:rsidRDefault="00011F88" w:rsidP="00011F88">
      <w:pPr>
        <w:tabs>
          <w:tab w:val="left" w:pos="720"/>
          <w:tab w:val="left" w:pos="1260"/>
          <w:tab w:val="left" w:pos="1440"/>
        </w:tabs>
        <w:ind w:firstLine="709"/>
        <w:jc w:val="both"/>
        <w:rPr>
          <w:b/>
          <w:sz w:val="25"/>
          <w:szCs w:val="25"/>
        </w:rPr>
      </w:pPr>
      <w:r w:rsidRPr="00E2379C">
        <w:rPr>
          <w:b/>
          <w:sz w:val="25"/>
          <w:szCs w:val="25"/>
        </w:rPr>
        <w:t>Статья 9. Правотворческая инициатива</w:t>
      </w:r>
    </w:p>
    <w:p w:rsidR="00011F88" w:rsidRPr="00E2379C" w:rsidRDefault="00011F88" w:rsidP="00011F88">
      <w:pPr>
        <w:tabs>
          <w:tab w:val="left" w:pos="720"/>
          <w:tab w:val="left" w:pos="1260"/>
          <w:tab w:val="left" w:pos="1440"/>
        </w:tabs>
        <w:ind w:firstLine="709"/>
        <w:jc w:val="both"/>
        <w:rPr>
          <w:sz w:val="25"/>
          <w:szCs w:val="25"/>
        </w:rPr>
      </w:pPr>
      <w:r w:rsidRPr="00E2379C">
        <w:rPr>
          <w:sz w:val="25"/>
          <w:szCs w:val="25"/>
        </w:rPr>
        <w:t>1. Депутат Думы обладает правом правотворческой инициативы, которое реализует посредством внесения проектов решений Думы и поправок к ним.</w:t>
      </w:r>
    </w:p>
    <w:p w:rsidR="00011F88" w:rsidRPr="00E2379C" w:rsidRDefault="00011F88" w:rsidP="00011F88">
      <w:pPr>
        <w:tabs>
          <w:tab w:val="left" w:pos="1260"/>
        </w:tabs>
        <w:autoSpaceDE w:val="0"/>
        <w:autoSpaceDN w:val="0"/>
        <w:adjustRightInd w:val="0"/>
        <w:ind w:firstLine="709"/>
        <w:jc w:val="both"/>
        <w:outlineLvl w:val="0"/>
        <w:rPr>
          <w:sz w:val="25"/>
          <w:szCs w:val="25"/>
        </w:rPr>
      </w:pPr>
      <w:r w:rsidRPr="00E2379C">
        <w:rPr>
          <w:sz w:val="25"/>
          <w:szCs w:val="25"/>
        </w:rPr>
        <w:t xml:space="preserve">2. Правотворческие инициативы депутата (группы депутатов) Думы подлежат обязательному рассмотрению Думой в порядке, установленном действующим законодательством РФ и Регламентом работы Думы. </w:t>
      </w:r>
    </w:p>
    <w:p w:rsidR="00011F88" w:rsidRPr="00E2379C" w:rsidRDefault="00011F88" w:rsidP="00011F88">
      <w:pPr>
        <w:tabs>
          <w:tab w:val="left" w:pos="1260"/>
        </w:tabs>
        <w:autoSpaceDE w:val="0"/>
        <w:autoSpaceDN w:val="0"/>
        <w:adjustRightInd w:val="0"/>
        <w:ind w:firstLine="709"/>
        <w:jc w:val="both"/>
        <w:outlineLvl w:val="0"/>
        <w:rPr>
          <w:sz w:val="25"/>
          <w:szCs w:val="25"/>
        </w:rPr>
      </w:pPr>
      <w:hyperlink r:id="rId13" w:history="1">
        <w:r w:rsidRPr="00E2379C">
          <w:rPr>
            <w:sz w:val="25"/>
            <w:szCs w:val="25"/>
          </w:rPr>
          <w:t>Порядок</w:t>
        </w:r>
      </w:hyperlink>
      <w:r w:rsidRPr="00E2379C">
        <w:rPr>
          <w:sz w:val="25"/>
          <w:szCs w:val="25"/>
        </w:rPr>
        <w:t xml:space="preserve"> подготовки и внесения проектов нормативных правовых актов на рассмотрение Думы устанавливается решением Думы.</w:t>
      </w:r>
    </w:p>
    <w:p w:rsidR="00011F88" w:rsidRPr="00E2379C" w:rsidRDefault="00011F88" w:rsidP="00011F88">
      <w:pPr>
        <w:tabs>
          <w:tab w:val="left" w:pos="720"/>
          <w:tab w:val="left" w:pos="1260"/>
          <w:tab w:val="left" w:pos="1440"/>
        </w:tabs>
        <w:ind w:firstLine="709"/>
        <w:jc w:val="both"/>
        <w:rPr>
          <w:sz w:val="25"/>
          <w:szCs w:val="25"/>
        </w:rPr>
      </w:pPr>
    </w:p>
    <w:p w:rsidR="00011F88" w:rsidRPr="00E2379C" w:rsidRDefault="00011F88" w:rsidP="00011F88">
      <w:pPr>
        <w:tabs>
          <w:tab w:val="left" w:pos="720"/>
          <w:tab w:val="left" w:pos="1260"/>
          <w:tab w:val="left" w:pos="1440"/>
        </w:tabs>
        <w:ind w:firstLine="709"/>
        <w:jc w:val="both"/>
        <w:rPr>
          <w:b/>
          <w:sz w:val="25"/>
          <w:szCs w:val="25"/>
        </w:rPr>
      </w:pPr>
      <w:r w:rsidRPr="00E2379C">
        <w:rPr>
          <w:b/>
          <w:sz w:val="25"/>
          <w:szCs w:val="25"/>
        </w:rPr>
        <w:t>Статья 10. Депутатский запрос</w:t>
      </w:r>
    </w:p>
    <w:p w:rsidR="00011F88" w:rsidRPr="00E2379C" w:rsidRDefault="00011F88" w:rsidP="00011F88">
      <w:pPr>
        <w:tabs>
          <w:tab w:val="left" w:pos="1260"/>
        </w:tabs>
        <w:autoSpaceDE w:val="0"/>
        <w:autoSpaceDN w:val="0"/>
        <w:adjustRightInd w:val="0"/>
        <w:ind w:firstLine="709"/>
        <w:jc w:val="both"/>
        <w:rPr>
          <w:sz w:val="25"/>
          <w:szCs w:val="25"/>
        </w:rPr>
      </w:pPr>
      <w:r w:rsidRPr="00E2379C">
        <w:rPr>
          <w:sz w:val="25"/>
          <w:szCs w:val="25"/>
        </w:rPr>
        <w:t xml:space="preserve">1. Депутат или группа депутатов вправе по вопросам, отнесенным к полномочиям Думы, вынести на рассмотрение Думы обращение к руководителям государственных органов, администрации муниципального округа, предприятий и учреждений, расположенных на территории муниципального округа, в порядке, определенном </w:t>
      </w:r>
      <w:hyperlink r:id="rId14" w:history="1">
        <w:r w:rsidRPr="00E2379C">
          <w:rPr>
            <w:sz w:val="25"/>
            <w:szCs w:val="25"/>
          </w:rPr>
          <w:t>Уставом</w:t>
        </w:r>
      </w:hyperlink>
      <w:r w:rsidRPr="00E2379C">
        <w:rPr>
          <w:sz w:val="25"/>
          <w:szCs w:val="25"/>
        </w:rPr>
        <w:t xml:space="preserve"> округа и </w:t>
      </w:r>
      <w:hyperlink r:id="rId15" w:history="1">
        <w:r w:rsidRPr="00E2379C">
          <w:rPr>
            <w:sz w:val="25"/>
            <w:szCs w:val="25"/>
          </w:rPr>
          <w:t>Положением</w:t>
        </w:r>
      </w:hyperlink>
      <w:r w:rsidRPr="00E2379C">
        <w:rPr>
          <w:sz w:val="25"/>
          <w:szCs w:val="25"/>
        </w:rPr>
        <w:t xml:space="preserve"> о депутатском запросе Думы, утверждаемым решением Думы.</w:t>
      </w:r>
    </w:p>
    <w:p w:rsidR="00011F88" w:rsidRPr="00E2379C" w:rsidRDefault="00011F88" w:rsidP="00011F88">
      <w:pPr>
        <w:tabs>
          <w:tab w:val="left" w:pos="1260"/>
        </w:tabs>
        <w:autoSpaceDE w:val="0"/>
        <w:autoSpaceDN w:val="0"/>
        <w:adjustRightInd w:val="0"/>
        <w:ind w:firstLine="709"/>
        <w:jc w:val="both"/>
        <w:rPr>
          <w:sz w:val="25"/>
          <w:szCs w:val="25"/>
        </w:rPr>
      </w:pPr>
      <w:r w:rsidRPr="00E2379C">
        <w:rPr>
          <w:sz w:val="25"/>
          <w:szCs w:val="25"/>
        </w:rPr>
        <w:t>Депутатский запрос оформляется в письменном виде.</w:t>
      </w:r>
    </w:p>
    <w:p w:rsidR="00011F88" w:rsidRPr="00E2379C" w:rsidRDefault="00011F88" w:rsidP="00011F88">
      <w:pPr>
        <w:tabs>
          <w:tab w:val="left" w:pos="1260"/>
        </w:tabs>
        <w:autoSpaceDE w:val="0"/>
        <w:autoSpaceDN w:val="0"/>
        <w:adjustRightInd w:val="0"/>
        <w:ind w:firstLine="709"/>
        <w:jc w:val="both"/>
        <w:rPr>
          <w:sz w:val="25"/>
          <w:szCs w:val="25"/>
        </w:rPr>
      </w:pPr>
      <w:r w:rsidRPr="00E2379C">
        <w:rPr>
          <w:sz w:val="25"/>
          <w:szCs w:val="25"/>
        </w:rPr>
        <w:lastRenderedPageBreak/>
        <w:t>Должностное лицо, которому направлен депутатский запрос, обязано дать ответ на запрос в письменной форме не позднее десяти дней со дня его получения.</w:t>
      </w:r>
    </w:p>
    <w:p w:rsidR="00011F88" w:rsidRPr="00E2379C" w:rsidRDefault="00011F88" w:rsidP="00011F88">
      <w:pPr>
        <w:tabs>
          <w:tab w:val="left" w:pos="1260"/>
        </w:tabs>
        <w:autoSpaceDE w:val="0"/>
        <w:autoSpaceDN w:val="0"/>
        <w:adjustRightInd w:val="0"/>
        <w:ind w:firstLine="709"/>
        <w:jc w:val="both"/>
        <w:rPr>
          <w:sz w:val="25"/>
          <w:szCs w:val="25"/>
        </w:rPr>
      </w:pPr>
      <w:r w:rsidRPr="00E2379C">
        <w:rPr>
          <w:sz w:val="25"/>
          <w:szCs w:val="25"/>
        </w:rPr>
        <w:t xml:space="preserve">Депутат вправе присутствовать при рассмотрении запроса, если он рассматривается коллегиальным органом. О дне рассмотрения запроса в этом случае депутат извещается заблаговременно, но не </w:t>
      </w:r>
      <w:proofErr w:type="gramStart"/>
      <w:r w:rsidRPr="00E2379C">
        <w:rPr>
          <w:sz w:val="25"/>
          <w:szCs w:val="25"/>
        </w:rPr>
        <w:t>позднее</w:t>
      </w:r>
      <w:proofErr w:type="gramEnd"/>
      <w:r w:rsidRPr="00E2379C">
        <w:rPr>
          <w:sz w:val="25"/>
          <w:szCs w:val="25"/>
        </w:rPr>
        <w:t xml:space="preserve"> чем за три дня до заседания соответствующего органа.</w:t>
      </w:r>
    </w:p>
    <w:p w:rsidR="00011F88" w:rsidRDefault="00011F88" w:rsidP="00011F88">
      <w:pPr>
        <w:tabs>
          <w:tab w:val="left" w:pos="720"/>
          <w:tab w:val="left" w:pos="1260"/>
          <w:tab w:val="left" w:pos="1440"/>
        </w:tabs>
        <w:ind w:firstLine="709"/>
        <w:jc w:val="both"/>
        <w:rPr>
          <w:sz w:val="25"/>
          <w:szCs w:val="25"/>
        </w:rPr>
      </w:pPr>
    </w:p>
    <w:p w:rsidR="00011F88" w:rsidRPr="00E2379C" w:rsidRDefault="00011F88" w:rsidP="00011F88">
      <w:pPr>
        <w:tabs>
          <w:tab w:val="left" w:pos="720"/>
          <w:tab w:val="left" w:pos="1260"/>
          <w:tab w:val="left" w:pos="1440"/>
        </w:tabs>
        <w:ind w:firstLine="709"/>
        <w:jc w:val="both"/>
        <w:rPr>
          <w:sz w:val="25"/>
          <w:szCs w:val="25"/>
        </w:rPr>
      </w:pPr>
    </w:p>
    <w:p w:rsidR="00011F88" w:rsidRPr="00E2379C" w:rsidRDefault="00011F88" w:rsidP="00011F88">
      <w:pPr>
        <w:tabs>
          <w:tab w:val="left" w:pos="720"/>
          <w:tab w:val="left" w:pos="1260"/>
          <w:tab w:val="left" w:pos="1440"/>
        </w:tabs>
        <w:ind w:firstLine="709"/>
        <w:jc w:val="both"/>
        <w:rPr>
          <w:b/>
          <w:sz w:val="25"/>
          <w:szCs w:val="25"/>
        </w:rPr>
      </w:pPr>
      <w:r w:rsidRPr="00E2379C">
        <w:rPr>
          <w:b/>
          <w:sz w:val="25"/>
          <w:szCs w:val="25"/>
        </w:rPr>
        <w:t>Статья 11. Гарантии депутатской деятельности</w:t>
      </w:r>
    </w:p>
    <w:p w:rsidR="00011F88" w:rsidRPr="00E2379C" w:rsidRDefault="00011F88" w:rsidP="00011F88">
      <w:pPr>
        <w:tabs>
          <w:tab w:val="left" w:pos="1260"/>
        </w:tabs>
        <w:autoSpaceDE w:val="0"/>
        <w:autoSpaceDN w:val="0"/>
        <w:adjustRightInd w:val="0"/>
        <w:ind w:firstLine="709"/>
        <w:jc w:val="both"/>
        <w:outlineLvl w:val="2"/>
        <w:rPr>
          <w:sz w:val="25"/>
          <w:szCs w:val="25"/>
        </w:rPr>
      </w:pPr>
      <w:r w:rsidRPr="00E2379C">
        <w:rPr>
          <w:sz w:val="25"/>
          <w:szCs w:val="25"/>
        </w:rPr>
        <w:t>1. Гарантии депутата Думы осуществляются в соответствии с законом Пермского края от 10.05.2011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 и Уставом Александровского муниципального округа.</w:t>
      </w:r>
    </w:p>
    <w:p w:rsidR="00011F88" w:rsidRPr="00E2379C" w:rsidRDefault="00011F88" w:rsidP="00011F88">
      <w:pPr>
        <w:tabs>
          <w:tab w:val="left" w:pos="1260"/>
        </w:tabs>
        <w:autoSpaceDE w:val="0"/>
        <w:autoSpaceDN w:val="0"/>
        <w:adjustRightInd w:val="0"/>
        <w:ind w:firstLine="709"/>
        <w:jc w:val="both"/>
        <w:outlineLvl w:val="2"/>
        <w:rPr>
          <w:sz w:val="25"/>
          <w:szCs w:val="25"/>
        </w:rPr>
      </w:pPr>
    </w:p>
    <w:p w:rsidR="00011F88" w:rsidRPr="00E2379C" w:rsidRDefault="00011F88" w:rsidP="00011F88">
      <w:pPr>
        <w:tabs>
          <w:tab w:val="left" w:pos="1260"/>
        </w:tabs>
        <w:autoSpaceDE w:val="0"/>
        <w:autoSpaceDN w:val="0"/>
        <w:adjustRightInd w:val="0"/>
        <w:ind w:firstLine="709"/>
        <w:jc w:val="both"/>
        <w:outlineLvl w:val="2"/>
        <w:rPr>
          <w:b/>
          <w:sz w:val="25"/>
          <w:szCs w:val="25"/>
        </w:rPr>
      </w:pPr>
      <w:r w:rsidRPr="00E2379C">
        <w:rPr>
          <w:b/>
          <w:sz w:val="25"/>
          <w:szCs w:val="25"/>
        </w:rPr>
        <w:t>Статья 1</w:t>
      </w:r>
      <w:r>
        <w:rPr>
          <w:b/>
          <w:sz w:val="25"/>
          <w:szCs w:val="25"/>
        </w:rPr>
        <w:t>2</w:t>
      </w:r>
      <w:r w:rsidRPr="00E2379C">
        <w:rPr>
          <w:b/>
          <w:sz w:val="25"/>
          <w:szCs w:val="25"/>
        </w:rPr>
        <w:t>. Помощники депутата</w:t>
      </w:r>
    </w:p>
    <w:p w:rsidR="00011F88" w:rsidRPr="00E2379C" w:rsidRDefault="00011F88" w:rsidP="00011F88">
      <w:pPr>
        <w:tabs>
          <w:tab w:val="left" w:pos="1260"/>
        </w:tabs>
        <w:autoSpaceDE w:val="0"/>
        <w:autoSpaceDN w:val="0"/>
        <w:adjustRightInd w:val="0"/>
        <w:ind w:firstLine="709"/>
        <w:jc w:val="both"/>
        <w:outlineLvl w:val="2"/>
        <w:rPr>
          <w:sz w:val="25"/>
          <w:szCs w:val="25"/>
        </w:rPr>
      </w:pPr>
      <w:r w:rsidRPr="00E2379C">
        <w:rPr>
          <w:sz w:val="25"/>
          <w:szCs w:val="25"/>
        </w:rPr>
        <w:t>1. Депутат Думы вправе иметь до трех помощников, работающих на общественных началах.</w:t>
      </w:r>
    </w:p>
    <w:p w:rsidR="00011F88" w:rsidRPr="00E2379C" w:rsidRDefault="00011F88" w:rsidP="00011F88">
      <w:pPr>
        <w:tabs>
          <w:tab w:val="left" w:pos="1260"/>
        </w:tabs>
        <w:autoSpaceDE w:val="0"/>
        <w:autoSpaceDN w:val="0"/>
        <w:adjustRightInd w:val="0"/>
        <w:ind w:firstLine="709"/>
        <w:jc w:val="both"/>
        <w:outlineLvl w:val="2"/>
        <w:rPr>
          <w:sz w:val="25"/>
          <w:szCs w:val="25"/>
        </w:rPr>
      </w:pPr>
      <w:r w:rsidRPr="00E2379C">
        <w:rPr>
          <w:sz w:val="25"/>
          <w:szCs w:val="25"/>
        </w:rPr>
        <w:t>2. Помощником депутата Думы может быть только гражданин Российской Федерации.</w:t>
      </w:r>
    </w:p>
    <w:p w:rsidR="00011F88" w:rsidRPr="00E2379C" w:rsidRDefault="00011F88" w:rsidP="00011F88">
      <w:pPr>
        <w:tabs>
          <w:tab w:val="left" w:pos="1260"/>
        </w:tabs>
        <w:autoSpaceDE w:val="0"/>
        <w:autoSpaceDN w:val="0"/>
        <w:adjustRightInd w:val="0"/>
        <w:ind w:firstLine="709"/>
        <w:jc w:val="both"/>
        <w:outlineLvl w:val="2"/>
        <w:rPr>
          <w:sz w:val="25"/>
          <w:szCs w:val="25"/>
        </w:rPr>
      </w:pPr>
      <w:r w:rsidRPr="00E2379C">
        <w:rPr>
          <w:sz w:val="25"/>
          <w:szCs w:val="25"/>
        </w:rPr>
        <w:t>3. Условия и порядок работы помощников депутатов определяются положением, утверждаемым решением Думы.</w:t>
      </w:r>
    </w:p>
    <w:p w:rsidR="00011F88" w:rsidRPr="00E2379C" w:rsidRDefault="00011F88" w:rsidP="00011F88">
      <w:pPr>
        <w:tabs>
          <w:tab w:val="left" w:pos="1260"/>
          <w:tab w:val="left" w:pos="1440"/>
        </w:tabs>
        <w:jc w:val="center"/>
        <w:rPr>
          <w:b/>
          <w:sz w:val="25"/>
          <w:szCs w:val="25"/>
        </w:rPr>
      </w:pPr>
    </w:p>
    <w:p w:rsidR="00011F88" w:rsidRPr="00E2379C" w:rsidRDefault="00011F88" w:rsidP="00011F88">
      <w:pPr>
        <w:tabs>
          <w:tab w:val="left" w:pos="1260"/>
          <w:tab w:val="left" w:pos="1440"/>
        </w:tabs>
        <w:jc w:val="center"/>
        <w:rPr>
          <w:b/>
          <w:sz w:val="25"/>
          <w:szCs w:val="25"/>
        </w:rPr>
      </w:pPr>
      <w:r w:rsidRPr="00E2379C">
        <w:rPr>
          <w:b/>
          <w:sz w:val="25"/>
          <w:szCs w:val="25"/>
        </w:rPr>
        <w:t xml:space="preserve">Глава </w:t>
      </w:r>
      <w:r w:rsidRPr="00E2379C">
        <w:rPr>
          <w:b/>
          <w:sz w:val="25"/>
          <w:szCs w:val="25"/>
          <w:lang w:val="en-US"/>
        </w:rPr>
        <w:t>III</w:t>
      </w:r>
      <w:r w:rsidRPr="00E2379C">
        <w:rPr>
          <w:b/>
          <w:sz w:val="25"/>
          <w:szCs w:val="25"/>
        </w:rPr>
        <w:t>. ОТВЕТСТВЕННОСТЬ ДЕПУТАТА ДУМЫ.</w:t>
      </w:r>
    </w:p>
    <w:p w:rsidR="00011F88" w:rsidRPr="00E2379C" w:rsidRDefault="00011F88" w:rsidP="00011F88">
      <w:pPr>
        <w:tabs>
          <w:tab w:val="left" w:pos="1260"/>
          <w:tab w:val="left" w:pos="1440"/>
        </w:tabs>
        <w:jc w:val="center"/>
        <w:rPr>
          <w:b/>
          <w:sz w:val="25"/>
          <w:szCs w:val="25"/>
        </w:rPr>
      </w:pPr>
      <w:r w:rsidRPr="00E2379C">
        <w:rPr>
          <w:b/>
          <w:sz w:val="25"/>
          <w:szCs w:val="25"/>
        </w:rPr>
        <w:t>ЗАКЛЮЧИТЕЛЬНЫЕ ПОЛОЖЕНИЯ</w:t>
      </w:r>
    </w:p>
    <w:p w:rsidR="00011F88" w:rsidRPr="00E2379C" w:rsidRDefault="00011F88" w:rsidP="00011F88">
      <w:pPr>
        <w:tabs>
          <w:tab w:val="left" w:pos="1260"/>
          <w:tab w:val="left" w:pos="1440"/>
        </w:tabs>
        <w:jc w:val="center"/>
        <w:rPr>
          <w:b/>
          <w:sz w:val="25"/>
          <w:szCs w:val="25"/>
        </w:rPr>
      </w:pPr>
    </w:p>
    <w:p w:rsidR="00011F88" w:rsidRPr="00E2379C" w:rsidRDefault="00011F88" w:rsidP="00011F88">
      <w:pPr>
        <w:tabs>
          <w:tab w:val="left" w:pos="540"/>
          <w:tab w:val="left" w:pos="1260"/>
          <w:tab w:val="left" w:pos="1440"/>
        </w:tabs>
        <w:ind w:firstLine="709"/>
        <w:jc w:val="both"/>
        <w:rPr>
          <w:b/>
          <w:sz w:val="25"/>
          <w:szCs w:val="25"/>
        </w:rPr>
      </w:pPr>
      <w:r w:rsidRPr="00E2379C">
        <w:rPr>
          <w:b/>
          <w:sz w:val="25"/>
          <w:szCs w:val="25"/>
        </w:rPr>
        <w:t>Статья 1</w:t>
      </w:r>
      <w:r>
        <w:rPr>
          <w:b/>
          <w:sz w:val="25"/>
          <w:szCs w:val="25"/>
        </w:rPr>
        <w:t>3</w:t>
      </w:r>
      <w:r w:rsidRPr="00E2379C">
        <w:rPr>
          <w:b/>
          <w:sz w:val="25"/>
          <w:szCs w:val="25"/>
        </w:rPr>
        <w:t>. Ответственность депутата Думы</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 xml:space="preserve">1. По решению Думы за пропуск заседаний Думы (комитетов, комиссий, рабочих групп) без уважительных причин депутат Думы может быть лишен компенсационной выплаты за время отсутствия по представлению председателя </w:t>
      </w:r>
      <w:r>
        <w:rPr>
          <w:sz w:val="25"/>
          <w:szCs w:val="25"/>
        </w:rPr>
        <w:t>регламентного комитета</w:t>
      </w:r>
      <w:r w:rsidRPr="00E2379C">
        <w:rPr>
          <w:sz w:val="25"/>
          <w:szCs w:val="25"/>
        </w:rPr>
        <w:t>.</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 xml:space="preserve">2. За несоблюдение </w:t>
      </w:r>
      <w:hyperlink r:id="rId16" w:history="1">
        <w:r w:rsidRPr="00E2379C">
          <w:rPr>
            <w:sz w:val="25"/>
            <w:szCs w:val="25"/>
          </w:rPr>
          <w:t>Регламента</w:t>
        </w:r>
      </w:hyperlink>
      <w:r w:rsidRPr="00E2379C">
        <w:rPr>
          <w:sz w:val="25"/>
          <w:szCs w:val="25"/>
        </w:rPr>
        <w:t xml:space="preserve"> работы Думы и правил депутатской этики, председательствующий вправе предупредить депутата, а в случае повторного нарушения - лишить его права выступления в течение всего заседания.</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В случае нарушения правил депутатской этики депутат Думы также может быть лишен права выступления на заседании Думы на срок до одного месяца решением Думы, принимаемым большинством от общего числа депутатов.</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3. Информация о депутате Думы, нар</w:t>
      </w:r>
      <w:r w:rsidRPr="00E2379C">
        <w:rPr>
          <w:sz w:val="25"/>
          <w:szCs w:val="25"/>
        </w:rPr>
        <w:t>у</w:t>
      </w:r>
      <w:r w:rsidRPr="00E2379C">
        <w:rPr>
          <w:sz w:val="25"/>
          <w:szCs w:val="25"/>
        </w:rPr>
        <w:t>шившем нормы данного Положения, может быть доведена до избирателей через средства массовой информации, по р</w:t>
      </w:r>
      <w:r w:rsidRPr="00E2379C">
        <w:rPr>
          <w:sz w:val="25"/>
          <w:szCs w:val="25"/>
        </w:rPr>
        <w:t>е</w:t>
      </w:r>
      <w:r w:rsidRPr="00E2379C">
        <w:rPr>
          <w:sz w:val="25"/>
          <w:szCs w:val="25"/>
        </w:rPr>
        <w:t>шению Думы.</w:t>
      </w:r>
    </w:p>
    <w:p w:rsidR="00011F88" w:rsidRPr="00E2379C" w:rsidRDefault="00011F88" w:rsidP="00011F88">
      <w:pPr>
        <w:tabs>
          <w:tab w:val="left" w:pos="1260"/>
        </w:tabs>
        <w:autoSpaceDE w:val="0"/>
        <w:autoSpaceDN w:val="0"/>
        <w:adjustRightInd w:val="0"/>
        <w:ind w:firstLine="709"/>
        <w:jc w:val="both"/>
        <w:outlineLvl w:val="1"/>
        <w:rPr>
          <w:sz w:val="25"/>
          <w:szCs w:val="25"/>
        </w:rPr>
      </w:pPr>
      <w:r w:rsidRPr="00E2379C">
        <w:rPr>
          <w:sz w:val="25"/>
          <w:szCs w:val="25"/>
        </w:rPr>
        <w:t>4. Систематическое невыполнение депутатских обязанностей является основанием для принятия решения об организации отзыва депутата в порядке, установленном Уставом округа.</w:t>
      </w:r>
    </w:p>
    <w:p w:rsidR="00011F88" w:rsidRPr="00E2379C" w:rsidRDefault="00011F88" w:rsidP="00011F88">
      <w:pPr>
        <w:tabs>
          <w:tab w:val="left" w:pos="1260"/>
        </w:tabs>
        <w:autoSpaceDE w:val="0"/>
        <w:autoSpaceDN w:val="0"/>
        <w:adjustRightInd w:val="0"/>
        <w:ind w:firstLine="709"/>
        <w:jc w:val="both"/>
        <w:outlineLvl w:val="2"/>
        <w:rPr>
          <w:sz w:val="25"/>
          <w:szCs w:val="25"/>
        </w:rPr>
      </w:pPr>
      <w:r w:rsidRPr="00E2379C">
        <w:rPr>
          <w:sz w:val="25"/>
          <w:szCs w:val="25"/>
        </w:rPr>
        <w:t>5. Депутат Думы не может быть привлечен к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011F88" w:rsidRPr="00E2379C" w:rsidRDefault="00011F88" w:rsidP="00011F88">
      <w:pPr>
        <w:tabs>
          <w:tab w:val="left" w:pos="1260"/>
        </w:tabs>
        <w:autoSpaceDE w:val="0"/>
        <w:autoSpaceDN w:val="0"/>
        <w:adjustRightInd w:val="0"/>
        <w:ind w:firstLine="709"/>
        <w:jc w:val="both"/>
        <w:outlineLvl w:val="2"/>
        <w:rPr>
          <w:sz w:val="25"/>
          <w:szCs w:val="25"/>
        </w:rPr>
      </w:pPr>
      <w:r w:rsidRPr="00E2379C">
        <w:rPr>
          <w:sz w:val="25"/>
          <w:szCs w:val="25"/>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11F88" w:rsidRPr="00E2379C" w:rsidRDefault="00011F88" w:rsidP="00011F88">
      <w:pPr>
        <w:tabs>
          <w:tab w:val="left" w:pos="720"/>
          <w:tab w:val="left" w:pos="1260"/>
          <w:tab w:val="left" w:pos="1440"/>
        </w:tabs>
        <w:ind w:firstLine="709"/>
        <w:jc w:val="both"/>
        <w:rPr>
          <w:sz w:val="25"/>
          <w:szCs w:val="25"/>
        </w:rPr>
      </w:pPr>
    </w:p>
    <w:p w:rsidR="00011F88" w:rsidRPr="00E2379C" w:rsidRDefault="00011F88" w:rsidP="00011F88">
      <w:pPr>
        <w:tabs>
          <w:tab w:val="left" w:pos="720"/>
          <w:tab w:val="left" w:pos="1260"/>
          <w:tab w:val="left" w:pos="1440"/>
        </w:tabs>
        <w:ind w:firstLine="709"/>
        <w:jc w:val="both"/>
        <w:rPr>
          <w:b/>
          <w:sz w:val="25"/>
          <w:szCs w:val="25"/>
        </w:rPr>
      </w:pPr>
      <w:r w:rsidRPr="00E2379C">
        <w:rPr>
          <w:b/>
          <w:sz w:val="25"/>
          <w:szCs w:val="25"/>
        </w:rPr>
        <w:t>Статья 1</w:t>
      </w:r>
      <w:r>
        <w:rPr>
          <w:b/>
          <w:sz w:val="25"/>
          <w:szCs w:val="25"/>
        </w:rPr>
        <w:t>4</w:t>
      </w:r>
      <w:r w:rsidRPr="00E2379C">
        <w:rPr>
          <w:b/>
          <w:sz w:val="25"/>
          <w:szCs w:val="25"/>
        </w:rPr>
        <w:t>. Заключительные положения</w:t>
      </w:r>
    </w:p>
    <w:p w:rsidR="00011F88" w:rsidRPr="00E2379C" w:rsidRDefault="00011F88" w:rsidP="00011F88">
      <w:pPr>
        <w:tabs>
          <w:tab w:val="left" w:pos="720"/>
          <w:tab w:val="left" w:pos="1260"/>
          <w:tab w:val="left" w:pos="1440"/>
        </w:tabs>
        <w:ind w:firstLine="709"/>
        <w:jc w:val="both"/>
        <w:rPr>
          <w:sz w:val="25"/>
          <w:szCs w:val="25"/>
        </w:rPr>
      </w:pPr>
      <w:r w:rsidRPr="00E2379C">
        <w:rPr>
          <w:sz w:val="25"/>
          <w:szCs w:val="25"/>
        </w:rPr>
        <w:t>1. Настоящее положение может быть дополнено или изменено по решению Думы.</w:t>
      </w:r>
    </w:p>
    <w:p w:rsidR="00011F88" w:rsidRPr="000A614C" w:rsidRDefault="00011F88" w:rsidP="000A614C">
      <w:pPr>
        <w:jc w:val="both"/>
        <w:rPr>
          <w:bCs/>
          <w:szCs w:val="28"/>
        </w:rPr>
      </w:pPr>
      <w:bookmarkStart w:id="0" w:name="_GoBack"/>
      <w:bookmarkEnd w:id="0"/>
    </w:p>
    <w:sectPr w:rsidR="00011F88" w:rsidRPr="000A614C" w:rsidSect="00F5332F">
      <w:headerReference w:type="even" r:id="rId17"/>
      <w:headerReference w:type="default" r:id="rId18"/>
      <w:footerReference w:type="default" r:id="rId19"/>
      <w:footerReference w:type="first" r:id="rId20"/>
      <w:type w:val="continuous"/>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ED" w:rsidRDefault="00313DED">
      <w:r>
        <w:separator/>
      </w:r>
    </w:p>
  </w:endnote>
  <w:endnote w:type="continuationSeparator" w:id="0">
    <w:p w:rsidR="00313DED" w:rsidRDefault="0031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ED" w:rsidRDefault="00313DED">
      <w:r>
        <w:separator/>
      </w:r>
    </w:p>
  </w:footnote>
  <w:footnote w:type="continuationSeparator" w:id="0">
    <w:p w:rsidR="00313DED" w:rsidRDefault="0031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011F88">
      <w:rPr>
        <w:rStyle w:val="ac"/>
        <w:noProof/>
      </w:rPr>
      <w:t>3</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6BA681F"/>
    <w:multiLevelType w:val="multilevel"/>
    <w:tmpl w:val="81807F6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A635955"/>
    <w:multiLevelType w:val="multilevel"/>
    <w:tmpl w:val="0419001F"/>
    <w:numStyleLink w:val="111111"/>
  </w:abstractNum>
  <w:abstractNum w:abstractNumId="3">
    <w:nsid w:val="744B426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4C"/>
    <w:rsid w:val="000107D0"/>
    <w:rsid w:val="00011F88"/>
    <w:rsid w:val="00031EB5"/>
    <w:rsid w:val="000320E4"/>
    <w:rsid w:val="000334C9"/>
    <w:rsid w:val="00041E92"/>
    <w:rsid w:val="0007358C"/>
    <w:rsid w:val="000A1018"/>
    <w:rsid w:val="000A1249"/>
    <w:rsid w:val="000A614C"/>
    <w:rsid w:val="000F7BC6"/>
    <w:rsid w:val="00122FA1"/>
    <w:rsid w:val="00136C19"/>
    <w:rsid w:val="001450B8"/>
    <w:rsid w:val="001617A8"/>
    <w:rsid w:val="00191FB7"/>
    <w:rsid w:val="001D1569"/>
    <w:rsid w:val="00272A91"/>
    <w:rsid w:val="0028108D"/>
    <w:rsid w:val="0028655A"/>
    <w:rsid w:val="00290178"/>
    <w:rsid w:val="002A1714"/>
    <w:rsid w:val="002E0EAA"/>
    <w:rsid w:val="002E7887"/>
    <w:rsid w:val="00312CFE"/>
    <w:rsid w:val="00313DED"/>
    <w:rsid w:val="0035360C"/>
    <w:rsid w:val="00353DEB"/>
    <w:rsid w:val="003807C0"/>
    <w:rsid w:val="003D3930"/>
    <w:rsid w:val="003E5046"/>
    <w:rsid w:val="004108A0"/>
    <w:rsid w:val="004448E6"/>
    <w:rsid w:val="00473A0D"/>
    <w:rsid w:val="00482187"/>
    <w:rsid w:val="004F68BF"/>
    <w:rsid w:val="00534011"/>
    <w:rsid w:val="0053612B"/>
    <w:rsid w:val="005438E0"/>
    <w:rsid w:val="005505FE"/>
    <w:rsid w:val="00552ADF"/>
    <w:rsid w:val="006333E0"/>
    <w:rsid w:val="006D443E"/>
    <w:rsid w:val="006E2200"/>
    <w:rsid w:val="00736B92"/>
    <w:rsid w:val="00761D5E"/>
    <w:rsid w:val="00786706"/>
    <w:rsid w:val="007E5F58"/>
    <w:rsid w:val="007F5F8D"/>
    <w:rsid w:val="00813499"/>
    <w:rsid w:val="00861BE3"/>
    <w:rsid w:val="00875736"/>
    <w:rsid w:val="008A300E"/>
    <w:rsid w:val="008C41D1"/>
    <w:rsid w:val="008E0D07"/>
    <w:rsid w:val="00930AD7"/>
    <w:rsid w:val="00946A6E"/>
    <w:rsid w:val="00973EE1"/>
    <w:rsid w:val="0097587F"/>
    <w:rsid w:val="00983927"/>
    <w:rsid w:val="00994B67"/>
    <w:rsid w:val="009D34A4"/>
    <w:rsid w:val="009E48FD"/>
    <w:rsid w:val="00A20CAB"/>
    <w:rsid w:val="00A7019E"/>
    <w:rsid w:val="00AB61AD"/>
    <w:rsid w:val="00B12253"/>
    <w:rsid w:val="00B17F20"/>
    <w:rsid w:val="00B40F37"/>
    <w:rsid w:val="00B66C87"/>
    <w:rsid w:val="00C11CD6"/>
    <w:rsid w:val="00C76D98"/>
    <w:rsid w:val="00C97BDE"/>
    <w:rsid w:val="00CB0CD4"/>
    <w:rsid w:val="00D51DC3"/>
    <w:rsid w:val="00D712A8"/>
    <w:rsid w:val="00DA24F6"/>
    <w:rsid w:val="00DB3748"/>
    <w:rsid w:val="00DF4430"/>
    <w:rsid w:val="00E246F5"/>
    <w:rsid w:val="00E614D0"/>
    <w:rsid w:val="00E8211E"/>
    <w:rsid w:val="00EB400D"/>
    <w:rsid w:val="00F34240"/>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standardcxspmiddle">
    <w:name w:val="standardcxspmiddle"/>
    <w:basedOn w:val="a"/>
    <w:rsid w:val="000A614C"/>
    <w:pPr>
      <w:spacing w:before="100" w:beforeAutospacing="1" w:after="100" w:afterAutospacing="1"/>
    </w:pPr>
    <w:rPr>
      <w:sz w:val="24"/>
      <w:szCs w:val="24"/>
    </w:rPr>
  </w:style>
  <w:style w:type="paragraph" w:customStyle="1" w:styleId="ConsPlusTitle">
    <w:name w:val="ConsPlusTitle"/>
    <w:rsid w:val="00011F88"/>
    <w:pPr>
      <w:autoSpaceDE w:val="0"/>
      <w:autoSpaceDN w:val="0"/>
      <w:adjustRightInd w:val="0"/>
    </w:pPr>
    <w:rPr>
      <w:b/>
      <w:bCs/>
      <w:sz w:val="24"/>
      <w:szCs w:val="24"/>
    </w:rPr>
  </w:style>
  <w:style w:type="numbering" w:styleId="111111">
    <w:name w:val="Outline List 2"/>
    <w:basedOn w:val="a2"/>
    <w:rsid w:val="00011F88"/>
    <w:pPr>
      <w:numPr>
        <w:numId w:val="4"/>
      </w:numPr>
    </w:pPr>
  </w:style>
  <w:style w:type="paragraph" w:styleId="af3">
    <w:name w:val="No Spacing"/>
    <w:uiPriority w:val="1"/>
    <w:qFormat/>
    <w:rsid w:val="00011F8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standardcxspmiddle">
    <w:name w:val="standardcxspmiddle"/>
    <w:basedOn w:val="a"/>
    <w:rsid w:val="000A614C"/>
    <w:pPr>
      <w:spacing w:before="100" w:beforeAutospacing="1" w:after="100" w:afterAutospacing="1"/>
    </w:pPr>
    <w:rPr>
      <w:sz w:val="24"/>
      <w:szCs w:val="24"/>
    </w:rPr>
  </w:style>
  <w:style w:type="paragraph" w:customStyle="1" w:styleId="ConsPlusTitle">
    <w:name w:val="ConsPlusTitle"/>
    <w:rsid w:val="00011F88"/>
    <w:pPr>
      <w:autoSpaceDE w:val="0"/>
      <w:autoSpaceDN w:val="0"/>
      <w:adjustRightInd w:val="0"/>
    </w:pPr>
    <w:rPr>
      <w:b/>
      <w:bCs/>
      <w:sz w:val="24"/>
      <w:szCs w:val="24"/>
    </w:rPr>
  </w:style>
  <w:style w:type="numbering" w:styleId="111111">
    <w:name w:val="Outline List 2"/>
    <w:basedOn w:val="a2"/>
    <w:rsid w:val="00011F88"/>
    <w:pPr>
      <w:numPr>
        <w:numId w:val="4"/>
      </w:numPr>
    </w:pPr>
  </w:style>
  <w:style w:type="paragraph" w:styleId="af3">
    <w:name w:val="No Spacing"/>
    <w:uiPriority w:val="1"/>
    <w:qFormat/>
    <w:rsid w:val="00011F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ED9971644EBA679FDFE93D2D19CCFBB58F3890052FB76905C35B0BF9066E9783C9BEB14989CA2A125CC75vEK3I"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DFFAB88F69942AA817344B977A520D6CACC5BA1B58C2B8619DEF4A48DEDE7969FEDC28EF611C49BC439C307Q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10F3D0263C0FA0A7D1E98A0832B0B37F2ECE88C9E91C07EE5E548516B43AAA5DB3175D8FA715775A2F02ET6o2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FFAB88F69942AA817344B977A520D6CACC5BA1B58C2B8619DEF4A48DEDE7969FEDC28EF611C49BC439C107QFN" TargetMode="External"/><Relationship Id="rId5" Type="http://schemas.openxmlformats.org/officeDocument/2006/relationships/webSettings" Target="webSettings.xml"/><Relationship Id="rId15" Type="http://schemas.openxmlformats.org/officeDocument/2006/relationships/hyperlink" Target="consultantplus://offline/ref=7F518C980331CDBE83A3AB5FE9B281509DF7EC9D0E2DF30987EF501A88338BB6EF30AE1E9CF84C0778DF933EQ9K" TargetMode="External"/><Relationship Id="rId10" Type="http://schemas.openxmlformats.org/officeDocument/2006/relationships/hyperlink" Target="consultantplus://offline/ref=6545FECC457D4F8D4062DA31256182ABD4D13ECEAA5F4507BA21F40F52AB365378D9F6A3BFF082B57DC067h9B7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691F0E4513D6E3EFDFD3941F7F3B8A8BBB866C550916FB208A6BCBF78L" TargetMode="External"/><Relationship Id="rId14" Type="http://schemas.openxmlformats.org/officeDocument/2006/relationships/hyperlink" Target="consultantplus://offline/ref=7F518C980331CDBE83A3AB5FE9B281509DF7EC9D0127F50C89EF501A88338BB63EQF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6;&#1077;&#1096;&#1077;&#1085;&#1080;&#1103;\&#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104</TotalTime>
  <Pages>7</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3</cp:revision>
  <cp:lastPrinted>2019-12-13T10:58:00Z</cp:lastPrinted>
  <dcterms:created xsi:type="dcterms:W3CDTF">2020-08-14T05:09:00Z</dcterms:created>
  <dcterms:modified xsi:type="dcterms:W3CDTF">2020-08-17T10:07:00Z</dcterms:modified>
</cp:coreProperties>
</file>