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bookmarkStart w:id="0" w:name="_GoBack"/>
      <w:bookmarkEnd w:id="0"/>
      <w:r w:rsidRPr="0002715C">
        <w:rPr>
          <w:b/>
        </w:rPr>
        <w:t>ПРОЕКТ</w:t>
      </w:r>
    </w:p>
    <w:p w:rsidR="00890D49" w:rsidRPr="00281FA1" w:rsidRDefault="00395999" w:rsidP="00FC1686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281FA1">
        <w:rPr>
          <w:i/>
        </w:rPr>
        <w:t>Внесен</w:t>
      </w:r>
      <w:r w:rsidR="00890D49" w:rsidRPr="00281FA1">
        <w:rPr>
          <w:i/>
        </w:rPr>
        <w:t xml:space="preserve"> </w:t>
      </w:r>
    </w:p>
    <w:p w:rsidR="00395999" w:rsidRPr="00281FA1" w:rsidRDefault="00890D49" w:rsidP="00FC1686">
      <w:pPr>
        <w:jc w:val="right"/>
        <w:rPr>
          <w:i/>
        </w:rPr>
      </w:pPr>
      <w:r w:rsidRPr="00281FA1">
        <w:rPr>
          <w:i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957320" cy="845388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845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C407D7" w:rsidRDefault="00395999" w:rsidP="003959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407D7">
                              <w:rPr>
                                <w:b/>
                                <w:sz w:val="26"/>
                                <w:szCs w:val="26"/>
                              </w:rPr>
                              <w:t>О</w:t>
                            </w:r>
                            <w:r w:rsidR="008840A5" w:rsidRPr="00C407D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840A5" w:rsidRPr="00C407D7">
                              <w:rPr>
                                <w:b/>
                                <w:sz w:val="26"/>
                                <w:szCs w:val="26"/>
                              </w:rPr>
                              <w:t>принятии Положения об оплате труда главы муниципального округа – главы администрации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85pt;width:311.6pt;height:66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" stroked="f">
                <v:textbox>
                  <w:txbxContent>
                    <w:p w:rsidR="00395999" w:rsidRPr="00C407D7" w:rsidRDefault="00395999" w:rsidP="00395999">
                      <w:pPr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r w:rsidRPr="00C407D7">
                        <w:rPr>
                          <w:b/>
                          <w:sz w:val="26"/>
                          <w:szCs w:val="26"/>
                        </w:rPr>
                        <w:t>О</w:t>
                      </w:r>
                      <w:r w:rsidR="008840A5" w:rsidRPr="00C407D7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840A5" w:rsidRPr="00C407D7">
                        <w:rPr>
                          <w:b/>
                          <w:sz w:val="26"/>
                          <w:szCs w:val="26"/>
                        </w:rPr>
                        <w:t>принятии Положения об оплате труда главы муниципального округа – главы администрации Александровского муниципального округа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</w:pPr>
    </w:p>
    <w:p w:rsidR="008840A5" w:rsidRPr="00EB7AD8" w:rsidRDefault="008840A5" w:rsidP="00395999">
      <w:pPr>
        <w:spacing w:before="100" w:beforeAutospacing="1" w:after="100" w:afterAutospacing="1"/>
        <w:ind w:firstLine="720"/>
        <w:jc w:val="both"/>
        <w:rPr>
          <w:sz w:val="16"/>
        </w:rPr>
      </w:pPr>
    </w:p>
    <w:p w:rsidR="00395999" w:rsidRPr="00AA7140" w:rsidRDefault="008840A5" w:rsidP="003959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7140">
        <w:rPr>
          <w:sz w:val="26"/>
          <w:szCs w:val="26"/>
        </w:rPr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Федерации, пунктом 4 статьи 86 Бюджетного Кодекса Российской федерации, Законом </w:t>
      </w:r>
      <w:r w:rsidRPr="00AA7140">
        <w:rPr>
          <w:bCs/>
          <w:sz w:val="26"/>
          <w:szCs w:val="26"/>
        </w:rPr>
        <w:t>Пермского края от 10.05.2011 №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крае»</w:t>
      </w:r>
      <w:r w:rsidR="00395999" w:rsidRPr="00AA7140">
        <w:rPr>
          <w:sz w:val="26"/>
          <w:szCs w:val="26"/>
        </w:rPr>
        <w:t>, Дума Александровского муниципального округа</w:t>
      </w:r>
    </w:p>
    <w:p w:rsidR="00395999" w:rsidRPr="00AA7140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6"/>
          <w:szCs w:val="26"/>
        </w:rPr>
      </w:pPr>
      <w:r w:rsidRPr="00AA7140">
        <w:rPr>
          <w:b/>
          <w:caps/>
          <w:sz w:val="26"/>
          <w:szCs w:val="26"/>
        </w:rPr>
        <w:t>решает:</w:t>
      </w:r>
    </w:p>
    <w:p w:rsidR="008840A5" w:rsidRPr="00AA7140" w:rsidRDefault="008840A5" w:rsidP="008840A5">
      <w:pPr>
        <w:tabs>
          <w:tab w:val="left" w:pos="567"/>
        </w:tabs>
        <w:autoSpaceDE w:val="0"/>
        <w:ind w:firstLine="720"/>
        <w:jc w:val="both"/>
        <w:rPr>
          <w:sz w:val="26"/>
          <w:szCs w:val="26"/>
        </w:rPr>
      </w:pPr>
      <w:r w:rsidRPr="00AA7140">
        <w:rPr>
          <w:sz w:val="26"/>
          <w:szCs w:val="26"/>
        </w:rPr>
        <w:t>1. Принять Положение об оплате труда главы муниципального округа – главы администрации Алексан</w:t>
      </w:r>
      <w:r w:rsidR="007C6C79">
        <w:rPr>
          <w:sz w:val="26"/>
          <w:szCs w:val="26"/>
        </w:rPr>
        <w:t>дровского муниципального округа</w:t>
      </w:r>
      <w:r w:rsidRPr="00AA7140">
        <w:rPr>
          <w:sz w:val="26"/>
          <w:szCs w:val="26"/>
        </w:rPr>
        <w:t xml:space="preserve"> согласно приложению.</w:t>
      </w:r>
    </w:p>
    <w:p w:rsidR="00AA7140" w:rsidRPr="00AA7140" w:rsidRDefault="00AA7140" w:rsidP="00AA7140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A7140">
        <w:rPr>
          <w:sz w:val="26"/>
          <w:szCs w:val="26"/>
        </w:rPr>
        <w:t>2.</w:t>
      </w:r>
      <w:r w:rsidRPr="00AA7140">
        <w:rPr>
          <w:rFonts w:eastAsia="Calibri"/>
          <w:sz w:val="26"/>
          <w:szCs w:val="26"/>
          <w:lang w:eastAsia="en-US"/>
        </w:rPr>
        <w:t xml:space="preserve">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</w:t>
      </w:r>
      <w:hyperlink r:id="rId4" w:history="1">
        <w:r w:rsidRPr="00AA7140">
          <w:rPr>
            <w:rFonts w:eastAsia="Calibri"/>
            <w:sz w:val="26"/>
            <w:szCs w:val="26"/>
            <w:lang w:eastAsia="en-US"/>
          </w:rPr>
          <w:t>www.aleksraion.ru</w:t>
        </w:r>
      </w:hyperlink>
      <w:r w:rsidRPr="00AA7140">
        <w:rPr>
          <w:rFonts w:eastAsia="Calibri"/>
          <w:sz w:val="26"/>
          <w:szCs w:val="26"/>
          <w:lang w:eastAsia="en-US"/>
        </w:rPr>
        <w:t>).</w:t>
      </w:r>
    </w:p>
    <w:p w:rsidR="00AA7140" w:rsidRPr="00AA7140" w:rsidRDefault="00AA7140" w:rsidP="00AA7140">
      <w:pPr>
        <w:ind w:firstLine="720"/>
        <w:jc w:val="both"/>
        <w:rPr>
          <w:sz w:val="26"/>
          <w:szCs w:val="26"/>
        </w:rPr>
      </w:pPr>
      <w:r w:rsidRPr="00AA7140">
        <w:rPr>
          <w:sz w:val="26"/>
          <w:szCs w:val="26"/>
        </w:rPr>
        <w:t>3. Настоящее решение вступает в силу со дня официального опубликования.</w:t>
      </w:r>
    </w:p>
    <w:p w:rsidR="00AA7140" w:rsidRPr="00AA7140" w:rsidRDefault="00AA7140" w:rsidP="00AA7140">
      <w:pPr>
        <w:ind w:firstLine="720"/>
        <w:jc w:val="both"/>
        <w:rPr>
          <w:sz w:val="26"/>
          <w:szCs w:val="26"/>
        </w:rPr>
      </w:pPr>
    </w:p>
    <w:p w:rsidR="00AA7140" w:rsidRPr="00AA7140" w:rsidRDefault="00AA7140" w:rsidP="00AA7140">
      <w:pPr>
        <w:ind w:firstLine="720"/>
        <w:jc w:val="both"/>
        <w:rPr>
          <w:sz w:val="26"/>
          <w:szCs w:val="26"/>
        </w:rPr>
      </w:pPr>
    </w:p>
    <w:p w:rsidR="00AA7140" w:rsidRPr="00AA7140" w:rsidRDefault="00AA7140" w:rsidP="00AA7140">
      <w:pPr>
        <w:ind w:firstLine="720"/>
        <w:jc w:val="both"/>
        <w:rPr>
          <w:sz w:val="26"/>
          <w:szCs w:val="26"/>
        </w:rPr>
      </w:pPr>
    </w:p>
    <w:p w:rsidR="00AA7140" w:rsidRPr="00AA7140" w:rsidRDefault="00AA7140" w:rsidP="00AA7140">
      <w:pPr>
        <w:jc w:val="both"/>
        <w:rPr>
          <w:sz w:val="26"/>
          <w:szCs w:val="26"/>
        </w:rPr>
      </w:pPr>
      <w:r w:rsidRPr="00AA7140">
        <w:rPr>
          <w:sz w:val="26"/>
          <w:szCs w:val="26"/>
        </w:rPr>
        <w:t>Председатель Думы</w:t>
      </w:r>
    </w:p>
    <w:p w:rsidR="00AA7140" w:rsidRPr="00AA7140" w:rsidRDefault="00AA7140" w:rsidP="00AA7140">
      <w:pPr>
        <w:jc w:val="both"/>
        <w:rPr>
          <w:sz w:val="26"/>
          <w:szCs w:val="26"/>
        </w:rPr>
      </w:pPr>
      <w:r w:rsidRPr="00AA7140">
        <w:rPr>
          <w:sz w:val="26"/>
          <w:szCs w:val="26"/>
        </w:rPr>
        <w:t>Александровского муниципального округа                                                           М.А. Зимина</w:t>
      </w:r>
    </w:p>
    <w:p w:rsidR="00AA7140" w:rsidRPr="00AA7140" w:rsidRDefault="00AA7140" w:rsidP="00AA7140">
      <w:pPr>
        <w:jc w:val="both"/>
        <w:rPr>
          <w:sz w:val="26"/>
          <w:szCs w:val="26"/>
        </w:rPr>
      </w:pPr>
    </w:p>
    <w:p w:rsidR="00AA7140" w:rsidRPr="00AA7140" w:rsidRDefault="00AA7140" w:rsidP="00AA7140">
      <w:pPr>
        <w:jc w:val="both"/>
        <w:rPr>
          <w:sz w:val="26"/>
          <w:szCs w:val="26"/>
        </w:rPr>
      </w:pPr>
    </w:p>
    <w:p w:rsidR="00AA7140" w:rsidRPr="00AA7140" w:rsidRDefault="00AA7140" w:rsidP="00AA7140">
      <w:pPr>
        <w:jc w:val="both"/>
        <w:rPr>
          <w:sz w:val="26"/>
          <w:szCs w:val="26"/>
        </w:rPr>
      </w:pPr>
      <w:r w:rsidRPr="00AA7140">
        <w:rPr>
          <w:sz w:val="26"/>
          <w:szCs w:val="26"/>
        </w:rPr>
        <w:t>Исполняющий полномочия</w:t>
      </w:r>
    </w:p>
    <w:p w:rsidR="00AA7140" w:rsidRPr="00AA7140" w:rsidRDefault="00AA7140" w:rsidP="00AA7140">
      <w:pPr>
        <w:jc w:val="both"/>
        <w:rPr>
          <w:sz w:val="26"/>
          <w:szCs w:val="26"/>
        </w:rPr>
      </w:pPr>
      <w:r w:rsidRPr="00AA7140">
        <w:rPr>
          <w:sz w:val="26"/>
          <w:szCs w:val="26"/>
        </w:rPr>
        <w:t xml:space="preserve"> главы муниципального округа</w:t>
      </w:r>
    </w:p>
    <w:p w:rsidR="00AA7140" w:rsidRPr="00AA7140" w:rsidRDefault="00AA7140" w:rsidP="00AA7140">
      <w:pPr>
        <w:jc w:val="both"/>
        <w:rPr>
          <w:sz w:val="26"/>
          <w:szCs w:val="26"/>
        </w:rPr>
      </w:pPr>
      <w:r w:rsidRPr="00AA7140">
        <w:rPr>
          <w:sz w:val="26"/>
          <w:szCs w:val="26"/>
        </w:rPr>
        <w:t xml:space="preserve">– главы администрации Александровского </w:t>
      </w:r>
    </w:p>
    <w:p w:rsidR="008F2E0E" w:rsidRPr="008840A5" w:rsidRDefault="00AA7140" w:rsidP="00C407D7">
      <w:pPr>
        <w:jc w:val="both"/>
      </w:pPr>
      <w:r w:rsidRPr="00AA7140">
        <w:rPr>
          <w:sz w:val="26"/>
          <w:szCs w:val="26"/>
        </w:rPr>
        <w:t>муниципального округа                                                                                         С.В. Богатырева</w:t>
      </w:r>
    </w:p>
    <w:sectPr w:rsidR="008F2E0E" w:rsidRPr="008840A5" w:rsidSect="008840A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1E0FD4"/>
    <w:rsid w:val="00281FA1"/>
    <w:rsid w:val="00395999"/>
    <w:rsid w:val="00397B31"/>
    <w:rsid w:val="007C6C79"/>
    <w:rsid w:val="008840A5"/>
    <w:rsid w:val="00890D49"/>
    <w:rsid w:val="008F2E0E"/>
    <w:rsid w:val="00AA7140"/>
    <w:rsid w:val="00B730F9"/>
    <w:rsid w:val="00C407D7"/>
    <w:rsid w:val="00EB7AD8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840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eks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2020-05-15T07:27:00Z</dcterms:created>
  <dcterms:modified xsi:type="dcterms:W3CDTF">2020-05-15T07:27:00Z</dcterms:modified>
</cp:coreProperties>
</file>