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A6607E" w:rsidRPr="00E83727" w:rsidRDefault="00395999" w:rsidP="00FC1686">
      <w:pPr>
        <w:jc w:val="right"/>
        <w:rPr>
          <w:i/>
          <w:sz w:val="28"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="00FC1686" w:rsidRPr="00E83727">
        <w:rPr>
          <w:i/>
          <w:sz w:val="28"/>
        </w:rPr>
        <w:t>Внесен</w:t>
      </w:r>
      <w:r w:rsidR="00A6607E" w:rsidRPr="00E83727">
        <w:rPr>
          <w:i/>
          <w:sz w:val="28"/>
        </w:rPr>
        <w:t xml:space="preserve"> </w:t>
      </w:r>
    </w:p>
    <w:p w:rsidR="00395999" w:rsidRPr="00E83727" w:rsidRDefault="00A6607E" w:rsidP="00FC1686">
      <w:pPr>
        <w:jc w:val="right"/>
        <w:rPr>
          <w:i/>
          <w:sz w:val="28"/>
        </w:rPr>
      </w:pPr>
      <w:r w:rsidRPr="00E83727">
        <w:rPr>
          <w:i/>
          <w:sz w:val="28"/>
        </w:rPr>
        <w:t>главой района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FC1686" w:rsidRDefault="00FC1686" w:rsidP="00395999">
      <w:pPr>
        <w:jc w:val="center"/>
        <w:rPr>
          <w:b/>
          <w:sz w:val="28"/>
          <w:szCs w:val="28"/>
        </w:rPr>
      </w:pP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</w:t>
      </w:r>
      <w:r w:rsidR="00FC1686">
        <w:rPr>
          <w:b/>
          <w:sz w:val="28"/>
          <w:szCs w:val="28"/>
        </w:rPr>
        <w:t>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FC1686" w:rsidRPr="0002715C" w:rsidRDefault="00FC1686" w:rsidP="00395999">
      <w:pPr>
        <w:jc w:val="center"/>
        <w:rPr>
          <w:b/>
          <w:sz w:val="28"/>
          <w:szCs w:val="28"/>
        </w:rPr>
      </w:pPr>
    </w:p>
    <w:p w:rsidR="00FC1686" w:rsidRPr="0002715C" w:rsidRDefault="00395999" w:rsidP="00FC1686">
      <w:pPr>
        <w:jc w:val="center"/>
        <w:rPr>
          <w:b/>
          <w:sz w:val="32"/>
          <w:szCs w:val="32"/>
        </w:rPr>
      </w:pPr>
      <w:r w:rsidRPr="0002715C">
        <w:rPr>
          <w:b/>
        </w:rPr>
        <w:t> </w:t>
      </w:r>
      <w:r w:rsidR="00FC1686"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3409950" cy="10287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9832A6" w:rsidRDefault="00402F09" w:rsidP="00395999">
                            <w:pPr>
                              <w:rPr>
                                <w:szCs w:val="28"/>
                              </w:rPr>
                            </w:pPr>
                            <w:r w:rsidRPr="00402F09">
                              <w:rPr>
                                <w:b/>
                                <w:szCs w:val="28"/>
                              </w:rPr>
                              <w:t>О внесении изменений и дополнений в решение Думы от 17.12.2019 № 39 «О бюджете Александровского муниципального округа на 2020 год и на плановый период 2021 и 2022 годов»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5pt;width:268.5pt;height:81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" stroked="f">
                <v:textbox>
                  <w:txbxContent>
                    <w:p w:rsidR="00395999" w:rsidRPr="009832A6" w:rsidRDefault="00402F09" w:rsidP="00395999">
                      <w:pPr>
                        <w:rPr>
                          <w:szCs w:val="28"/>
                        </w:rPr>
                      </w:pPr>
                      <w:r w:rsidRPr="00402F09">
                        <w:rPr>
                          <w:b/>
                          <w:szCs w:val="28"/>
                        </w:rPr>
                        <w:t>О внесении изменений и дополнений в решение Думы от 17.12.2019 № 39 «О бюджете Александровского муниципального округа на 2020 год и на плановый период 2021 и 2022 годов»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A6607E" w:rsidRDefault="00402F09" w:rsidP="00395999">
      <w:pPr>
        <w:autoSpaceDE w:val="0"/>
        <w:autoSpaceDN w:val="0"/>
        <w:adjustRightInd w:val="0"/>
        <w:ind w:firstLine="708"/>
        <w:jc w:val="both"/>
      </w:pPr>
      <w:r w:rsidRPr="00402F09">
        <w:t>В соответствии со статьей 153 Бюджетного кодекса Российской Федерации</w:t>
      </w:r>
      <w:r w:rsidR="00395999" w:rsidRPr="00A6607E">
        <w:t>, Дума Александровского муниципального округа</w:t>
      </w:r>
    </w:p>
    <w:p w:rsidR="00395999" w:rsidRPr="00A6607E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</w:rPr>
      </w:pPr>
      <w:r w:rsidRPr="00A6607E">
        <w:rPr>
          <w:b/>
          <w:caps/>
        </w:rPr>
        <w:t>решает:</w:t>
      </w:r>
    </w:p>
    <w:p w:rsidR="00402F09" w:rsidRDefault="00402F09" w:rsidP="00402F09">
      <w:pPr>
        <w:ind w:firstLine="720"/>
        <w:jc w:val="both"/>
      </w:pPr>
      <w:r>
        <w:t xml:space="preserve">Внести в решение Думы Александровского муниципального округа от 17.12.2019 № 39 «О бюджете Александровского муниципального округа на 2020 год и на плановый период 2021 и 2022 годов» следующие изменения и дополнения: </w:t>
      </w:r>
    </w:p>
    <w:p w:rsidR="00402F09" w:rsidRDefault="00402F09" w:rsidP="00402F09">
      <w:pPr>
        <w:ind w:firstLine="720"/>
        <w:jc w:val="both"/>
      </w:pPr>
      <w:r>
        <w:t>1.1.</w:t>
      </w:r>
      <w:r>
        <w:tab/>
        <w:t xml:space="preserve">Статью 1 изложить в следующей редакции: </w:t>
      </w:r>
    </w:p>
    <w:p w:rsidR="00402F09" w:rsidRDefault="00402F09" w:rsidP="00402F09">
      <w:pPr>
        <w:ind w:firstLine="720"/>
        <w:jc w:val="both"/>
      </w:pPr>
      <w:r>
        <w:t>«1. Утвердить основные характеристики бюджета округа на 2020 год:</w:t>
      </w:r>
    </w:p>
    <w:p w:rsidR="00402F09" w:rsidRDefault="00402F09" w:rsidP="00402F09">
      <w:pPr>
        <w:ind w:firstLine="720"/>
        <w:jc w:val="both"/>
      </w:pPr>
      <w:r>
        <w:t>1)</w:t>
      </w:r>
      <w:r>
        <w:tab/>
        <w:t>прогнозируемый общий объем доходов бюджета округа в сумме 1080255,8 тыс. рублей;</w:t>
      </w:r>
    </w:p>
    <w:p w:rsidR="00402F09" w:rsidRDefault="00402F09" w:rsidP="00402F09">
      <w:pPr>
        <w:ind w:firstLine="720"/>
        <w:jc w:val="both"/>
      </w:pPr>
      <w:r>
        <w:t>2) общий объем расходов бюджета округа 1 107 821,0 тыс. рублей;</w:t>
      </w:r>
    </w:p>
    <w:p w:rsidR="00402F09" w:rsidRDefault="00402F09" w:rsidP="00402F09">
      <w:pPr>
        <w:ind w:firstLine="720"/>
        <w:jc w:val="both"/>
      </w:pPr>
      <w:r>
        <w:t>3) дефицит бюджета округа в сумме 27 565,2 тыс. рублей.</w:t>
      </w:r>
    </w:p>
    <w:p w:rsidR="00402F09" w:rsidRDefault="00402F09" w:rsidP="00402F09">
      <w:pPr>
        <w:ind w:firstLine="720"/>
        <w:jc w:val="both"/>
      </w:pPr>
      <w:r>
        <w:t>2. Утвердить основные характеристики бюджета округа на 2021 год и на 2022 год:</w:t>
      </w:r>
    </w:p>
    <w:p w:rsidR="00402F09" w:rsidRDefault="00402F09" w:rsidP="00402F09">
      <w:pPr>
        <w:ind w:firstLine="720"/>
        <w:jc w:val="both"/>
      </w:pPr>
      <w:r>
        <w:t>1)  прогнозируемый общий объем доходов бюджета округа на 2021 год в сумме 739 859,5 тыс. рублей, на 2022 год в сумме 822 858,1 тыс. рублей;</w:t>
      </w:r>
    </w:p>
    <w:p w:rsidR="00402F09" w:rsidRDefault="00402F09" w:rsidP="00402F09">
      <w:pPr>
        <w:ind w:firstLine="720"/>
        <w:jc w:val="both"/>
      </w:pPr>
      <w:r>
        <w:t>2) общий объем расходов бюджета округа на 2021 год в сумме 754 409,8 тыс. рублей, в том числе условно утвержденные расходы в сумме  8 700,0 тыс. рублей, и на 2022 год в сумме 832 499,1 тыс. рублей, в том числе условно утвержденные расходы в сумме  17 700,0 тыс. рублей;</w:t>
      </w:r>
    </w:p>
    <w:p w:rsidR="00402F09" w:rsidRDefault="00402F09" w:rsidP="00402F09">
      <w:pPr>
        <w:ind w:firstLine="720"/>
        <w:jc w:val="both"/>
      </w:pPr>
      <w:r>
        <w:t>3) дефицит бюджета округа на 2021 год в сумме 14 550,3 тыс. рублей, дефицит бюджета округа на 2022 год в сумме 9 641,0 тыс. рублей</w:t>
      </w:r>
      <w:proofErr w:type="gramStart"/>
      <w:r>
        <w:t>.»</w:t>
      </w:r>
      <w:proofErr w:type="gramEnd"/>
    </w:p>
    <w:p w:rsidR="00402F09" w:rsidRDefault="00402F09" w:rsidP="00402F09">
      <w:pPr>
        <w:ind w:firstLine="720"/>
        <w:jc w:val="both"/>
      </w:pPr>
      <w:r>
        <w:t>1.2. Утвердить изменения в доходы бюджета по группам, подгруппам, статьям классификации доходов бюджетов на 2020 год согласно приложению 1 к настоящему решению, на 2021-2022 годы согласно приложению 2 к настоящему решению.</w:t>
      </w:r>
    </w:p>
    <w:p w:rsidR="00402F09" w:rsidRDefault="00402F09" w:rsidP="00402F09">
      <w:pPr>
        <w:ind w:firstLine="720"/>
        <w:jc w:val="both"/>
      </w:pPr>
      <w:r>
        <w:t xml:space="preserve">1.3. Утвердить изменения в 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>
        <w:lastRenderedPageBreak/>
        <w:t>видов расходов классификации расходов бюджета</w:t>
      </w:r>
      <w:proofErr w:type="gramEnd"/>
      <w:r>
        <w:t xml:space="preserve"> на 2020 год согласно приложению 3 к настоящему решению, на 2021-2022 годы согласно приложению 4 к настоящему решению. </w:t>
      </w:r>
    </w:p>
    <w:p w:rsidR="00402F09" w:rsidRDefault="00402F09" w:rsidP="00402F09">
      <w:pPr>
        <w:ind w:firstLine="720"/>
        <w:jc w:val="both"/>
      </w:pPr>
      <w:r>
        <w:t>1.4. Утвердить изменения в  ведомственную структуру расходов бюджета на 2020 год согласно приложению 5 к настоящему решению, на 2021-2022 годы согласно приложению 6 к настоящему решению.</w:t>
      </w:r>
    </w:p>
    <w:p w:rsidR="00402F09" w:rsidRDefault="00402F09" w:rsidP="00402F09">
      <w:pPr>
        <w:ind w:firstLine="720"/>
        <w:jc w:val="both"/>
      </w:pPr>
      <w:r>
        <w:t>1.5.  В</w:t>
      </w:r>
      <w:bookmarkStart w:id="0" w:name="_GoBack"/>
      <w:bookmarkEnd w:id="0"/>
      <w:r>
        <w:t xml:space="preserve"> статье 9 цифры «918 124,2» заменить цифрами «923 725,9», цифры «566 345,4» заменить цифрами «583 202,0», цифры «665 096,1» заменить цифрами «665 372,1».</w:t>
      </w:r>
    </w:p>
    <w:p w:rsidR="00402F09" w:rsidRDefault="00402F09" w:rsidP="00402F09">
      <w:pPr>
        <w:ind w:firstLine="720"/>
        <w:jc w:val="both"/>
      </w:pPr>
      <w:r>
        <w:t>1.6. Приложение 9 «Межбюджетные трансферты, получаемые бюджетом Александровского муниципального округа из других бюджетов бюджетной системы Российской Федерации в 2020 году» изложить в редакции согласно приложению 7 к  настоящему решению.</w:t>
      </w:r>
    </w:p>
    <w:p w:rsidR="00402F09" w:rsidRDefault="00402F09" w:rsidP="00402F09">
      <w:pPr>
        <w:ind w:firstLine="720"/>
        <w:jc w:val="both"/>
      </w:pPr>
      <w:r>
        <w:t>1.7. Приложение 10 «Межбюджетные трансферты, получаемые бюджетом Александровского муниципального округа из других бюджетов бюджетной системы Российской Федерации в 2021-2020 годах» изложить в редакции согласно приложению 8 к  настоящему решению.</w:t>
      </w:r>
    </w:p>
    <w:p w:rsidR="00402F09" w:rsidRDefault="00402F09" w:rsidP="00402F09">
      <w:pPr>
        <w:ind w:firstLine="720"/>
        <w:jc w:val="both"/>
      </w:pPr>
      <w:r>
        <w:t>1.8. Приложение 13 «Источники финансирования дефицита  бюджета на 2020 год» изложить в редакции согласно приложению 9 к настоящему решению.</w:t>
      </w:r>
    </w:p>
    <w:p w:rsidR="00402F09" w:rsidRDefault="00402F09" w:rsidP="00402F09">
      <w:pPr>
        <w:ind w:firstLine="720"/>
        <w:jc w:val="both"/>
      </w:pPr>
      <w:r>
        <w:t>1.9. Приложение 14 «Источники финансирования дефицита  бюджета на 2021-2022 годы» изложить в редакции согласно приложению 10 к настоящему решению.</w:t>
      </w:r>
    </w:p>
    <w:p w:rsidR="00402F09" w:rsidRDefault="00402F09" w:rsidP="00402F09">
      <w:pPr>
        <w:ind w:firstLine="720"/>
        <w:jc w:val="both"/>
      </w:pPr>
      <w:r>
        <w:t>1.10. Приложение 15 «Распределение средств муниципального дорожного фонда Александровского муниципального округа на 2020 год» изложить в редакции согласно приложению 11 к настоящему решению.</w:t>
      </w:r>
    </w:p>
    <w:p w:rsidR="00402F09" w:rsidRDefault="00402F09" w:rsidP="00402F09">
      <w:pPr>
        <w:ind w:firstLine="720"/>
        <w:jc w:val="both"/>
      </w:pPr>
      <w:r>
        <w:t>1.11. Приложение 16 «Распределение средств муниципального дорожного фонда Александровского муниципального округа на 2021-2022 год» изложить в редакции согласно приложению 12 к настоящему решению.</w:t>
      </w:r>
    </w:p>
    <w:p w:rsidR="00402F09" w:rsidRDefault="00402F09" w:rsidP="00402F09">
      <w:pPr>
        <w:ind w:firstLine="720"/>
        <w:jc w:val="both"/>
      </w:pPr>
      <w:r>
        <w:t xml:space="preserve">1.12. Абзац 1 статьи 13 изложить в следующей редакции: </w:t>
      </w:r>
    </w:p>
    <w:p w:rsidR="00402F09" w:rsidRDefault="00402F09" w:rsidP="00402F09">
      <w:pPr>
        <w:ind w:firstLine="720"/>
        <w:jc w:val="both"/>
      </w:pPr>
      <w:r>
        <w:t>«Утвердить объем бюджетных ассигнований муниципального дорожного фонда  Александровского муниципального округа  на 2020 год в сумме 140 274,9 тыс. рублей, на 2021 год в сумме 88 415,1 тыс. рублей, на 2022 год в сумме 75530,8 тыс. рублей</w:t>
      </w:r>
      <w:proofErr w:type="gramStart"/>
      <w:r>
        <w:t>.»</w:t>
      </w:r>
      <w:proofErr w:type="gramEnd"/>
    </w:p>
    <w:p w:rsidR="00402F09" w:rsidRDefault="00402F09" w:rsidP="00402F09">
      <w:pPr>
        <w:ind w:firstLine="720"/>
        <w:jc w:val="both"/>
      </w:pPr>
      <w:r>
        <w:t xml:space="preserve">2. Опубликовать настоящее решение в газете «Боевой путь» и разместить на сайте aleksraion.ru. </w:t>
      </w:r>
    </w:p>
    <w:p w:rsidR="00D023D6" w:rsidRPr="0082508F" w:rsidRDefault="00402F09" w:rsidP="00402F09">
      <w:pPr>
        <w:ind w:firstLine="720"/>
        <w:jc w:val="both"/>
        <w:rPr>
          <w:sz w:val="28"/>
        </w:rPr>
      </w:pPr>
      <w:r>
        <w:t>3. Настоящее решение  вступает в силу со дня его официального опубликования.</w:t>
      </w:r>
    </w:p>
    <w:p w:rsidR="00D023D6" w:rsidRDefault="00D023D6" w:rsidP="00D023D6">
      <w:pPr>
        <w:ind w:firstLine="720"/>
        <w:jc w:val="both"/>
        <w:rPr>
          <w:sz w:val="28"/>
        </w:rPr>
      </w:pPr>
    </w:p>
    <w:p w:rsidR="00402F09" w:rsidRDefault="00402F09" w:rsidP="00D023D6">
      <w:pPr>
        <w:ind w:firstLine="720"/>
        <w:jc w:val="both"/>
        <w:rPr>
          <w:sz w:val="28"/>
        </w:rPr>
      </w:pPr>
    </w:p>
    <w:p w:rsidR="00402F09" w:rsidRPr="0082508F" w:rsidRDefault="00402F09" w:rsidP="00D023D6">
      <w:pPr>
        <w:ind w:firstLine="720"/>
        <w:jc w:val="both"/>
        <w:rPr>
          <w:sz w:val="28"/>
        </w:rPr>
      </w:pPr>
    </w:p>
    <w:p w:rsidR="00D023D6" w:rsidRPr="00751CDB" w:rsidRDefault="00D023D6" w:rsidP="00D023D6">
      <w:pPr>
        <w:jc w:val="both"/>
      </w:pPr>
      <w:r w:rsidRPr="00751CDB">
        <w:t>Председатель Думы</w:t>
      </w:r>
    </w:p>
    <w:p w:rsidR="00D023D6" w:rsidRPr="00751CDB" w:rsidRDefault="00D023D6" w:rsidP="00D023D6">
      <w:pPr>
        <w:jc w:val="both"/>
      </w:pPr>
      <w:r w:rsidRPr="00751CDB">
        <w:t>Александровского муниципального округа                                                           М.А. Зимина</w:t>
      </w:r>
    </w:p>
    <w:p w:rsidR="00D023D6" w:rsidRDefault="00D023D6" w:rsidP="00D023D6">
      <w:pPr>
        <w:jc w:val="both"/>
      </w:pPr>
    </w:p>
    <w:p w:rsidR="0082508F" w:rsidRDefault="0082508F" w:rsidP="00D023D6">
      <w:pPr>
        <w:jc w:val="both"/>
      </w:pPr>
    </w:p>
    <w:p w:rsidR="00402F09" w:rsidRPr="00751CDB" w:rsidRDefault="00402F09" w:rsidP="00D023D6">
      <w:pPr>
        <w:jc w:val="both"/>
      </w:pPr>
    </w:p>
    <w:p w:rsidR="00D023D6" w:rsidRPr="00751CDB" w:rsidRDefault="00D023D6" w:rsidP="00D023D6">
      <w:pPr>
        <w:jc w:val="both"/>
      </w:pPr>
      <w:proofErr w:type="gramStart"/>
      <w:r w:rsidRPr="00751CDB">
        <w:t>Исполняющий</w:t>
      </w:r>
      <w:proofErr w:type="gramEnd"/>
      <w:r w:rsidRPr="00751CDB">
        <w:t xml:space="preserve"> полномочия</w:t>
      </w:r>
    </w:p>
    <w:p w:rsidR="00D023D6" w:rsidRPr="00751CDB" w:rsidRDefault="00D023D6" w:rsidP="00D023D6">
      <w:pPr>
        <w:jc w:val="both"/>
      </w:pPr>
      <w:r w:rsidRPr="00751CDB">
        <w:t xml:space="preserve"> главы муниципального округа</w:t>
      </w:r>
    </w:p>
    <w:p w:rsidR="00D023D6" w:rsidRPr="00751CDB" w:rsidRDefault="00D023D6" w:rsidP="00D023D6">
      <w:pPr>
        <w:jc w:val="both"/>
      </w:pPr>
      <w:r w:rsidRPr="00751CDB">
        <w:t xml:space="preserve">– главы администрации Александровского </w:t>
      </w:r>
    </w:p>
    <w:p w:rsidR="00D023D6" w:rsidRPr="00751CDB" w:rsidRDefault="00D023D6" w:rsidP="00D023D6">
      <w:pPr>
        <w:jc w:val="both"/>
      </w:pPr>
      <w:r w:rsidRPr="00751CDB">
        <w:t>муниципального округа                                                                                         С.В. Богатырева</w:t>
      </w:r>
    </w:p>
    <w:p w:rsidR="00A6607E" w:rsidRPr="00A6607E" w:rsidRDefault="00A6607E" w:rsidP="008F2E0E">
      <w:pPr>
        <w:jc w:val="both"/>
        <w:rPr>
          <w:sz w:val="28"/>
          <w:szCs w:val="26"/>
        </w:rPr>
      </w:pPr>
    </w:p>
    <w:sectPr w:rsidR="00A6607E" w:rsidRPr="00A6607E" w:rsidSect="00A6607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99"/>
    <w:rsid w:val="00395999"/>
    <w:rsid w:val="00397B31"/>
    <w:rsid w:val="00402F09"/>
    <w:rsid w:val="00636F59"/>
    <w:rsid w:val="0082508F"/>
    <w:rsid w:val="008F2E0E"/>
    <w:rsid w:val="00A6607E"/>
    <w:rsid w:val="00B730F9"/>
    <w:rsid w:val="00D023D6"/>
    <w:rsid w:val="00E83727"/>
    <w:rsid w:val="00F417FC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660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660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6B7D8-EC19-4EC9-85E9-425929BC2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ZS-G</cp:lastModifiedBy>
  <cp:revision>2</cp:revision>
  <dcterms:created xsi:type="dcterms:W3CDTF">2020-08-04T06:28:00Z</dcterms:created>
  <dcterms:modified xsi:type="dcterms:W3CDTF">2020-08-04T06:28:00Z</dcterms:modified>
</cp:coreProperties>
</file>