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51" w:rsidRPr="00A53F51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53F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Гранты предоставляются начинающим фермерам при соблюдении следующих условий: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начинающий фермер не осуществлял предпринимательскую деятельность в течение последних трех лет в качестве индивидуального предпринимателя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 (или)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являлся учредителем (участником) коммерческой организации, за исключением крестьянского (фермерского) хозяйства, главой которого он является.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Начинающий фермер может подать заявку на участие в конкурсе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по отбору начинающих фермеров, если период предпринимательской деятельности в совокупности составлял не более 6 месяцев в течение последних трех лет;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начинающий фермер ранее не являлся получателем: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гранта на создание и развитие крестьянского (фермерского) хозяйства;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гранта на развитие семейной фермы;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начинающий фермер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имеет трудовой стаж в сельском хозяйстве не менее трех лет,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или осуществляет ведение личного подсобного хозяйства в течение не менее трех лет;</w:t>
      </w:r>
    </w:p>
    <w:p w:rsidR="00A53F51" w:rsidRPr="005D063B" w:rsidRDefault="00A53F51" w:rsidP="00A53F5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начинающий фермер подпадает под критерии </w:t>
      </w:r>
      <w:proofErr w:type="spellStart"/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установленные Федеральным законом от 24 июля 2007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209-ФЗ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063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3F51" w:rsidRDefault="00A53F51" w:rsidP="00A53F51">
      <w:pPr>
        <w:spacing w:line="360" w:lineRule="exact"/>
        <w:ind w:firstLine="709"/>
        <w:jc w:val="both"/>
      </w:pPr>
      <w:proofErr w:type="gramStart"/>
      <w:r w:rsidRPr="00CB03F3">
        <w:t>5.</w:t>
      </w:r>
      <w:r>
        <w:rPr>
          <w:szCs w:val="28"/>
        </w:rPr>
        <w:t> </w:t>
      </w:r>
      <w:r w:rsidRPr="00CB03F3">
        <w:t>начинающий фермер имеет план по созданию и развитию крестьянского (фермерского) хозяйства, направленный на увеличение объема реализуемой сельскохозяйственной продукции, содержащий показатели прироста объема сельскохозяйственной продукции, произведенной начинающим фермером в году окончания реализации проекта, не менее 10</w:t>
      </w:r>
      <w:r>
        <w:t> %</w:t>
      </w:r>
      <w:r w:rsidRPr="00CB03F3">
        <w:t xml:space="preserve"> к году начала реализации проекта, </w:t>
      </w:r>
      <w:r w:rsidRPr="00CB03F3">
        <w:rPr>
          <w:szCs w:val="28"/>
        </w:rPr>
        <w:t>создание новых постоянных рабочих мест в сельской местности в году получения гранта в количестве не менее одного</w:t>
      </w:r>
      <w:proofErr w:type="gramEnd"/>
      <w:r w:rsidRPr="00CB03F3">
        <w:rPr>
          <w:szCs w:val="28"/>
        </w:rPr>
        <w:t xml:space="preserve"> </w:t>
      </w:r>
      <w:proofErr w:type="gramStart"/>
      <w:r w:rsidRPr="00CB03F3">
        <w:rPr>
          <w:szCs w:val="28"/>
        </w:rPr>
        <w:t>нового постоянного</w:t>
      </w:r>
      <w:proofErr w:type="gramEnd"/>
      <w:r w:rsidRPr="00CB03F3">
        <w:rPr>
          <w:szCs w:val="28"/>
        </w:rPr>
        <w:t xml:space="preserve"> рабочего места на каждые 1 миллион рублей гранта, полученного в текущем финансовом году, но не менее одного нового постоянного рабочего места на один грант </w:t>
      </w:r>
      <w:r w:rsidRPr="00CB03F3">
        <w:t>(далее – бизнес-план),</w:t>
      </w:r>
      <w:r w:rsidRPr="00CB03F3">
        <w:rPr>
          <w:szCs w:val="28"/>
        </w:rPr>
        <w:t xml:space="preserve"> </w:t>
      </w:r>
      <w:r w:rsidRPr="00CB03F3">
        <w:t>оформленный в соответствии с требованиями к бизнес-плану, утвержденными приказом Министерства;</w:t>
      </w:r>
    </w:p>
    <w:p w:rsidR="00A53F51" w:rsidRDefault="00A53F51" w:rsidP="00A53F51">
      <w:pPr>
        <w:spacing w:line="360" w:lineRule="exact"/>
        <w:ind w:firstLine="709"/>
        <w:jc w:val="both"/>
      </w:pPr>
      <w:proofErr w:type="gramStart"/>
      <w:r>
        <w:t>6.</w:t>
      </w:r>
      <w:r>
        <w:rPr>
          <w:szCs w:val="28"/>
        </w:rPr>
        <w:t> </w:t>
      </w:r>
      <w:r>
        <w:t xml:space="preserve">начинающий фермер представляет план расходов с указанием наименований приобретаемого имущества, выполняемых работ, оказываемых </w:t>
      </w:r>
      <w:r>
        <w:lastRenderedPageBreak/>
        <w:t>услуг (далее – приобретения), их количества, цены, источников финансирования (средства гранта, собственные и (или)</w:t>
      </w:r>
      <w:r>
        <w:rPr>
          <w:szCs w:val="28"/>
        </w:rPr>
        <w:t xml:space="preserve"> </w:t>
      </w:r>
      <w:r>
        <w:t>заемные средства);</w:t>
      </w:r>
      <w:proofErr w:type="gramEnd"/>
    </w:p>
    <w:p w:rsidR="00A53F51" w:rsidRDefault="00A53F51" w:rsidP="00A53F51">
      <w:pPr>
        <w:spacing w:line="360" w:lineRule="exact"/>
        <w:ind w:firstLine="709"/>
        <w:jc w:val="both"/>
      </w:pPr>
      <w:r>
        <w:t>7.</w:t>
      </w:r>
      <w:r>
        <w:rPr>
          <w:szCs w:val="28"/>
        </w:rPr>
        <w:t> </w:t>
      </w:r>
      <w:r>
        <w:t>начинающий фермер обязуется оплачивать не менее 10 % стоимости каждого наименования приобретений, указанных в плане расходов;</w:t>
      </w:r>
    </w:p>
    <w:p w:rsidR="00A53F51" w:rsidRPr="00CB03F3" w:rsidRDefault="00A53F51" w:rsidP="00A53F51">
      <w:pPr>
        <w:spacing w:line="360" w:lineRule="exact"/>
        <w:ind w:firstLine="709"/>
        <w:jc w:val="both"/>
      </w:pPr>
      <w:r>
        <w:t>8.</w:t>
      </w:r>
      <w:r>
        <w:rPr>
          <w:szCs w:val="28"/>
        </w:rPr>
        <w:t> </w:t>
      </w:r>
      <w:r>
        <w:t xml:space="preserve">начинающий фермер обязуется использовать грант в течение </w:t>
      </w:r>
      <w:r>
        <w:br/>
        <w:t>18 месяцев со дня его получения;</w:t>
      </w:r>
    </w:p>
    <w:p w:rsidR="00A53F51" w:rsidRPr="005D063B" w:rsidRDefault="00A53F51" w:rsidP="00A53F51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начинающий фермер заключил договоры (предварительные договоры) о реализации сельскохозяйственной продукции на сумму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30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A53F51" w:rsidRPr="005D063B" w:rsidRDefault="00A53F51" w:rsidP="00A53F51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обязуется осуществлять деятельность хозяйства в течение не менее 5 лет после получения гранта;</w:t>
      </w:r>
    </w:p>
    <w:p w:rsidR="00A53F51" w:rsidRPr="005D063B" w:rsidRDefault="00A53F51" w:rsidP="00A53F51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зарегистрирован на сельской территории Пермского края;</w:t>
      </w:r>
    </w:p>
    <w:p w:rsidR="00A53F51" w:rsidRPr="005D063B" w:rsidRDefault="00A53F51" w:rsidP="00A53F51">
      <w:pPr>
        <w:pStyle w:val="a3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соответствует требованиям, установленным пунктом 1.4 настоящего Порядка;</w:t>
      </w:r>
    </w:p>
    <w:p w:rsidR="00A53F51" w:rsidRDefault="00A53F51" w:rsidP="00A53F51">
      <w:pPr>
        <w:pStyle w:val="a3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наличие заключенного между Министерством и начинающим фермером Соглашения.</w:t>
      </w:r>
    </w:p>
    <w:p w:rsidR="00A53F51" w:rsidRPr="00CB03F3" w:rsidRDefault="00A53F51" w:rsidP="00A53F51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CB03F3">
        <w:rPr>
          <w:szCs w:val="28"/>
        </w:rPr>
        <w:t>.</w:t>
      </w:r>
      <w:r>
        <w:rPr>
          <w:szCs w:val="28"/>
        </w:rPr>
        <w:t> и</w:t>
      </w:r>
      <w:r w:rsidRPr="00CB03F3">
        <w:rPr>
          <w:szCs w:val="28"/>
        </w:rPr>
        <w:t>мущество, приобретаемое начинающим фермером с участием сре</w:t>
      </w:r>
      <w:proofErr w:type="gramStart"/>
      <w:r w:rsidRPr="00CB03F3">
        <w:rPr>
          <w:szCs w:val="28"/>
        </w:rPr>
        <w:t>дств гр</w:t>
      </w:r>
      <w:proofErr w:type="gramEnd"/>
      <w:r w:rsidRPr="00CB03F3">
        <w:rPr>
          <w:szCs w:val="28"/>
        </w:rPr>
        <w:t xml:space="preserve">анта, не подлежит продаже, дарению, передаче в аренду, обмену или взносу в виде пая, вклада или отчуждению иным образом в соответствии </w:t>
      </w:r>
      <w:r>
        <w:rPr>
          <w:szCs w:val="28"/>
        </w:rPr>
        <w:br/>
      </w:r>
      <w:r w:rsidRPr="00CB03F3">
        <w:rPr>
          <w:szCs w:val="28"/>
        </w:rPr>
        <w:t>с законодательством Российской Федерации в течение 5 лет со дня полу</w:t>
      </w:r>
      <w:r>
        <w:rPr>
          <w:szCs w:val="28"/>
        </w:rPr>
        <w:t>чения гранта</w:t>
      </w:r>
      <w:r w:rsidRPr="00CB03F3">
        <w:rPr>
          <w:szCs w:val="28"/>
        </w:rPr>
        <w:t>;</w:t>
      </w:r>
    </w:p>
    <w:p w:rsidR="00A53F51" w:rsidRPr="00CB03F3" w:rsidRDefault="00A53F51" w:rsidP="00A53F51">
      <w:pPr>
        <w:spacing w:line="360" w:lineRule="exact"/>
        <w:ind w:firstLine="709"/>
        <w:jc w:val="both"/>
      </w:pPr>
      <w:r w:rsidRPr="00CB03F3">
        <w:t>1</w:t>
      </w:r>
      <w:r>
        <w:t>5</w:t>
      </w:r>
      <w:r w:rsidRPr="00CB03F3">
        <w:t>.</w:t>
      </w:r>
      <w:r>
        <w:rPr>
          <w:szCs w:val="28"/>
        </w:rPr>
        <w:t> </w:t>
      </w:r>
      <w:r w:rsidRPr="00CB03F3">
        <w:t xml:space="preserve">начинающий фермер обязуется сохранить созданные новые постоянные рабочие места в течение не менее 5 лет </w:t>
      </w:r>
      <w:proofErr w:type="gramStart"/>
      <w:r w:rsidRPr="00CB03F3">
        <w:t>с даты получения</w:t>
      </w:r>
      <w:proofErr w:type="gramEnd"/>
      <w:r w:rsidRPr="00CB03F3">
        <w:t xml:space="preserve"> гранта</w:t>
      </w:r>
      <w:r>
        <w:t>;</w:t>
      </w:r>
    </w:p>
    <w:p w:rsidR="00A53F51" w:rsidRDefault="00A53F51" w:rsidP="00A53F51">
      <w:pPr>
        <w:spacing w:line="360" w:lineRule="exact"/>
        <w:ind w:firstLine="709"/>
        <w:jc w:val="both"/>
        <w:rPr>
          <w:szCs w:val="28"/>
        </w:rPr>
      </w:pPr>
      <w:r w:rsidRPr="00CB03F3">
        <w:rPr>
          <w:szCs w:val="28"/>
        </w:rPr>
        <w:t>1</w:t>
      </w:r>
      <w:r>
        <w:rPr>
          <w:szCs w:val="28"/>
        </w:rPr>
        <w:t>6</w:t>
      </w:r>
      <w:r w:rsidRPr="00CB03F3">
        <w:rPr>
          <w:szCs w:val="28"/>
        </w:rPr>
        <w:t>.</w:t>
      </w:r>
      <w:r>
        <w:rPr>
          <w:szCs w:val="28"/>
        </w:rPr>
        <w:t> </w:t>
      </w:r>
      <w:r w:rsidRPr="00CB03F3">
        <w:rPr>
          <w:szCs w:val="28"/>
        </w:rPr>
        <w:t xml:space="preserve">приобретение сельскохозяйственной техники и инвентаря, грузового автомобильного транспорта, оборудования для производства и переработки сельскохозяйственной продукции, срок эксплуатации которых не превышает </w:t>
      </w:r>
      <w:r>
        <w:rPr>
          <w:szCs w:val="28"/>
        </w:rPr>
        <w:br/>
      </w:r>
      <w:bookmarkStart w:id="0" w:name="_GoBack"/>
      <w:bookmarkEnd w:id="0"/>
      <w:r w:rsidRPr="00CB03F3">
        <w:rPr>
          <w:szCs w:val="28"/>
        </w:rPr>
        <w:t>3 лет.</w:t>
      </w:r>
    </w:p>
    <w:p w:rsidR="007D3D50" w:rsidRDefault="007D3D50"/>
    <w:sectPr w:rsidR="007D3D50" w:rsidSect="007F531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66"/>
    <w:rsid w:val="007D3D50"/>
    <w:rsid w:val="007F531D"/>
    <w:rsid w:val="00A53F51"/>
    <w:rsid w:val="00C3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3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3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Фотина Ирина Александровна</dc:creator>
  <cp:keywords/>
  <dc:description/>
  <cp:lastModifiedBy>Фотина Ирина Александровна</cp:lastModifiedBy>
  <cp:revision>2</cp:revision>
  <dcterms:created xsi:type="dcterms:W3CDTF">2019-04-25T09:28:00Z</dcterms:created>
  <dcterms:modified xsi:type="dcterms:W3CDTF">2019-04-25T09:31:00Z</dcterms:modified>
</cp:coreProperties>
</file>