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F0" w:rsidRDefault="00387CF0" w:rsidP="00387CF0">
      <w:pPr>
        <w:jc w:val="center"/>
        <w:rPr>
          <w:b/>
          <w:szCs w:val="28"/>
        </w:rPr>
      </w:pPr>
      <w:r>
        <w:rPr>
          <w:b/>
          <w:szCs w:val="28"/>
        </w:rPr>
        <w:t>УВЕДОМЛЕ</w:t>
      </w:r>
      <w:bookmarkStart w:id="0" w:name="_GoBack"/>
      <w:bookmarkEnd w:id="0"/>
      <w:r>
        <w:rPr>
          <w:b/>
          <w:szCs w:val="28"/>
        </w:rPr>
        <w:t>НИЕ</w:t>
      </w:r>
    </w:p>
    <w:p w:rsidR="00387CF0" w:rsidRDefault="00387CF0" w:rsidP="00387CF0">
      <w:pPr>
        <w:jc w:val="center"/>
        <w:rPr>
          <w:b/>
          <w:szCs w:val="28"/>
        </w:rPr>
      </w:pPr>
      <w:r>
        <w:rPr>
          <w:b/>
          <w:szCs w:val="28"/>
        </w:rPr>
        <w:t>о проведении публичных консультаций по оценке регулирующего воздействия проект</w:t>
      </w:r>
      <w:r w:rsidR="00F10CCE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="00F10CCE">
        <w:rPr>
          <w:b/>
          <w:szCs w:val="28"/>
        </w:rPr>
        <w:t xml:space="preserve">постановления администрации Александровского муниципального района </w:t>
      </w:r>
      <w:r w:rsidR="00F10CCE" w:rsidRPr="00396097">
        <w:rPr>
          <w:b/>
          <w:szCs w:val="28"/>
        </w:rPr>
        <w:t>«О реализации мероприятий по организации оплачиваемых общественных работ в Александровском муниципальном районе»</w:t>
      </w:r>
    </w:p>
    <w:p w:rsidR="00387CF0" w:rsidRDefault="00387CF0" w:rsidP="00387CF0">
      <w:pPr>
        <w:rPr>
          <w:szCs w:val="28"/>
        </w:rPr>
      </w:pPr>
      <w:r>
        <w:rPr>
          <w:szCs w:val="28"/>
        </w:rPr>
        <w:t>Настоящим</w:t>
      </w:r>
    </w:p>
    <w:p w:rsidR="00387CF0" w:rsidRDefault="002F1C6A" w:rsidP="00387CF0">
      <w:pPr>
        <w:rPr>
          <w:szCs w:val="28"/>
        </w:rPr>
      </w:pPr>
      <w:r>
        <w:rPr>
          <w:szCs w:val="28"/>
        </w:rPr>
        <w:t>Отдел экономического развития администрации Александровского муниципального района</w:t>
      </w:r>
    </w:p>
    <w:p w:rsidR="00387CF0" w:rsidRDefault="00387CF0" w:rsidP="00387CF0">
      <w:pPr>
        <w:spacing w:line="240" w:lineRule="exact"/>
        <w:jc w:val="center"/>
        <w:rPr>
          <w:sz w:val="20"/>
        </w:rPr>
      </w:pPr>
      <w:r>
        <w:rPr>
          <w:sz w:val="20"/>
        </w:rPr>
        <w:t>(Функциональные подразделения администрации Александровского муниципального района, субъекты правотворческой инициативы, определенные Уставом Александровского муниципального района</w:t>
      </w:r>
      <w:proofErr w:type="gramStart"/>
      <w:r>
        <w:rPr>
          <w:sz w:val="20"/>
        </w:rPr>
        <w:t xml:space="preserve"> )</w:t>
      </w:r>
      <w:proofErr w:type="gramEnd"/>
    </w:p>
    <w:p w:rsidR="00387CF0" w:rsidRDefault="00387CF0" w:rsidP="00387CF0">
      <w:pPr>
        <w:jc w:val="center"/>
        <w:rPr>
          <w:sz w:val="20"/>
        </w:rPr>
      </w:pPr>
    </w:p>
    <w:p w:rsidR="00387CF0" w:rsidRDefault="00387CF0" w:rsidP="00387CF0">
      <w:pPr>
        <w:jc w:val="both"/>
        <w:rPr>
          <w:szCs w:val="28"/>
        </w:rPr>
      </w:pPr>
      <w:r>
        <w:rPr>
          <w:szCs w:val="28"/>
        </w:rPr>
        <w:t>извещает о проведении публичных консультаций в целях оценки регулирующего воздействия проекта муниципального нормативного правового акта.</w:t>
      </w:r>
    </w:p>
    <w:p w:rsidR="00387CF0" w:rsidRDefault="00387CF0" w:rsidP="00387CF0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5018"/>
      </w:tblGrid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 муниципального нормативного правового акта (далее - МНПА)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2F1C6A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постановления администрации Александровского муниципального района «О реализации мероприятий по организации оплачиваемых общественных работ в Александровском муниципальном районе»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регулирования, круг лиц, на который распространяется регулирование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Pr="004A7A0E" w:rsidRDefault="004A7A0E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A7A0E">
              <w:rPr>
                <w:sz w:val="24"/>
                <w:szCs w:val="24"/>
              </w:rPr>
              <w:t>ндивидуальные предприниматели,  коммерческие организации всех организационно-правовых форм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Pr="00404C46" w:rsidRDefault="00404C46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404C46">
              <w:rPr>
                <w:sz w:val="24"/>
                <w:szCs w:val="24"/>
              </w:rPr>
              <w:t xml:space="preserve">акон Российской Федерации от 19 апреля 1991 г. № 1032-1 «О занятости населения в Российской Федерации», постановление Правительства Российской Федерации от 14 июля 1997 г. № 875 «Об утверждении Положения об организации общественных работ», постановление администрации Александровского муниципального района от 8 октября 2014 г. № 1330 «Об утверждении муниципальной программы </w:t>
            </w:r>
            <w:r w:rsidRPr="00404C46">
              <w:rPr>
                <w:b/>
                <w:sz w:val="24"/>
                <w:szCs w:val="24"/>
              </w:rPr>
              <w:t xml:space="preserve"> </w:t>
            </w:r>
            <w:r w:rsidRPr="00404C46">
              <w:rPr>
                <w:sz w:val="24"/>
                <w:szCs w:val="24"/>
              </w:rPr>
              <w:t>«Обеспечение безопасности граждан Александровского муниципального района»</w:t>
            </w:r>
            <w:proofErr w:type="gramEnd"/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проблемы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Pr="00404C46" w:rsidRDefault="00404C46" w:rsidP="00404C46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04C46">
              <w:rPr>
                <w:sz w:val="24"/>
                <w:szCs w:val="24"/>
              </w:rPr>
              <w:t>апряженность на рынке труда, рост безработицы в районе, необходимость обеспечения потребности района и организаций в выполнении работ, носящих временный или сезонный характер, сохранения мотивации к труду у граждан, оставшихся без работы</w:t>
            </w:r>
            <w:r w:rsidR="00387CF0" w:rsidRPr="00404C46">
              <w:rPr>
                <w:sz w:val="24"/>
                <w:szCs w:val="24"/>
              </w:rPr>
              <w:t xml:space="preserve"> 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регулирования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Pr="002F1C6A" w:rsidRDefault="002F1C6A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F1C6A">
              <w:rPr>
                <w:sz w:val="24"/>
                <w:szCs w:val="24"/>
              </w:rPr>
              <w:t>беспечение потребности района и организаций в выполнении работ, носящих временный или сезонный характер, сохранение мотивации к труду у граждан, оставшихся без работы, предупреждение роста безработицы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дата вступления в силу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2F1C6A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 г.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период действия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1416D1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Разработчик проекта МНПА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Pr="002F1C6A" w:rsidRDefault="002F1C6A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F1C6A">
              <w:rPr>
                <w:sz w:val="24"/>
                <w:szCs w:val="24"/>
              </w:rPr>
              <w:t>ектор трудовых отношений и социального партнерства администрации Александровского муниципального района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публичных консультаций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2C722C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10.02.2017 по 25.02.2017</w:t>
            </w:r>
          </w:p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направления ответов на запрос, прилагаемый к уведомлению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Pr="001416D1" w:rsidRDefault="001416D1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1416D1">
              <w:rPr>
                <w:sz w:val="24"/>
                <w:szCs w:val="24"/>
                <w:lang w:val="en-US"/>
              </w:rPr>
              <w:t>eapavlova</w:t>
            </w:r>
            <w:proofErr w:type="spellEnd"/>
            <w:r w:rsidRPr="001416D1">
              <w:rPr>
                <w:sz w:val="24"/>
                <w:szCs w:val="24"/>
              </w:rPr>
              <w:t>@</w:t>
            </w:r>
            <w:proofErr w:type="spellStart"/>
            <w:r w:rsidRPr="001416D1">
              <w:rPr>
                <w:sz w:val="24"/>
                <w:szCs w:val="24"/>
                <w:lang w:val="en-US"/>
              </w:rPr>
              <w:t>aleksraion</w:t>
            </w:r>
            <w:proofErr w:type="spellEnd"/>
            <w:r w:rsidRPr="001416D1">
              <w:rPr>
                <w:sz w:val="24"/>
                <w:szCs w:val="24"/>
              </w:rPr>
              <w:t>.</w:t>
            </w:r>
            <w:proofErr w:type="spellStart"/>
            <w:r w:rsidRPr="001416D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 по вопросам заполнения формы запроса и его отправки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Pr="001416D1" w:rsidRDefault="001416D1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 w:rsidRPr="001416D1">
              <w:rPr>
                <w:sz w:val="24"/>
                <w:szCs w:val="24"/>
              </w:rPr>
              <w:t>Павлова Елена Алексеевна, начальник сектора трудовых отношений и социального партнерства администрации Александровского муниципального района, 8 (34274) 3 62 25</w:t>
            </w:r>
          </w:p>
        </w:tc>
      </w:tr>
      <w:tr w:rsidR="00387CF0" w:rsidTr="00EE424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EE424F">
            <w:pPr>
              <w:suppressAutoHyphens/>
              <w:spacing w:after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прилагаемых к Уведомлению документов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F0" w:rsidRDefault="00387CF0" w:rsidP="00387CF0">
            <w:pPr>
              <w:pStyle w:val="a3"/>
              <w:numPr>
                <w:ilvl w:val="0"/>
                <w:numId w:val="1"/>
              </w:numPr>
              <w:jc w:val="both"/>
            </w:pPr>
            <w:r>
              <w:t>Проект МНПА</w:t>
            </w:r>
          </w:p>
          <w:p w:rsidR="00387CF0" w:rsidRDefault="00387CF0" w:rsidP="00387CF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Перечень вопросов по проекту МНПА</w:t>
            </w:r>
          </w:p>
          <w:p w:rsidR="00387CF0" w:rsidRDefault="001416D1" w:rsidP="00387CF0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0"/>
              </w:rPr>
            </w:pPr>
            <w:r>
              <w:rPr>
                <w:sz w:val="20"/>
              </w:rPr>
              <w:t>Отчет об оценке регулирующего воздействия проекта МНПА.</w:t>
            </w:r>
          </w:p>
        </w:tc>
      </w:tr>
    </w:tbl>
    <w:p w:rsidR="00387CF0" w:rsidRDefault="00387CF0" w:rsidP="00387CF0">
      <w:pPr>
        <w:jc w:val="both"/>
        <w:rPr>
          <w:szCs w:val="28"/>
        </w:rPr>
      </w:pPr>
    </w:p>
    <w:p w:rsidR="00387CF0" w:rsidRDefault="00387CF0" w:rsidP="00387CF0">
      <w:pPr>
        <w:jc w:val="both"/>
        <w:rPr>
          <w:szCs w:val="28"/>
        </w:rPr>
      </w:pPr>
      <w:r>
        <w:rPr>
          <w:szCs w:val="28"/>
        </w:rPr>
        <w:t>Все поступившие предложения будут рассмотрены.</w:t>
      </w:r>
    </w:p>
    <w:p w:rsidR="00387CF0" w:rsidRDefault="00387CF0" w:rsidP="00387CF0">
      <w:pPr>
        <w:jc w:val="both"/>
        <w:rPr>
          <w:szCs w:val="28"/>
        </w:rPr>
      </w:pPr>
    </w:p>
    <w:p w:rsidR="004A7A0E" w:rsidRDefault="004A7A0E" w:rsidP="00387CF0">
      <w:pPr>
        <w:jc w:val="both"/>
        <w:rPr>
          <w:szCs w:val="28"/>
        </w:rPr>
      </w:pPr>
    </w:p>
    <w:p w:rsidR="004A7A0E" w:rsidRDefault="004A7A0E" w:rsidP="00387CF0">
      <w:pPr>
        <w:jc w:val="both"/>
        <w:rPr>
          <w:szCs w:val="28"/>
        </w:rPr>
      </w:pPr>
      <w:r>
        <w:rPr>
          <w:szCs w:val="28"/>
        </w:rPr>
        <w:t>Заведующий отделом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И.И.Караксин</w:t>
      </w:r>
    </w:p>
    <w:p w:rsidR="004A7A0E" w:rsidRDefault="004A7A0E" w:rsidP="00387CF0">
      <w:pPr>
        <w:jc w:val="both"/>
        <w:rPr>
          <w:szCs w:val="28"/>
        </w:rPr>
      </w:pPr>
      <w:r>
        <w:rPr>
          <w:szCs w:val="28"/>
        </w:rPr>
        <w:t>экономического развития</w:t>
      </w:r>
    </w:p>
    <w:p w:rsidR="004A7A0E" w:rsidRDefault="004A7A0E" w:rsidP="00387CF0">
      <w:pPr>
        <w:jc w:val="both"/>
        <w:rPr>
          <w:szCs w:val="28"/>
        </w:rPr>
      </w:pPr>
      <w:r>
        <w:rPr>
          <w:szCs w:val="28"/>
        </w:rPr>
        <w:t>администрации района</w:t>
      </w:r>
    </w:p>
    <w:p w:rsidR="004277EF" w:rsidRDefault="004277EF"/>
    <w:sectPr w:rsidR="0042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D0514"/>
    <w:multiLevelType w:val="hybridMultilevel"/>
    <w:tmpl w:val="4902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F0"/>
    <w:rsid w:val="001416D1"/>
    <w:rsid w:val="002C722C"/>
    <w:rsid w:val="002F1C6A"/>
    <w:rsid w:val="00387CF0"/>
    <w:rsid w:val="00404C46"/>
    <w:rsid w:val="004277EF"/>
    <w:rsid w:val="004A7A0E"/>
    <w:rsid w:val="00F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7CF0"/>
    <w:pPr>
      <w:ind w:left="720"/>
      <w:contextualSpacing/>
    </w:pPr>
    <w:rPr>
      <w:sz w:val="24"/>
      <w:szCs w:val="24"/>
    </w:rPr>
  </w:style>
  <w:style w:type="paragraph" w:customStyle="1" w:styleId="17">
    <w:name w:val="Знак17"/>
    <w:basedOn w:val="a"/>
    <w:rsid w:val="00F10CC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7CF0"/>
    <w:pPr>
      <w:ind w:left="720"/>
      <w:contextualSpacing/>
    </w:pPr>
    <w:rPr>
      <w:sz w:val="24"/>
      <w:szCs w:val="24"/>
    </w:rPr>
  </w:style>
  <w:style w:type="paragraph" w:customStyle="1" w:styleId="17">
    <w:name w:val="Знак17"/>
    <w:basedOn w:val="a"/>
    <w:rsid w:val="00F10CC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2017-02-09T05:58:00Z</dcterms:created>
  <dcterms:modified xsi:type="dcterms:W3CDTF">2017-02-09T06:45:00Z</dcterms:modified>
</cp:coreProperties>
</file>