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E24" w:rsidRDefault="00E9216B" w:rsidP="00E9216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216B">
        <w:rPr>
          <w:rFonts w:ascii="Times New Roman" w:hAnsi="Times New Roman" w:cs="Times New Roman"/>
          <w:sz w:val="24"/>
          <w:szCs w:val="24"/>
        </w:rPr>
        <w:t xml:space="preserve">С 1 января 2017 года вступил в силу Федеральный закон от 13.07.2015 №218-ФЗ «О государственной регистрации недвижимости» (далее – Закон №218), </w:t>
      </w:r>
      <w:r w:rsidRPr="00E9216B">
        <w:rPr>
          <w:rFonts w:ascii="Times New Roman" w:hAnsi="Times New Roman" w:cs="Times New Roman"/>
          <w:bCs/>
          <w:sz w:val="24"/>
          <w:szCs w:val="24"/>
        </w:rPr>
        <w:t xml:space="preserve">которым устанавливаются </w:t>
      </w:r>
      <w:hyperlink r:id="rId6" w:tgtFrame="_blank" w:history="1">
        <w:r w:rsidRPr="00E9216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новые правила</w:t>
        </w:r>
      </w:hyperlink>
      <w:r w:rsidRPr="00E9216B">
        <w:rPr>
          <w:rFonts w:ascii="Times New Roman" w:hAnsi="Times New Roman" w:cs="Times New Roman"/>
          <w:bCs/>
          <w:sz w:val="24"/>
          <w:szCs w:val="24"/>
        </w:rPr>
        <w:t xml:space="preserve"> регулирования вопроса постановки объектов недвижимости на кадастровый учет и государственной регистрации прав на них. </w:t>
      </w:r>
      <w:r w:rsidR="00F12D85" w:rsidRPr="00E921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216B" w:rsidRPr="00E9216B" w:rsidRDefault="00E9216B" w:rsidP="00E9216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9216B">
        <w:rPr>
          <w:rFonts w:ascii="Times New Roman" w:hAnsi="Times New Roman" w:cs="Times New Roman"/>
          <w:b/>
          <w:i/>
          <w:sz w:val="24"/>
          <w:szCs w:val="24"/>
        </w:rPr>
        <w:t>Каким образом можно провести кадастровый учет и регистрацию в отношении садовых домов на земельных участках для садоводства</w:t>
      </w:r>
      <w:r w:rsidR="00FC6062">
        <w:rPr>
          <w:rFonts w:ascii="Times New Roman" w:hAnsi="Times New Roman" w:cs="Times New Roman"/>
          <w:b/>
          <w:i/>
          <w:sz w:val="24"/>
          <w:szCs w:val="24"/>
        </w:rPr>
        <w:t>, а также дачных домиков и гаражей</w:t>
      </w:r>
      <w:r w:rsidRPr="00E9216B">
        <w:rPr>
          <w:rFonts w:ascii="Times New Roman" w:hAnsi="Times New Roman" w:cs="Times New Roman"/>
          <w:b/>
          <w:i/>
          <w:sz w:val="24"/>
          <w:szCs w:val="24"/>
        </w:rPr>
        <w:t>?</w:t>
      </w:r>
    </w:p>
    <w:p w:rsidR="00E9216B" w:rsidRPr="00E9216B" w:rsidRDefault="00E9216B" w:rsidP="00E9216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216B">
        <w:rPr>
          <w:rFonts w:ascii="Times New Roman" w:hAnsi="Times New Roman" w:cs="Times New Roman"/>
          <w:sz w:val="24"/>
          <w:szCs w:val="24"/>
        </w:rPr>
        <w:t>Государственный кадастровый учет и государственная регистрация прав на созданные, создаваемые здание, сооружение, объект незавершенного строительства осуществляются в порядке, установленном ст.40 Закона №218-ФЗ.</w:t>
      </w:r>
      <w:proofErr w:type="gramEnd"/>
      <w:r w:rsidRPr="00E9216B">
        <w:rPr>
          <w:rFonts w:ascii="Times New Roman" w:hAnsi="Times New Roman" w:cs="Times New Roman"/>
          <w:sz w:val="24"/>
          <w:szCs w:val="24"/>
        </w:rPr>
        <w:t xml:space="preserve"> По общему правилу, документами, на основании которых осуществляются учетно-регистрационные действия, являются разрешение на ввод соответствующего объекта недвижимости в эксплуатацию и правоустанавливающий документ на земельный участок, на котором расположен такой объект недвижимости. </w:t>
      </w:r>
      <w:proofErr w:type="gramStart"/>
      <w:r w:rsidRPr="00E9216B">
        <w:rPr>
          <w:rFonts w:ascii="Times New Roman" w:hAnsi="Times New Roman" w:cs="Times New Roman"/>
          <w:sz w:val="24"/>
          <w:szCs w:val="24"/>
        </w:rPr>
        <w:t xml:space="preserve">Согласно ч.10 ст.40 Закона № 218-ФЗ государственный кадастровый учет и государственная регистрация прав на созданные здание или сооружение, для строительства которых в соответствии с федеральными </w:t>
      </w:r>
      <w:hyperlink r:id="rId7" w:history="1">
        <w:r w:rsidRPr="00E9216B">
          <w:rPr>
            <w:rFonts w:ascii="Times New Roman" w:hAnsi="Times New Roman" w:cs="Times New Roman"/>
            <w:sz w:val="24"/>
            <w:szCs w:val="24"/>
          </w:rPr>
          <w:t>законами</w:t>
        </w:r>
      </w:hyperlink>
      <w:r w:rsidRPr="00E9216B">
        <w:rPr>
          <w:rFonts w:ascii="Times New Roman" w:hAnsi="Times New Roman" w:cs="Times New Roman"/>
          <w:sz w:val="24"/>
          <w:szCs w:val="24"/>
        </w:rPr>
        <w:t xml:space="preserve"> не требуется разрешение на строительство, осуществляются на основании технического плана таких объектов недвижимости и правоустанавливающего документа на земельный участок, на котором расположены такие объекты недвижимости, или документа, подтверждающего в соответствии с Земельным </w:t>
      </w:r>
      <w:hyperlink r:id="rId8" w:history="1">
        <w:r w:rsidRPr="00E9216B">
          <w:rPr>
            <w:rFonts w:ascii="Times New Roman" w:hAnsi="Times New Roman" w:cs="Times New Roman"/>
            <w:sz w:val="24"/>
            <w:szCs w:val="24"/>
          </w:rPr>
          <w:t>кодексом</w:t>
        </w:r>
        <w:proofErr w:type="gramEnd"/>
      </w:hyperlink>
      <w:r w:rsidRPr="00E9216B">
        <w:rPr>
          <w:rFonts w:ascii="Times New Roman" w:hAnsi="Times New Roman" w:cs="Times New Roman"/>
          <w:sz w:val="24"/>
          <w:szCs w:val="24"/>
        </w:rPr>
        <w:t xml:space="preserve"> РФ возможность размещения таких созданных сооружений, а также соответствующих объектов незавершенного строительства без предоставления земельного участка или установления сервитута.</w:t>
      </w:r>
    </w:p>
    <w:p w:rsidR="00E9216B" w:rsidRDefault="00E9216B" w:rsidP="00E9216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216B">
        <w:rPr>
          <w:rFonts w:ascii="Times New Roman" w:hAnsi="Times New Roman" w:cs="Times New Roman"/>
          <w:sz w:val="24"/>
          <w:szCs w:val="24"/>
        </w:rPr>
        <w:t>Поскольку в случае строительства на земельном участке, предоставленном для ведения садоводства, дачного хозяйства,</w:t>
      </w:r>
      <w:r w:rsidR="00FC6062">
        <w:rPr>
          <w:rFonts w:ascii="Times New Roman" w:hAnsi="Times New Roman" w:cs="Times New Roman"/>
          <w:sz w:val="24"/>
          <w:szCs w:val="24"/>
        </w:rPr>
        <w:t xml:space="preserve"> для строительства капитальных гаражей </w:t>
      </w:r>
      <w:r w:rsidRPr="00E9216B">
        <w:rPr>
          <w:rFonts w:ascii="Times New Roman" w:hAnsi="Times New Roman" w:cs="Times New Roman"/>
          <w:sz w:val="24"/>
          <w:szCs w:val="24"/>
        </w:rPr>
        <w:t xml:space="preserve"> выдача разрешения на строительство не требуется (п.17 ст.51 </w:t>
      </w:r>
      <w:proofErr w:type="spellStart"/>
      <w:r w:rsidRPr="00E9216B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E9216B">
        <w:rPr>
          <w:rFonts w:ascii="Times New Roman" w:hAnsi="Times New Roman" w:cs="Times New Roman"/>
          <w:sz w:val="24"/>
          <w:szCs w:val="24"/>
        </w:rPr>
        <w:t xml:space="preserve"> РФ) основанием для совершения учетно-регистрационных в отношении </w:t>
      </w:r>
      <w:r w:rsidR="00FC6062">
        <w:rPr>
          <w:rFonts w:ascii="Times New Roman" w:hAnsi="Times New Roman" w:cs="Times New Roman"/>
          <w:sz w:val="24"/>
          <w:szCs w:val="24"/>
        </w:rPr>
        <w:t>таких объектов недвижимости</w:t>
      </w:r>
      <w:r w:rsidRPr="00E9216B">
        <w:rPr>
          <w:rFonts w:ascii="Times New Roman" w:hAnsi="Times New Roman" w:cs="Times New Roman"/>
          <w:sz w:val="24"/>
          <w:szCs w:val="24"/>
        </w:rPr>
        <w:t xml:space="preserve"> будут являться технический план и правоустанавливающие документы на земельный участок.</w:t>
      </w:r>
    </w:p>
    <w:p w:rsidR="00FC6062" w:rsidRDefault="008D1799" w:rsidP="00E9216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D1799">
        <w:rPr>
          <w:rFonts w:ascii="Times New Roman" w:hAnsi="Times New Roman" w:cs="Times New Roman"/>
          <w:b/>
          <w:i/>
          <w:sz w:val="24"/>
          <w:szCs w:val="24"/>
        </w:rPr>
        <w:t xml:space="preserve">Как и где можно получить сведения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из Единого государственного реестра недвижимости (далее – ЕГРН) </w:t>
      </w:r>
      <w:r w:rsidRPr="008D1799">
        <w:rPr>
          <w:rFonts w:ascii="Times New Roman" w:hAnsi="Times New Roman" w:cs="Times New Roman"/>
          <w:b/>
          <w:i/>
          <w:sz w:val="24"/>
          <w:szCs w:val="24"/>
        </w:rPr>
        <w:t>об объекте недвижимости?</w:t>
      </w:r>
    </w:p>
    <w:p w:rsidR="008D1799" w:rsidRDefault="008D1799" w:rsidP="00E9216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Запросить общедоступные сведения из ЕГРН об объекте недвижимости может любое заинтересованное лицо удобным для него способом – в электронном виде и при личном обращении. Выписка из ЕГРН об объекте недвижимости содержит описание объекта недвижимости, сведения о зарегистрированных правах на него, их ограничениях и обременениях. Кроме того, выписка содержит  сведения о возражении в отношении зарегистрированного права на объект недвижимости и о невозможности государственной регистрации без личного участия правообладателя или его законного представителя. В соответствии с Законом №218</w:t>
      </w:r>
      <w:r w:rsidR="001D51CA">
        <w:rPr>
          <w:rFonts w:ascii="Times New Roman" w:hAnsi="Times New Roman" w:cs="Times New Roman"/>
          <w:sz w:val="24"/>
          <w:szCs w:val="24"/>
        </w:rPr>
        <w:t>сведения из ЕГРН по запросу, направленному посредством электронного сервиса, предоставляются в течение 3дней. За предоставление сведений, содержащихся в ЕГРН, в соответствии с законодательством взимается плата. Стандартная выписка об объекте недвижимости  составляет 750 рублей для физических лиц и  22</w:t>
      </w:r>
      <w:r w:rsidR="00AD6892">
        <w:rPr>
          <w:rFonts w:ascii="Times New Roman" w:hAnsi="Times New Roman" w:cs="Times New Roman"/>
          <w:sz w:val="24"/>
          <w:szCs w:val="24"/>
        </w:rPr>
        <w:t>0</w:t>
      </w:r>
      <w:r w:rsidR="001D51CA">
        <w:rPr>
          <w:rFonts w:ascii="Times New Roman" w:hAnsi="Times New Roman" w:cs="Times New Roman"/>
          <w:sz w:val="24"/>
          <w:szCs w:val="24"/>
        </w:rPr>
        <w:t xml:space="preserve">0 рублей для юридических лиц. В электронном виде выписка стоит дешевле: 300 рублей – для физических лиц и 600 рублей – для юридических лиц. </w:t>
      </w:r>
      <w:r w:rsidR="000C1096">
        <w:rPr>
          <w:rFonts w:ascii="Times New Roman" w:hAnsi="Times New Roman" w:cs="Times New Roman"/>
          <w:sz w:val="24"/>
          <w:szCs w:val="24"/>
        </w:rPr>
        <w:t xml:space="preserve">При оплате следует </w:t>
      </w:r>
      <w:r w:rsidR="00FC74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C74EF">
        <w:rPr>
          <w:rFonts w:ascii="Times New Roman" w:hAnsi="Times New Roman" w:cs="Times New Roman"/>
          <w:sz w:val="24"/>
          <w:szCs w:val="24"/>
        </w:rPr>
        <w:t xml:space="preserve">обратить </w:t>
      </w:r>
      <w:r w:rsidR="00FC74EF">
        <w:rPr>
          <w:rFonts w:ascii="Times New Roman" w:hAnsi="Times New Roman" w:cs="Times New Roman"/>
          <w:sz w:val="24"/>
          <w:szCs w:val="24"/>
        </w:rPr>
        <w:lastRenderedPageBreak/>
        <w:t>внимание реквизиту</w:t>
      </w:r>
      <w:proofErr w:type="gramEnd"/>
      <w:r w:rsidR="00FC74EF">
        <w:rPr>
          <w:rFonts w:ascii="Times New Roman" w:hAnsi="Times New Roman" w:cs="Times New Roman"/>
          <w:sz w:val="24"/>
          <w:szCs w:val="24"/>
        </w:rPr>
        <w:t xml:space="preserve"> КБК. Если заявители обращаются в офисы МФЦ – следует указать КБК 32111301031018000130. Если за услугой </w:t>
      </w:r>
      <w:proofErr w:type="gramStart"/>
      <w:r w:rsidR="00FC74EF">
        <w:rPr>
          <w:rFonts w:ascii="Times New Roman" w:hAnsi="Times New Roman" w:cs="Times New Roman"/>
          <w:sz w:val="24"/>
          <w:szCs w:val="24"/>
        </w:rPr>
        <w:t>обращаются в офисы Кадастровой палаты следует</w:t>
      </w:r>
      <w:proofErr w:type="gramEnd"/>
      <w:r w:rsidR="00FC74EF">
        <w:rPr>
          <w:rFonts w:ascii="Times New Roman" w:hAnsi="Times New Roman" w:cs="Times New Roman"/>
          <w:sz w:val="24"/>
          <w:szCs w:val="24"/>
        </w:rPr>
        <w:t xml:space="preserve"> указать КБК3211130103016000130. На сайте </w:t>
      </w:r>
      <w:proofErr w:type="spellStart"/>
      <w:r w:rsidR="00FC74EF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FC74EF">
        <w:rPr>
          <w:rFonts w:ascii="Times New Roman" w:hAnsi="Times New Roman" w:cs="Times New Roman"/>
          <w:sz w:val="24"/>
          <w:szCs w:val="24"/>
        </w:rPr>
        <w:t xml:space="preserve"> запущены и доработаны сервисы «Личный кабинет правообладателя» и «Личный кабинет кадастрового инженера», а также сервис «Справочная информация по объектам недвижимости в режиме </w:t>
      </w:r>
      <w:r w:rsidR="00FC74EF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="00FC74EF">
        <w:rPr>
          <w:rFonts w:ascii="Times New Roman" w:hAnsi="Times New Roman" w:cs="Times New Roman"/>
          <w:sz w:val="24"/>
          <w:szCs w:val="24"/>
        </w:rPr>
        <w:t>», которые предоставляю</w:t>
      </w:r>
      <w:r w:rsidR="000C1096">
        <w:rPr>
          <w:rFonts w:ascii="Times New Roman" w:hAnsi="Times New Roman" w:cs="Times New Roman"/>
          <w:sz w:val="24"/>
          <w:szCs w:val="24"/>
        </w:rPr>
        <w:t>т</w:t>
      </w:r>
      <w:r w:rsidR="00FC74EF">
        <w:rPr>
          <w:rFonts w:ascii="Times New Roman" w:hAnsi="Times New Roman" w:cs="Times New Roman"/>
          <w:sz w:val="24"/>
          <w:szCs w:val="24"/>
        </w:rPr>
        <w:t xml:space="preserve"> актуальную информацию из ЕГРН об объекте недвижимости.</w:t>
      </w:r>
    </w:p>
    <w:p w:rsidR="00FC74EF" w:rsidRPr="00AD6892" w:rsidRDefault="00AD6892" w:rsidP="00E9216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D6892">
        <w:rPr>
          <w:rFonts w:ascii="Times New Roman" w:hAnsi="Times New Roman" w:cs="Times New Roman"/>
          <w:b/>
          <w:i/>
          <w:sz w:val="24"/>
          <w:szCs w:val="24"/>
        </w:rPr>
        <w:t>С 01.01.2017 появилась возможность регистрировать недвижимость по экстерриториальному принципу. Что это значит?</w:t>
      </w:r>
      <w:r w:rsidR="001C39D0">
        <w:rPr>
          <w:rFonts w:ascii="Times New Roman" w:hAnsi="Times New Roman" w:cs="Times New Roman"/>
          <w:b/>
          <w:i/>
          <w:sz w:val="24"/>
          <w:szCs w:val="24"/>
        </w:rPr>
        <w:t xml:space="preserve"> И можно ли сдать документы на государственную регистрацию в офисах приема, расположенных в городах </w:t>
      </w:r>
      <w:proofErr w:type="spellStart"/>
      <w:r w:rsidR="001C39D0">
        <w:rPr>
          <w:rFonts w:ascii="Times New Roman" w:hAnsi="Times New Roman" w:cs="Times New Roman"/>
          <w:b/>
          <w:i/>
          <w:sz w:val="24"/>
          <w:szCs w:val="24"/>
        </w:rPr>
        <w:t>Губаха</w:t>
      </w:r>
      <w:proofErr w:type="spellEnd"/>
      <w:r w:rsidR="001C39D0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="001C39D0">
        <w:rPr>
          <w:rFonts w:ascii="Times New Roman" w:hAnsi="Times New Roman" w:cs="Times New Roman"/>
          <w:b/>
          <w:i/>
          <w:sz w:val="24"/>
          <w:szCs w:val="24"/>
        </w:rPr>
        <w:t>Кизел</w:t>
      </w:r>
      <w:proofErr w:type="spellEnd"/>
      <w:r w:rsidR="001C39D0">
        <w:rPr>
          <w:rFonts w:ascii="Times New Roman" w:hAnsi="Times New Roman" w:cs="Times New Roman"/>
          <w:b/>
          <w:i/>
          <w:sz w:val="24"/>
          <w:szCs w:val="24"/>
        </w:rPr>
        <w:t xml:space="preserve"> или </w:t>
      </w:r>
      <w:r w:rsidR="001C39D0" w:rsidRPr="001C39D0">
        <w:rPr>
          <w:rFonts w:ascii="Times New Roman" w:hAnsi="Times New Roman" w:cs="Times New Roman"/>
          <w:b/>
          <w:i/>
          <w:sz w:val="24"/>
          <w:szCs w:val="24"/>
        </w:rPr>
        <w:t>Александровск</w:t>
      </w:r>
      <w:r w:rsidR="001C39D0">
        <w:rPr>
          <w:rFonts w:ascii="Times New Roman" w:hAnsi="Times New Roman" w:cs="Times New Roman"/>
          <w:b/>
          <w:i/>
          <w:sz w:val="24"/>
          <w:szCs w:val="24"/>
        </w:rPr>
        <w:t xml:space="preserve"> на </w:t>
      </w:r>
      <w:r w:rsidR="001C39D0" w:rsidRPr="001C39D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C39D0" w:rsidRPr="001C39D0">
        <w:rPr>
          <w:rFonts w:ascii="Times New Roman" w:hAnsi="Times New Roman" w:cs="Times New Roman"/>
          <w:b/>
          <w:i/>
          <w:sz w:val="24"/>
          <w:szCs w:val="24"/>
        </w:rPr>
        <w:t>квартиру</w:t>
      </w:r>
      <w:r w:rsidR="001C39D0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1C39D0" w:rsidRPr="001C39D0">
        <w:rPr>
          <w:rFonts w:ascii="Times New Roman" w:hAnsi="Times New Roman" w:cs="Times New Roman"/>
          <w:b/>
          <w:i/>
          <w:sz w:val="24"/>
          <w:szCs w:val="24"/>
        </w:rPr>
        <w:t xml:space="preserve"> купленную в Екатеринбурге</w:t>
      </w:r>
      <w:r w:rsidR="001C39D0">
        <w:rPr>
          <w:rFonts w:ascii="Times New Roman" w:hAnsi="Times New Roman" w:cs="Times New Roman"/>
          <w:b/>
          <w:i/>
          <w:sz w:val="24"/>
          <w:szCs w:val="24"/>
        </w:rPr>
        <w:t xml:space="preserve"> или Москве?</w:t>
      </w:r>
      <w:bookmarkStart w:id="0" w:name="_GoBack"/>
      <w:bookmarkEnd w:id="0"/>
    </w:p>
    <w:p w:rsidR="00AD6892" w:rsidRDefault="00AD6892" w:rsidP="00E9216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Владельцам недвижимости можно оформить права на нее в офисах приема независимо от места расположения объекта недвижимости. Например, жителям </w:t>
      </w:r>
      <w:proofErr w:type="spellStart"/>
      <w:r w:rsidR="00B06238">
        <w:rPr>
          <w:rFonts w:ascii="Times New Roman" w:hAnsi="Times New Roman" w:cs="Times New Roman"/>
          <w:sz w:val="24"/>
          <w:szCs w:val="24"/>
        </w:rPr>
        <w:t>Прикамья</w:t>
      </w:r>
      <w:proofErr w:type="spellEnd"/>
      <w:r w:rsidR="00B06238">
        <w:rPr>
          <w:rFonts w:ascii="Times New Roman" w:hAnsi="Times New Roman" w:cs="Times New Roman"/>
          <w:sz w:val="24"/>
          <w:szCs w:val="24"/>
        </w:rPr>
        <w:t xml:space="preserve"> для того чтобы зарегистрировать квартиру купленную в Екатеринбурге, не нужно ехать в Екатеринбург. На территории Пермского края открыто 4 офиса приема документов по экстерриториальному принципу, которые расположены по адресам:</w:t>
      </w:r>
    </w:p>
    <w:p w:rsidR="00B06238" w:rsidRDefault="000C1096" w:rsidP="00B06238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ермь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ул.Дзержинс</w:t>
      </w:r>
      <w:r w:rsidR="00B06238">
        <w:rPr>
          <w:rFonts w:ascii="Times New Roman" w:hAnsi="Times New Roman" w:cs="Times New Roman"/>
          <w:sz w:val="24"/>
          <w:szCs w:val="24"/>
        </w:rPr>
        <w:t>кого,д.35</w:t>
      </w:r>
    </w:p>
    <w:p w:rsidR="00B06238" w:rsidRDefault="00B06238" w:rsidP="00B06238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ерезники</w:t>
      </w:r>
      <w:proofErr w:type="spellEnd"/>
      <w:r>
        <w:rPr>
          <w:rFonts w:ascii="Times New Roman" w:hAnsi="Times New Roman" w:cs="Times New Roman"/>
          <w:sz w:val="24"/>
          <w:szCs w:val="24"/>
        </w:rPr>
        <w:t>, пр.Ленина,д.61;</w:t>
      </w:r>
    </w:p>
    <w:p w:rsidR="00B06238" w:rsidRDefault="00B06238" w:rsidP="00B06238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>айковский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ул.Ленина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д.61/1;</w:t>
      </w:r>
    </w:p>
    <w:p w:rsidR="00B06238" w:rsidRDefault="00B06238" w:rsidP="00B06238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удымкар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ул.М.Горького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д.57.</w:t>
      </w:r>
    </w:p>
    <w:p w:rsidR="00B06238" w:rsidRPr="00FC74EF" w:rsidRDefault="00B06238" w:rsidP="00B0623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D1799" w:rsidRPr="008D1799" w:rsidRDefault="008D1799" w:rsidP="00E9216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9216B" w:rsidRPr="00E9216B" w:rsidRDefault="00E9216B" w:rsidP="00E9216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E9216B" w:rsidRPr="00E92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06857"/>
    <w:multiLevelType w:val="hybridMultilevel"/>
    <w:tmpl w:val="6CE4D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C42"/>
    <w:rsid w:val="000C1096"/>
    <w:rsid w:val="001C39D0"/>
    <w:rsid w:val="001D51CA"/>
    <w:rsid w:val="008A4E24"/>
    <w:rsid w:val="008D1799"/>
    <w:rsid w:val="00A01C42"/>
    <w:rsid w:val="00AD6892"/>
    <w:rsid w:val="00B06238"/>
    <w:rsid w:val="00BE26B1"/>
    <w:rsid w:val="00E9216B"/>
    <w:rsid w:val="00F12D85"/>
    <w:rsid w:val="00FC6062"/>
    <w:rsid w:val="00FC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C42"/>
    <w:pPr>
      <w:ind w:left="720"/>
      <w:contextualSpacing/>
    </w:pPr>
  </w:style>
  <w:style w:type="character" w:styleId="a4">
    <w:name w:val="Hyperlink"/>
    <w:uiPriority w:val="99"/>
    <w:rsid w:val="00E921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C42"/>
    <w:pPr>
      <w:ind w:left="720"/>
      <w:contextualSpacing/>
    </w:pPr>
  </w:style>
  <w:style w:type="character" w:styleId="a4">
    <w:name w:val="Hyperlink"/>
    <w:uiPriority w:val="99"/>
    <w:rsid w:val="00E921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9FBFE51ECF19D462A881A1C36ECD125587F157BF08D94F8057E015632DH5E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B9FBFE51ECF19D462A881A1C36ECD125587F15FB60AD94F8057E01563D5D849763A50D31CFA949D28H3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ru/review/view/120004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Лушникова_СС</dc:creator>
  <cp:lastModifiedBy>Бармина_ИА</cp:lastModifiedBy>
  <cp:revision>3</cp:revision>
  <cp:lastPrinted>2017-03-28T06:06:00Z</cp:lastPrinted>
  <dcterms:created xsi:type="dcterms:W3CDTF">2017-03-27T09:36:00Z</dcterms:created>
  <dcterms:modified xsi:type="dcterms:W3CDTF">2017-03-28T06:17:00Z</dcterms:modified>
</cp:coreProperties>
</file>