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73" w:rsidRDefault="003D4573" w:rsidP="00B323F8">
      <w:pPr>
        <w:pStyle w:val="Style5"/>
        <w:widowControl/>
        <w:spacing w:line="240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056500">
        <w:rPr>
          <w:rFonts w:ascii="Calibri" w:hAnsi="Calibri" w:cs="Calibri"/>
          <w:b/>
          <w:sz w:val="28"/>
          <w:szCs w:val="28"/>
        </w:rPr>
        <w:t xml:space="preserve">КРАТКОЕ РУКОВОДСТВО ПО ПОДГОТОВКЕ </w:t>
      </w:r>
      <w:r>
        <w:rPr>
          <w:rFonts w:ascii="Calibri" w:hAnsi="Calibri" w:cs="Calibri"/>
          <w:b/>
          <w:sz w:val="28"/>
          <w:szCs w:val="28"/>
        </w:rPr>
        <w:t>ЗАЯВКИ/</w:t>
      </w:r>
      <w:r w:rsidRPr="00056500">
        <w:rPr>
          <w:rFonts w:ascii="Calibri" w:hAnsi="Calibri" w:cs="Calibri"/>
          <w:b/>
          <w:sz w:val="28"/>
          <w:szCs w:val="28"/>
        </w:rPr>
        <w:t xml:space="preserve">ПРОЕКТА </w:t>
      </w:r>
    </w:p>
    <w:p w:rsidR="003D4573" w:rsidRPr="00056500" w:rsidRDefault="003D4573" w:rsidP="00B323F8">
      <w:pPr>
        <w:pStyle w:val="Style5"/>
        <w:widowControl/>
        <w:spacing w:line="240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056500">
        <w:rPr>
          <w:rFonts w:ascii="Calibri" w:hAnsi="Calibri" w:cs="Calibri"/>
          <w:b/>
          <w:sz w:val="28"/>
          <w:szCs w:val="28"/>
        </w:rPr>
        <w:t>ИНИЦИАТИВНОГО БЮДЖЕТИРОВАНИЯ</w:t>
      </w:r>
    </w:p>
    <w:p w:rsidR="003D4573" w:rsidRDefault="003D4573" w:rsidP="00261BDE">
      <w:pPr>
        <w:pStyle w:val="Style5"/>
        <w:widowControl/>
        <w:spacing w:line="240" w:lineRule="auto"/>
        <w:ind w:left="319"/>
        <w:jc w:val="left"/>
        <w:rPr>
          <w:rFonts w:ascii="Calibri" w:hAnsi="Calibri" w:cs="Calibri"/>
          <w:sz w:val="28"/>
          <w:szCs w:val="28"/>
        </w:rPr>
      </w:pPr>
    </w:p>
    <w:p w:rsidR="003D4573" w:rsidRDefault="003D4573" w:rsidP="00261BDE">
      <w:pPr>
        <w:pStyle w:val="Style5"/>
        <w:widowControl/>
        <w:spacing w:line="240" w:lineRule="auto"/>
        <w:ind w:left="319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Представляем 8 простых шагов при подготовке заявки/проектов.</w:t>
      </w:r>
    </w:p>
    <w:p w:rsidR="003D4573" w:rsidRPr="00056500" w:rsidRDefault="003D4573" w:rsidP="00261BDE">
      <w:pPr>
        <w:pStyle w:val="Style5"/>
        <w:widowControl/>
        <w:spacing w:line="240" w:lineRule="auto"/>
        <w:ind w:left="319"/>
        <w:jc w:val="left"/>
        <w:rPr>
          <w:rFonts w:ascii="Calibri" w:hAnsi="Calibri" w:cs="Calibri"/>
          <w:sz w:val="28"/>
          <w:szCs w:val="28"/>
        </w:rPr>
      </w:pPr>
    </w:p>
    <w:p w:rsidR="003D4573" w:rsidRPr="00056500" w:rsidRDefault="003D4573" w:rsidP="00986C6C">
      <w:pPr>
        <w:pStyle w:val="Heading1"/>
        <w:rPr>
          <w:rFonts w:ascii="Calibri" w:hAnsi="Calibri" w:cs="Calibri"/>
          <w:szCs w:val="28"/>
        </w:rPr>
      </w:pPr>
      <w:bookmarkStart w:id="0" w:name="_Toc469147357"/>
      <w:bookmarkStart w:id="1" w:name="_Toc518147651"/>
      <w:r w:rsidRPr="00056500">
        <w:rPr>
          <w:rFonts w:ascii="Calibri" w:hAnsi="Calibri" w:cs="Calibri"/>
          <w:szCs w:val="28"/>
        </w:rPr>
        <w:t xml:space="preserve">Шаг № </w:t>
      </w:r>
      <w:r>
        <w:rPr>
          <w:rFonts w:ascii="Calibri" w:hAnsi="Calibri" w:cs="Calibri"/>
          <w:szCs w:val="28"/>
        </w:rPr>
        <w:t>1</w:t>
      </w:r>
      <w:r w:rsidRPr="00056500">
        <w:rPr>
          <w:rFonts w:ascii="Calibri" w:hAnsi="Calibri" w:cs="Calibri"/>
          <w:szCs w:val="28"/>
        </w:rPr>
        <w:t xml:space="preserve">. Изучение </w:t>
      </w:r>
      <w:bookmarkEnd w:id="0"/>
      <w:bookmarkEnd w:id="1"/>
      <w:r w:rsidRPr="00056500">
        <w:rPr>
          <w:rFonts w:ascii="Calibri" w:hAnsi="Calibri" w:cs="Calibri"/>
          <w:szCs w:val="28"/>
        </w:rPr>
        <w:t>социальной ситуации</w:t>
      </w:r>
      <w:r>
        <w:rPr>
          <w:rFonts w:ascii="Calibri" w:hAnsi="Calibri" w:cs="Calibri"/>
          <w:szCs w:val="28"/>
        </w:rPr>
        <w:t>, выделение приоритетной проблемы и целевой аудитории проекта</w:t>
      </w:r>
    </w:p>
    <w:p w:rsidR="003D4573" w:rsidRPr="00056500" w:rsidRDefault="003D4573" w:rsidP="00986C6C">
      <w:pPr>
        <w:pStyle w:val="14"/>
        <w:spacing w:line="300" w:lineRule="exact"/>
        <w:rPr>
          <w:rFonts w:ascii="Calibri" w:hAnsi="Calibri" w:cs="Calibri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1.</w:t>
            </w:r>
          </w:p>
        </w:tc>
        <w:tc>
          <w:tcPr>
            <w:tcW w:w="4111" w:type="dxa"/>
          </w:tcPr>
          <w:p w:rsidR="003D4573" w:rsidRPr="00056500" w:rsidRDefault="003D4573" w:rsidP="00056500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Собрать информацию о социальной, </w:t>
            </w:r>
            <w:r>
              <w:rPr>
                <w:rFonts w:ascii="Calibri" w:hAnsi="Calibri" w:cs="Calibri"/>
                <w:szCs w:val="28"/>
              </w:rPr>
              <w:t xml:space="preserve">общественной и культурной </w:t>
            </w:r>
            <w:r w:rsidRPr="00056500">
              <w:rPr>
                <w:rFonts w:ascii="Calibri" w:hAnsi="Calibri" w:cs="Calibri"/>
                <w:szCs w:val="28"/>
              </w:rPr>
              <w:t xml:space="preserve">жизни </w:t>
            </w:r>
            <w:r>
              <w:rPr>
                <w:rFonts w:ascii="Calibri" w:hAnsi="Calibri" w:cs="Calibri"/>
                <w:szCs w:val="28"/>
              </w:rPr>
              <w:t>территории</w:t>
            </w:r>
          </w:p>
        </w:tc>
        <w:tc>
          <w:tcPr>
            <w:tcW w:w="5066" w:type="dxa"/>
          </w:tcPr>
          <w:p w:rsidR="003D4573" w:rsidRPr="00056500" w:rsidRDefault="003D4573" w:rsidP="00056500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Объективное представление о социальной ситуации в местном сообществе, о реальных проблемах, о ресурсах для развития </w:t>
            </w:r>
            <w:r>
              <w:rPr>
                <w:rFonts w:ascii="Calibri" w:hAnsi="Calibri" w:cs="Calibri"/>
                <w:szCs w:val="28"/>
              </w:rPr>
              <w:t>муниципалитета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2.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Проанализировать полученную информацию с точки зрения проблематики</w:t>
            </w:r>
          </w:p>
        </w:tc>
        <w:tc>
          <w:tcPr>
            <w:tcW w:w="5066" w:type="dxa"/>
          </w:tcPr>
          <w:p w:rsidR="003D4573" w:rsidRPr="00056500" w:rsidRDefault="003D4573" w:rsidP="00056500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«Проблемное поле» </w:t>
            </w:r>
            <w:r>
              <w:rPr>
                <w:rFonts w:ascii="Calibri" w:hAnsi="Calibri" w:cs="Calibri"/>
                <w:szCs w:val="28"/>
              </w:rPr>
              <w:t>территории</w:t>
            </w:r>
            <w:r w:rsidRPr="00056500">
              <w:rPr>
                <w:rFonts w:ascii="Calibri" w:hAnsi="Calibri" w:cs="Calibri"/>
                <w:szCs w:val="28"/>
              </w:rPr>
              <w:t xml:space="preserve"> (перечень проблем и нереализованных потребностей, присущих разным социальным группам)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3.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240" w:lineRule="auto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Расставить проблемы по степени их значимости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240" w:lineRule="auto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Выделение приоритетной проблемы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4.</w:t>
            </w:r>
          </w:p>
        </w:tc>
        <w:tc>
          <w:tcPr>
            <w:tcW w:w="4111" w:type="dxa"/>
          </w:tcPr>
          <w:p w:rsidR="003D4573" w:rsidRPr="00056500" w:rsidRDefault="003D4573" w:rsidP="00323116">
            <w:pPr>
              <w:pStyle w:val="14"/>
              <w:spacing w:line="240" w:lineRule="auto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Определить </w:t>
            </w:r>
            <w:r>
              <w:rPr>
                <w:rFonts w:ascii="Calibri" w:hAnsi="Calibri" w:cs="Calibri"/>
                <w:szCs w:val="28"/>
              </w:rPr>
              <w:t xml:space="preserve">целевую </w:t>
            </w:r>
            <w:r w:rsidRPr="00056500">
              <w:rPr>
                <w:rFonts w:ascii="Calibri" w:hAnsi="Calibri" w:cs="Calibri"/>
                <w:szCs w:val="28"/>
              </w:rPr>
              <w:t>аудиторию проекта, т.е. т</w:t>
            </w:r>
            <w:r>
              <w:rPr>
                <w:rFonts w:ascii="Calibri" w:hAnsi="Calibri" w:cs="Calibri"/>
                <w:szCs w:val="28"/>
              </w:rPr>
              <w:t>е</w:t>
            </w:r>
            <w:r w:rsidRPr="00056500">
              <w:rPr>
                <w:rFonts w:ascii="Calibri" w:hAnsi="Calibri" w:cs="Calibri"/>
                <w:szCs w:val="28"/>
              </w:rPr>
              <w:t xml:space="preserve"> социальн</w:t>
            </w:r>
            <w:r>
              <w:rPr>
                <w:rFonts w:ascii="Calibri" w:hAnsi="Calibri" w:cs="Calibri"/>
                <w:szCs w:val="28"/>
              </w:rPr>
              <w:t>ые</w:t>
            </w:r>
            <w:r w:rsidRPr="00056500">
              <w:rPr>
                <w:rFonts w:ascii="Calibri" w:hAnsi="Calibri" w:cs="Calibri"/>
                <w:szCs w:val="28"/>
              </w:rPr>
              <w:t xml:space="preserve"> групп</w:t>
            </w:r>
            <w:r>
              <w:rPr>
                <w:rFonts w:ascii="Calibri" w:hAnsi="Calibri" w:cs="Calibri"/>
                <w:szCs w:val="28"/>
              </w:rPr>
              <w:t>ы,</w:t>
            </w:r>
            <w:r w:rsidRPr="00056500">
              <w:rPr>
                <w:rFonts w:ascii="Calibri" w:hAnsi="Calibri" w:cs="Calibri"/>
                <w:szCs w:val="28"/>
              </w:rPr>
              <w:t xml:space="preserve"> на котор</w:t>
            </w:r>
            <w:r>
              <w:rPr>
                <w:rFonts w:ascii="Calibri" w:hAnsi="Calibri" w:cs="Calibri"/>
                <w:szCs w:val="28"/>
              </w:rPr>
              <w:t>ые</w:t>
            </w:r>
            <w:r w:rsidRPr="00056500">
              <w:rPr>
                <w:rFonts w:ascii="Calibri" w:hAnsi="Calibri" w:cs="Calibri"/>
                <w:szCs w:val="28"/>
              </w:rPr>
              <w:t xml:space="preserve"> будет направлен </w:t>
            </w:r>
            <w:r>
              <w:rPr>
                <w:rFonts w:ascii="Calibri" w:hAnsi="Calibri" w:cs="Calibri"/>
                <w:szCs w:val="28"/>
              </w:rPr>
              <w:t>проект инициативного бюджетирования</w:t>
            </w:r>
          </w:p>
        </w:tc>
        <w:tc>
          <w:tcPr>
            <w:tcW w:w="5066" w:type="dxa"/>
          </w:tcPr>
          <w:p w:rsidR="003D4573" w:rsidRPr="00056500" w:rsidRDefault="003D4573" w:rsidP="00323116">
            <w:pPr>
              <w:pStyle w:val="14"/>
              <w:spacing w:line="240" w:lineRule="auto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Список </w:t>
            </w:r>
            <w:r>
              <w:rPr>
                <w:rFonts w:ascii="Calibri" w:hAnsi="Calibri" w:cs="Calibri"/>
                <w:szCs w:val="28"/>
              </w:rPr>
              <w:t>заинтересованных в проекте лиц (</w:t>
            </w:r>
            <w:r w:rsidRPr="00056500">
              <w:rPr>
                <w:rFonts w:ascii="Calibri" w:hAnsi="Calibri" w:cs="Calibri"/>
                <w:szCs w:val="28"/>
              </w:rPr>
              <w:t>лиц и орга</w:t>
            </w:r>
            <w:r>
              <w:rPr>
                <w:rFonts w:ascii="Calibri" w:hAnsi="Calibri" w:cs="Calibri"/>
                <w:szCs w:val="28"/>
              </w:rPr>
              <w:t xml:space="preserve">низаций, </w:t>
            </w:r>
            <w:r w:rsidRPr="00056500">
              <w:rPr>
                <w:rFonts w:ascii="Calibri" w:hAnsi="Calibri" w:cs="Calibri"/>
                <w:szCs w:val="28"/>
              </w:rPr>
              <w:t>с которыми будет проходить основное взаимодействие в рамках реализации проекта</w:t>
            </w:r>
            <w:r>
              <w:rPr>
                <w:rFonts w:ascii="Calibri" w:hAnsi="Calibri" w:cs="Calibri"/>
                <w:szCs w:val="28"/>
              </w:rPr>
              <w:t>)</w:t>
            </w:r>
          </w:p>
        </w:tc>
      </w:tr>
    </w:tbl>
    <w:p w:rsidR="003D4573" w:rsidRPr="00056500" w:rsidRDefault="003D4573" w:rsidP="00ED68D9">
      <w:pPr>
        <w:rPr>
          <w:rFonts w:ascii="Calibri" w:hAnsi="Calibri" w:cs="Calibri"/>
          <w:sz w:val="28"/>
          <w:szCs w:val="28"/>
        </w:rPr>
      </w:pPr>
      <w:bookmarkStart w:id="2" w:name="_Toc469147360"/>
      <w:bookmarkStart w:id="3" w:name="_Toc518147654"/>
    </w:p>
    <w:p w:rsidR="003D4573" w:rsidRPr="00056500" w:rsidRDefault="003D4573" w:rsidP="00986C6C">
      <w:pPr>
        <w:pStyle w:val="Heading1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Шаг № 2</w:t>
      </w:r>
      <w:r w:rsidRPr="00056500">
        <w:rPr>
          <w:rFonts w:ascii="Calibri" w:hAnsi="Calibri" w:cs="Calibri"/>
          <w:szCs w:val="28"/>
        </w:rPr>
        <w:t>. Определение цели и задач проекта</w:t>
      </w:r>
      <w:bookmarkEnd w:id="2"/>
      <w:bookmarkEnd w:id="3"/>
    </w:p>
    <w:p w:rsidR="003D4573" w:rsidRPr="00056500" w:rsidRDefault="003D4573" w:rsidP="00986C6C">
      <w:pPr>
        <w:pStyle w:val="14"/>
        <w:spacing w:line="300" w:lineRule="exact"/>
        <w:jc w:val="center"/>
        <w:rPr>
          <w:rFonts w:ascii="Calibri" w:hAnsi="Calibri" w:cs="Calibri"/>
          <w:b/>
          <w:i/>
          <w:iCs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</w:t>
            </w:r>
            <w:r>
              <w:rPr>
                <w:rFonts w:ascii="Calibri" w:hAnsi="Calibri" w:cs="Calibri"/>
                <w:szCs w:val="28"/>
              </w:rPr>
              <w:t>.</w:t>
            </w:r>
          </w:p>
        </w:tc>
        <w:tc>
          <w:tcPr>
            <w:tcW w:w="4111" w:type="dxa"/>
          </w:tcPr>
          <w:p w:rsidR="003D4573" w:rsidRPr="00056500" w:rsidRDefault="003D4573" w:rsidP="00B84146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Сформулировать цель проекта</w:t>
            </w:r>
          </w:p>
        </w:tc>
        <w:tc>
          <w:tcPr>
            <w:tcW w:w="5066" w:type="dxa"/>
          </w:tcPr>
          <w:p w:rsidR="003D4573" w:rsidRPr="00056500" w:rsidRDefault="003D4573" w:rsidP="0075490C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Четкая формулировка цели проекта</w:t>
            </w:r>
            <w:r>
              <w:rPr>
                <w:rFonts w:ascii="Calibri" w:hAnsi="Calibri" w:cs="Calibri"/>
                <w:szCs w:val="28"/>
              </w:rPr>
              <w:t xml:space="preserve"> (вопрос</w:t>
            </w:r>
            <w:r w:rsidRPr="00323116">
              <w:rPr>
                <w:rFonts w:ascii="Calibri" w:hAnsi="Calibri" w:cs="Calibri"/>
                <w:szCs w:val="28"/>
              </w:rPr>
              <w:t xml:space="preserve"> местного значения, в рамках которого реализуется проект</w:t>
            </w:r>
            <w:r>
              <w:rPr>
                <w:rFonts w:ascii="Calibri" w:hAnsi="Calibri" w:cs="Calibri"/>
                <w:szCs w:val="28"/>
              </w:rPr>
              <w:t>)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2.</w:t>
            </w:r>
          </w:p>
        </w:tc>
        <w:tc>
          <w:tcPr>
            <w:tcW w:w="4111" w:type="dxa"/>
          </w:tcPr>
          <w:p w:rsidR="003D4573" w:rsidRPr="00056500" w:rsidRDefault="003D4573" w:rsidP="004C0CBF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Сформулировать задачи, </w:t>
            </w:r>
            <w:r>
              <w:rPr>
                <w:rFonts w:ascii="Calibri" w:hAnsi="Calibri" w:cs="Calibri"/>
                <w:szCs w:val="28"/>
              </w:rPr>
              <w:t xml:space="preserve">которые будут </w:t>
            </w:r>
            <w:r w:rsidRPr="00056500">
              <w:rPr>
                <w:rFonts w:ascii="Calibri" w:hAnsi="Calibri" w:cs="Calibri"/>
                <w:szCs w:val="28"/>
              </w:rPr>
              <w:t>раскрыва</w:t>
            </w:r>
            <w:r>
              <w:rPr>
                <w:rFonts w:ascii="Calibri" w:hAnsi="Calibri" w:cs="Calibri"/>
                <w:szCs w:val="28"/>
              </w:rPr>
              <w:t>ть</w:t>
            </w:r>
            <w:r w:rsidRPr="00056500">
              <w:rPr>
                <w:rFonts w:ascii="Calibri" w:hAnsi="Calibri" w:cs="Calibri"/>
                <w:szCs w:val="28"/>
              </w:rPr>
              <w:t xml:space="preserve"> содержание </w:t>
            </w:r>
            <w:r>
              <w:rPr>
                <w:rFonts w:ascii="Calibri" w:hAnsi="Calibri" w:cs="Calibri"/>
                <w:szCs w:val="28"/>
              </w:rPr>
              <w:t>проекта и этапы достижения цели</w:t>
            </w:r>
          </w:p>
        </w:tc>
        <w:tc>
          <w:tcPr>
            <w:tcW w:w="5066" w:type="dxa"/>
          </w:tcPr>
          <w:p w:rsidR="003D4573" w:rsidRPr="00056500" w:rsidRDefault="003D4573" w:rsidP="0075490C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Перечень задач, решение которых приведет к достижению поставленной цели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  <w:r w:rsidRPr="006A6FE3">
              <w:rPr>
                <w:rFonts w:ascii="Calibri" w:hAnsi="Calibri" w:cs="Calibri"/>
                <w:szCs w:val="28"/>
              </w:rPr>
              <w:t>(измерим</w:t>
            </w:r>
            <w:r>
              <w:rPr>
                <w:rFonts w:ascii="Calibri" w:hAnsi="Calibri" w:cs="Calibri"/>
                <w:szCs w:val="28"/>
              </w:rPr>
              <w:t>ы</w:t>
            </w:r>
            <w:r w:rsidRPr="006A6FE3">
              <w:rPr>
                <w:rFonts w:ascii="Calibri" w:hAnsi="Calibri" w:cs="Calibri"/>
                <w:szCs w:val="28"/>
              </w:rPr>
              <w:t>, указыва</w:t>
            </w:r>
            <w:r>
              <w:rPr>
                <w:rFonts w:ascii="Calibri" w:hAnsi="Calibri" w:cs="Calibri"/>
                <w:szCs w:val="28"/>
              </w:rPr>
              <w:t>ю</w:t>
            </w:r>
            <w:r w:rsidRPr="006A6FE3">
              <w:rPr>
                <w:rFonts w:ascii="Calibri" w:hAnsi="Calibri" w:cs="Calibri"/>
                <w:szCs w:val="28"/>
              </w:rPr>
              <w:t>т на результат и оптимальн</w:t>
            </w:r>
            <w:r>
              <w:rPr>
                <w:rFonts w:ascii="Calibri" w:hAnsi="Calibri" w:cs="Calibri"/>
                <w:szCs w:val="28"/>
              </w:rPr>
              <w:t>ы</w:t>
            </w:r>
            <w:r w:rsidRPr="006A6FE3">
              <w:rPr>
                <w:rFonts w:ascii="Calibri" w:hAnsi="Calibri" w:cs="Calibri"/>
                <w:szCs w:val="28"/>
              </w:rPr>
              <w:t xml:space="preserve"> по количеству слов)</w:t>
            </w:r>
          </w:p>
        </w:tc>
      </w:tr>
    </w:tbl>
    <w:p w:rsidR="003D4573" w:rsidRDefault="003D4573" w:rsidP="00B84146">
      <w:pPr>
        <w:pStyle w:val="Heading1"/>
        <w:rPr>
          <w:rFonts w:ascii="Calibri" w:hAnsi="Calibri" w:cs="Calibri"/>
          <w:szCs w:val="28"/>
        </w:rPr>
      </w:pPr>
      <w:bookmarkStart w:id="4" w:name="_Toc469147361"/>
      <w:bookmarkStart w:id="5" w:name="_Toc518147655"/>
    </w:p>
    <w:p w:rsidR="003D4573" w:rsidRPr="00056500" w:rsidRDefault="003D4573" w:rsidP="00B84146">
      <w:pPr>
        <w:pStyle w:val="Heading1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Шаг № 3</w:t>
      </w:r>
      <w:r w:rsidRPr="00056500">
        <w:rPr>
          <w:rFonts w:ascii="Calibri" w:hAnsi="Calibri" w:cs="Calibri"/>
          <w:szCs w:val="28"/>
        </w:rPr>
        <w:t xml:space="preserve">. </w:t>
      </w:r>
      <w:r>
        <w:rPr>
          <w:rFonts w:ascii="Calibri" w:hAnsi="Calibri" w:cs="Calibri"/>
          <w:szCs w:val="28"/>
        </w:rPr>
        <w:t>Написание содержания проекта</w:t>
      </w:r>
    </w:p>
    <w:p w:rsidR="003D4573" w:rsidRPr="00056500" w:rsidRDefault="003D4573" w:rsidP="00B84146">
      <w:pPr>
        <w:pStyle w:val="14"/>
        <w:spacing w:line="300" w:lineRule="exact"/>
        <w:jc w:val="center"/>
        <w:rPr>
          <w:rFonts w:ascii="Calibri" w:hAnsi="Calibri" w:cs="Calibri"/>
          <w:b/>
          <w:i/>
          <w:iCs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</w:t>
            </w:r>
            <w:r>
              <w:rPr>
                <w:rFonts w:ascii="Calibri" w:hAnsi="Calibri" w:cs="Calibri"/>
                <w:szCs w:val="28"/>
              </w:rPr>
              <w:t>.</w:t>
            </w:r>
          </w:p>
        </w:tc>
        <w:tc>
          <w:tcPr>
            <w:tcW w:w="4111" w:type="dxa"/>
          </w:tcPr>
          <w:p w:rsidR="003D4573" w:rsidRPr="00056500" w:rsidRDefault="003D4573" w:rsidP="00B84146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Сформулировать основную </w:t>
            </w:r>
            <w:r>
              <w:rPr>
                <w:rFonts w:ascii="Calibri" w:hAnsi="Calibri" w:cs="Calibri"/>
                <w:szCs w:val="28"/>
              </w:rPr>
              <w:t>идею</w:t>
            </w:r>
            <w:r w:rsidRPr="00056500">
              <w:rPr>
                <w:rFonts w:ascii="Calibri" w:hAnsi="Calibri" w:cs="Calibri"/>
                <w:szCs w:val="28"/>
              </w:rPr>
              <w:t xml:space="preserve"> проекта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Ключевая идея проекта, понятная не только Вам, но и окружающим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2.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Разбить проекты на этапы и подробно описать алгоритм решения проблемы</w:t>
            </w:r>
          </w:p>
        </w:tc>
        <w:tc>
          <w:tcPr>
            <w:tcW w:w="5066" w:type="dxa"/>
          </w:tcPr>
          <w:p w:rsidR="003D4573" w:rsidRPr="00056500" w:rsidRDefault="003D4573" w:rsidP="00B84146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</w:t>
            </w:r>
            <w:r w:rsidRPr="00B84146">
              <w:rPr>
                <w:rFonts w:ascii="Calibri" w:hAnsi="Calibri" w:cs="Calibri"/>
                <w:szCs w:val="28"/>
              </w:rPr>
              <w:t>одробн</w:t>
            </w:r>
            <w:r>
              <w:rPr>
                <w:rFonts w:ascii="Calibri" w:hAnsi="Calibri" w:cs="Calibri"/>
                <w:szCs w:val="28"/>
              </w:rPr>
              <w:t>ая</w:t>
            </w:r>
            <w:r w:rsidRPr="00B84146">
              <w:rPr>
                <w:rFonts w:ascii="Calibri" w:hAnsi="Calibri" w:cs="Calibri"/>
                <w:szCs w:val="28"/>
              </w:rPr>
              <w:t xml:space="preserve"> инструкцию, </w:t>
            </w:r>
            <w:r>
              <w:rPr>
                <w:rFonts w:ascii="Calibri" w:hAnsi="Calibri" w:cs="Calibri"/>
                <w:szCs w:val="28"/>
              </w:rPr>
              <w:t>описывающая</w:t>
            </w:r>
            <w:r w:rsidRPr="00B84146">
              <w:rPr>
                <w:rFonts w:ascii="Calibri" w:hAnsi="Calibri" w:cs="Calibri"/>
                <w:szCs w:val="28"/>
              </w:rPr>
              <w:t xml:space="preserve"> перечень основных мероприятий по осуществлению проекта</w:t>
            </w:r>
            <w:r>
              <w:rPr>
                <w:rFonts w:ascii="Calibri" w:hAnsi="Calibri" w:cs="Calibri"/>
                <w:szCs w:val="28"/>
              </w:rPr>
              <w:t xml:space="preserve"> и</w:t>
            </w:r>
            <w:r w:rsidRPr="00B84146">
              <w:rPr>
                <w:rFonts w:ascii="Calibri" w:hAnsi="Calibri" w:cs="Calibri"/>
                <w:szCs w:val="28"/>
              </w:rPr>
              <w:t xml:space="preserve"> действия, которые нужно выполнить, чтобы достичь результата</w:t>
            </w:r>
          </w:p>
        </w:tc>
      </w:tr>
    </w:tbl>
    <w:p w:rsidR="003D4573" w:rsidRPr="00B84146" w:rsidRDefault="003D4573" w:rsidP="00B84146"/>
    <w:p w:rsidR="003D4573" w:rsidRPr="00056500" w:rsidRDefault="003D4573" w:rsidP="00B84146">
      <w:pPr>
        <w:pStyle w:val="Heading1"/>
        <w:rPr>
          <w:rFonts w:ascii="Calibri" w:hAnsi="Calibri" w:cs="Calibri"/>
          <w:szCs w:val="28"/>
        </w:rPr>
      </w:pPr>
      <w:r w:rsidRPr="00056500">
        <w:rPr>
          <w:rFonts w:ascii="Calibri" w:hAnsi="Calibri" w:cs="Calibri"/>
          <w:szCs w:val="28"/>
        </w:rPr>
        <w:t xml:space="preserve">Шаг № </w:t>
      </w:r>
      <w:r>
        <w:rPr>
          <w:rFonts w:ascii="Calibri" w:hAnsi="Calibri" w:cs="Calibri"/>
          <w:szCs w:val="28"/>
        </w:rPr>
        <w:t>4</w:t>
      </w:r>
      <w:r w:rsidRPr="00056500">
        <w:rPr>
          <w:rFonts w:ascii="Calibri" w:hAnsi="Calibri" w:cs="Calibri"/>
          <w:szCs w:val="28"/>
        </w:rPr>
        <w:t>. Определение ресурсов и источников их получения</w:t>
      </w:r>
    </w:p>
    <w:p w:rsidR="003D4573" w:rsidRPr="00056500" w:rsidRDefault="003D4573" w:rsidP="00B84146">
      <w:pPr>
        <w:pStyle w:val="14"/>
        <w:spacing w:line="300" w:lineRule="exact"/>
        <w:jc w:val="center"/>
        <w:rPr>
          <w:rFonts w:ascii="Calibri" w:hAnsi="Calibri" w:cs="Calibri"/>
          <w:b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1.</w:t>
            </w:r>
          </w:p>
        </w:tc>
        <w:tc>
          <w:tcPr>
            <w:tcW w:w="4111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Составить список необходимых </w:t>
            </w:r>
            <w:r>
              <w:rPr>
                <w:rFonts w:ascii="Calibri" w:hAnsi="Calibri" w:cs="Calibri"/>
                <w:szCs w:val="28"/>
              </w:rPr>
              <w:t xml:space="preserve">для реализации проекта </w:t>
            </w:r>
            <w:r w:rsidRPr="00056500">
              <w:rPr>
                <w:rFonts w:ascii="Calibri" w:hAnsi="Calibri" w:cs="Calibri"/>
                <w:szCs w:val="28"/>
              </w:rPr>
              <w:t>ресурсов (</w:t>
            </w:r>
            <w:r>
              <w:rPr>
                <w:rFonts w:ascii="Calibri" w:hAnsi="Calibri" w:cs="Calibri"/>
                <w:szCs w:val="28"/>
              </w:rPr>
              <w:t>материальные, трудовые</w:t>
            </w:r>
            <w:r w:rsidRPr="00056500">
              <w:rPr>
                <w:rFonts w:ascii="Calibri" w:hAnsi="Calibri" w:cs="Calibri"/>
                <w:szCs w:val="28"/>
              </w:rPr>
              <w:t xml:space="preserve">, </w:t>
            </w:r>
            <w:r>
              <w:rPr>
                <w:rFonts w:ascii="Calibri" w:hAnsi="Calibri" w:cs="Calibri"/>
                <w:szCs w:val="28"/>
              </w:rPr>
              <w:t>информационные,</w:t>
            </w:r>
            <w:r w:rsidRPr="00056500">
              <w:rPr>
                <w:rFonts w:ascii="Calibri" w:hAnsi="Calibri" w:cs="Calibri"/>
                <w:szCs w:val="28"/>
              </w:rPr>
              <w:t xml:space="preserve"> </w:t>
            </w:r>
            <w:r>
              <w:rPr>
                <w:rFonts w:ascii="Calibri" w:hAnsi="Calibri" w:cs="Calibri"/>
                <w:szCs w:val="28"/>
              </w:rPr>
              <w:t>административные</w:t>
            </w:r>
            <w:r w:rsidRPr="00056500">
              <w:rPr>
                <w:rFonts w:ascii="Calibri" w:hAnsi="Calibri" w:cs="Calibri"/>
                <w:szCs w:val="28"/>
              </w:rPr>
              <w:t>)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Список необходимых ресурсов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2.</w:t>
            </w:r>
          </w:p>
        </w:tc>
        <w:tc>
          <w:tcPr>
            <w:tcW w:w="4111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Определить способы</w:t>
            </w:r>
            <w:r w:rsidRPr="00056500">
              <w:rPr>
                <w:rFonts w:ascii="Calibri" w:hAnsi="Calibri" w:cs="Calibri"/>
                <w:szCs w:val="28"/>
              </w:rPr>
              <w:t xml:space="preserve"> получения ресурсов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Перечень способов</w:t>
            </w:r>
            <w:r w:rsidRPr="00056500">
              <w:rPr>
                <w:rFonts w:ascii="Calibri" w:hAnsi="Calibri" w:cs="Calibri"/>
                <w:szCs w:val="28"/>
              </w:rPr>
              <w:t xml:space="preserve"> получения каждого вида ресурса</w:t>
            </w:r>
          </w:p>
        </w:tc>
      </w:tr>
    </w:tbl>
    <w:p w:rsidR="003D4573" w:rsidRPr="00B84146" w:rsidRDefault="003D4573" w:rsidP="00B84146"/>
    <w:p w:rsidR="003D4573" w:rsidRPr="00056500" w:rsidRDefault="003D4573" w:rsidP="00B5633A">
      <w:pPr>
        <w:pStyle w:val="Heading1"/>
        <w:rPr>
          <w:rFonts w:ascii="Calibri" w:hAnsi="Calibri" w:cs="Calibri"/>
          <w:szCs w:val="28"/>
        </w:rPr>
      </w:pPr>
      <w:r w:rsidRPr="00056500">
        <w:rPr>
          <w:rFonts w:ascii="Calibri" w:hAnsi="Calibri" w:cs="Calibri"/>
          <w:szCs w:val="28"/>
        </w:rPr>
        <w:t xml:space="preserve">Шаг № </w:t>
      </w:r>
      <w:r>
        <w:rPr>
          <w:rFonts w:ascii="Calibri" w:hAnsi="Calibri" w:cs="Calibri"/>
          <w:szCs w:val="28"/>
        </w:rPr>
        <w:t>5</w:t>
      </w:r>
      <w:r w:rsidRPr="00056500">
        <w:rPr>
          <w:rFonts w:ascii="Calibri" w:hAnsi="Calibri" w:cs="Calibri"/>
          <w:szCs w:val="28"/>
        </w:rPr>
        <w:t>. Составление бюджета</w:t>
      </w:r>
    </w:p>
    <w:p w:rsidR="003D4573" w:rsidRPr="00056500" w:rsidRDefault="003D4573" w:rsidP="00B5633A">
      <w:pPr>
        <w:rPr>
          <w:rFonts w:ascii="Calibri" w:hAnsi="Calibri" w:cs="Calibri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1.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Составить список предстоящих расходов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Перечень предполагаемых расходов с указанием их величины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2.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Определить источники поступления денежных средств (доходов)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Конкретный перечень источников доходов с указанием сумм по каждому из них</w:t>
            </w:r>
          </w:p>
        </w:tc>
      </w:tr>
    </w:tbl>
    <w:p w:rsidR="003D4573" w:rsidRDefault="003D4573" w:rsidP="00986C6C">
      <w:pPr>
        <w:pStyle w:val="Heading1"/>
        <w:rPr>
          <w:rFonts w:ascii="Calibri" w:hAnsi="Calibri" w:cs="Calibri"/>
          <w:szCs w:val="28"/>
        </w:rPr>
      </w:pPr>
    </w:p>
    <w:p w:rsidR="003D4573" w:rsidRPr="00056500" w:rsidRDefault="003D4573" w:rsidP="00B5633A">
      <w:pPr>
        <w:pStyle w:val="Heading1"/>
        <w:rPr>
          <w:rFonts w:ascii="Calibri" w:hAnsi="Calibri" w:cs="Calibri"/>
          <w:b w:val="0"/>
          <w:szCs w:val="28"/>
        </w:rPr>
      </w:pPr>
      <w:r w:rsidRPr="00056500">
        <w:rPr>
          <w:rFonts w:ascii="Calibri" w:hAnsi="Calibri" w:cs="Calibri"/>
          <w:szCs w:val="28"/>
        </w:rPr>
        <w:t xml:space="preserve">Шаг № </w:t>
      </w:r>
      <w:r>
        <w:rPr>
          <w:rFonts w:ascii="Calibri" w:hAnsi="Calibri" w:cs="Calibri"/>
          <w:szCs w:val="28"/>
        </w:rPr>
        <w:t>6</w:t>
      </w:r>
      <w:r w:rsidRPr="00056500">
        <w:rPr>
          <w:rFonts w:ascii="Calibri" w:hAnsi="Calibri" w:cs="Calibri"/>
          <w:szCs w:val="28"/>
        </w:rPr>
        <w:t xml:space="preserve">. Определение обязанностей и их распределение в </w:t>
      </w:r>
      <w:r>
        <w:rPr>
          <w:rFonts w:ascii="Calibri" w:hAnsi="Calibri" w:cs="Calibri"/>
          <w:szCs w:val="28"/>
        </w:rPr>
        <w:t>инициативной группе</w:t>
      </w:r>
    </w:p>
    <w:p w:rsidR="003D4573" w:rsidRPr="00056500" w:rsidRDefault="003D4573" w:rsidP="00B5633A">
      <w:pPr>
        <w:pStyle w:val="14"/>
        <w:spacing w:line="300" w:lineRule="exact"/>
        <w:jc w:val="center"/>
        <w:rPr>
          <w:rFonts w:ascii="Calibri" w:hAnsi="Calibri" w:cs="Calibr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79704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1.</w:t>
            </w:r>
          </w:p>
        </w:tc>
        <w:tc>
          <w:tcPr>
            <w:tcW w:w="4111" w:type="dxa"/>
          </w:tcPr>
          <w:p w:rsidR="003D4573" w:rsidRPr="00B5633A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B5633A">
              <w:rPr>
                <w:rFonts w:ascii="Calibri" w:hAnsi="Calibri" w:cs="Calibri"/>
                <w:szCs w:val="28"/>
              </w:rPr>
              <w:t>Продумать обязанности, необходимые для реализации плана</w:t>
            </w:r>
          </w:p>
        </w:tc>
        <w:tc>
          <w:tcPr>
            <w:tcW w:w="5066" w:type="dxa"/>
          </w:tcPr>
          <w:p w:rsidR="003D4573" w:rsidRPr="00B5633A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B5633A">
              <w:rPr>
                <w:rFonts w:ascii="Calibri" w:hAnsi="Calibri" w:cs="Calibri"/>
                <w:szCs w:val="28"/>
              </w:rPr>
              <w:t>Перечень обязанностей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2.</w:t>
            </w:r>
          </w:p>
        </w:tc>
        <w:tc>
          <w:tcPr>
            <w:tcW w:w="4111" w:type="dxa"/>
          </w:tcPr>
          <w:p w:rsidR="003D4573" w:rsidRPr="00B5633A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B5633A">
              <w:rPr>
                <w:rFonts w:ascii="Calibri" w:hAnsi="Calibri" w:cs="Calibri"/>
                <w:szCs w:val="28"/>
              </w:rPr>
              <w:t>Описать основное содержание каждой обязанности</w:t>
            </w:r>
          </w:p>
        </w:tc>
        <w:tc>
          <w:tcPr>
            <w:tcW w:w="5066" w:type="dxa"/>
          </w:tcPr>
          <w:p w:rsidR="003D4573" w:rsidRPr="00B5633A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B5633A">
              <w:rPr>
                <w:rFonts w:ascii="Calibri" w:hAnsi="Calibri" w:cs="Calibri"/>
                <w:szCs w:val="28"/>
              </w:rPr>
              <w:t>Описание обязанностей</w:t>
            </w:r>
          </w:p>
        </w:tc>
      </w:tr>
      <w:tr w:rsidR="003D4573" w:rsidRPr="00056500" w:rsidTr="00797043">
        <w:tc>
          <w:tcPr>
            <w:tcW w:w="675" w:type="dxa"/>
          </w:tcPr>
          <w:p w:rsidR="003D4573" w:rsidRPr="00056500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3.</w:t>
            </w:r>
          </w:p>
        </w:tc>
        <w:tc>
          <w:tcPr>
            <w:tcW w:w="4111" w:type="dxa"/>
          </w:tcPr>
          <w:p w:rsidR="003D4573" w:rsidRPr="00B5633A" w:rsidRDefault="003D4573" w:rsidP="00B5633A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B5633A">
              <w:rPr>
                <w:rFonts w:ascii="Calibri" w:hAnsi="Calibri" w:cs="Calibri"/>
                <w:szCs w:val="28"/>
              </w:rPr>
              <w:t xml:space="preserve">Распределить обязанности между членами </w:t>
            </w:r>
            <w:r>
              <w:rPr>
                <w:rFonts w:ascii="Calibri" w:hAnsi="Calibri" w:cs="Calibri"/>
                <w:szCs w:val="28"/>
              </w:rPr>
              <w:t>инициативной группы</w:t>
            </w:r>
          </w:p>
        </w:tc>
        <w:tc>
          <w:tcPr>
            <w:tcW w:w="5066" w:type="dxa"/>
          </w:tcPr>
          <w:p w:rsidR="003D4573" w:rsidRPr="00B5633A" w:rsidRDefault="003D4573" w:rsidP="0079704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B5633A">
              <w:rPr>
                <w:rFonts w:ascii="Calibri" w:hAnsi="Calibri" w:cs="Calibri"/>
                <w:szCs w:val="28"/>
              </w:rPr>
              <w:t xml:space="preserve">Список членов </w:t>
            </w:r>
            <w:r>
              <w:rPr>
                <w:rFonts w:ascii="Calibri" w:hAnsi="Calibri" w:cs="Calibri"/>
                <w:szCs w:val="28"/>
              </w:rPr>
              <w:t>инициативной группы</w:t>
            </w:r>
            <w:r w:rsidRPr="00B5633A">
              <w:rPr>
                <w:rFonts w:ascii="Calibri" w:hAnsi="Calibri" w:cs="Calibri"/>
                <w:szCs w:val="28"/>
              </w:rPr>
              <w:t xml:space="preserve"> с указанием обязанностей каждого</w:t>
            </w:r>
          </w:p>
        </w:tc>
      </w:tr>
    </w:tbl>
    <w:p w:rsidR="003D4573" w:rsidRPr="00B5633A" w:rsidRDefault="003D4573" w:rsidP="00B5633A"/>
    <w:p w:rsidR="003D4573" w:rsidRPr="00056500" w:rsidRDefault="003D4573" w:rsidP="00986C6C">
      <w:pPr>
        <w:pStyle w:val="Heading1"/>
        <w:rPr>
          <w:rFonts w:ascii="Calibri" w:hAnsi="Calibri" w:cs="Calibri"/>
          <w:szCs w:val="28"/>
        </w:rPr>
      </w:pPr>
      <w:r w:rsidRPr="00056500">
        <w:rPr>
          <w:rFonts w:ascii="Calibri" w:hAnsi="Calibri" w:cs="Calibri"/>
          <w:szCs w:val="28"/>
        </w:rPr>
        <w:t xml:space="preserve">Шаг № </w:t>
      </w:r>
      <w:r>
        <w:rPr>
          <w:rFonts w:ascii="Calibri" w:hAnsi="Calibri" w:cs="Calibri"/>
          <w:szCs w:val="28"/>
        </w:rPr>
        <w:t>7. Составление плана-графика</w:t>
      </w:r>
      <w:r w:rsidRPr="00056500">
        <w:rPr>
          <w:rFonts w:ascii="Calibri" w:hAnsi="Calibri" w:cs="Calibri"/>
          <w:szCs w:val="28"/>
        </w:rPr>
        <w:t xml:space="preserve"> </w:t>
      </w:r>
      <w:bookmarkEnd w:id="4"/>
      <w:bookmarkEnd w:id="5"/>
      <w:r>
        <w:rPr>
          <w:rFonts w:ascii="Calibri" w:hAnsi="Calibri" w:cs="Calibri"/>
          <w:szCs w:val="28"/>
        </w:rPr>
        <w:t>проекта</w:t>
      </w:r>
    </w:p>
    <w:p w:rsidR="003D4573" w:rsidRPr="00056500" w:rsidRDefault="003D4573" w:rsidP="00986C6C">
      <w:pPr>
        <w:pStyle w:val="14"/>
        <w:jc w:val="right"/>
        <w:rPr>
          <w:rFonts w:ascii="Calibri" w:hAnsi="Calibri" w:cs="Calibri"/>
          <w:i/>
          <w:iCs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</w:t>
            </w:r>
          </w:p>
        </w:tc>
        <w:tc>
          <w:tcPr>
            <w:tcW w:w="4111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 xml:space="preserve">Определить перечень </w:t>
            </w:r>
            <w:r>
              <w:rPr>
                <w:rFonts w:ascii="Calibri" w:hAnsi="Calibri" w:cs="Calibri"/>
                <w:szCs w:val="28"/>
              </w:rPr>
              <w:t>мероприятий, необходимых для достижения</w:t>
            </w:r>
            <w:r w:rsidRPr="00056500">
              <w:rPr>
                <w:rFonts w:ascii="Calibri" w:hAnsi="Calibri" w:cs="Calibri"/>
                <w:szCs w:val="28"/>
              </w:rPr>
              <w:t xml:space="preserve"> цели проекта</w:t>
            </w:r>
          </w:p>
        </w:tc>
        <w:tc>
          <w:tcPr>
            <w:tcW w:w="5066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План работы, оформленный в письменном виде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2</w:t>
            </w:r>
          </w:p>
        </w:tc>
        <w:tc>
          <w:tcPr>
            <w:tcW w:w="4111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Установить время проведения мероприятий проекта</w:t>
            </w:r>
          </w:p>
        </w:tc>
        <w:tc>
          <w:tcPr>
            <w:tcW w:w="5066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Точный график выполнения плана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3</w:t>
            </w:r>
          </w:p>
        </w:tc>
        <w:tc>
          <w:tcPr>
            <w:tcW w:w="4111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Определить ответственных за каждый пункт плана</w:t>
            </w:r>
          </w:p>
        </w:tc>
        <w:tc>
          <w:tcPr>
            <w:tcW w:w="5066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Список ответственных за реализацию каждого пункта плана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4</w:t>
            </w:r>
          </w:p>
        </w:tc>
        <w:tc>
          <w:tcPr>
            <w:tcW w:w="4111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Указать необходимые ресурсы и источники их получения</w:t>
            </w:r>
          </w:p>
        </w:tc>
        <w:tc>
          <w:tcPr>
            <w:tcW w:w="5066" w:type="dxa"/>
          </w:tcPr>
          <w:p w:rsidR="003D4573" w:rsidRPr="00056500" w:rsidRDefault="003D4573" w:rsidP="006A6FE3">
            <w:pPr>
              <w:pStyle w:val="14"/>
              <w:spacing w:line="300" w:lineRule="exact"/>
              <w:jc w:val="lef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Перечень необходимых ресурсов и источников их получения.</w:t>
            </w:r>
          </w:p>
        </w:tc>
      </w:tr>
    </w:tbl>
    <w:p w:rsidR="003D4573" w:rsidRDefault="003D4573" w:rsidP="00986C6C">
      <w:pPr>
        <w:rPr>
          <w:rFonts w:ascii="Calibri" w:hAnsi="Calibri" w:cs="Calibri"/>
          <w:sz w:val="28"/>
          <w:szCs w:val="28"/>
        </w:rPr>
      </w:pPr>
    </w:p>
    <w:p w:rsidR="003D4573" w:rsidRDefault="003D4573" w:rsidP="00986C6C">
      <w:pPr>
        <w:rPr>
          <w:rFonts w:ascii="Calibri" w:hAnsi="Calibri" w:cs="Calibri"/>
          <w:sz w:val="28"/>
          <w:szCs w:val="28"/>
        </w:rPr>
      </w:pPr>
    </w:p>
    <w:p w:rsidR="003D4573" w:rsidRPr="00056500" w:rsidRDefault="003D4573" w:rsidP="00986C6C">
      <w:pPr>
        <w:rPr>
          <w:rFonts w:ascii="Calibri" w:hAnsi="Calibri" w:cs="Calibri"/>
          <w:sz w:val="28"/>
          <w:szCs w:val="28"/>
        </w:rPr>
      </w:pPr>
    </w:p>
    <w:p w:rsidR="003D4573" w:rsidRPr="00056500" w:rsidRDefault="003D4573" w:rsidP="00986C6C">
      <w:pPr>
        <w:pStyle w:val="Heading1"/>
        <w:rPr>
          <w:rFonts w:ascii="Calibri" w:hAnsi="Calibri" w:cs="Calibri"/>
          <w:szCs w:val="28"/>
        </w:rPr>
      </w:pPr>
      <w:bookmarkStart w:id="6" w:name="_Toc469147362"/>
      <w:bookmarkStart w:id="7" w:name="_Toc518147656"/>
      <w:r w:rsidRPr="00056500">
        <w:rPr>
          <w:rFonts w:ascii="Calibri" w:hAnsi="Calibri" w:cs="Calibri"/>
          <w:szCs w:val="28"/>
        </w:rPr>
        <w:t xml:space="preserve">Шаг № </w:t>
      </w:r>
      <w:r>
        <w:rPr>
          <w:rFonts w:ascii="Calibri" w:hAnsi="Calibri" w:cs="Calibri"/>
          <w:szCs w:val="28"/>
        </w:rPr>
        <w:t>8</w:t>
      </w:r>
      <w:r w:rsidRPr="00056500">
        <w:rPr>
          <w:rFonts w:ascii="Calibri" w:hAnsi="Calibri" w:cs="Calibri"/>
          <w:szCs w:val="28"/>
        </w:rPr>
        <w:t xml:space="preserve">. </w:t>
      </w:r>
      <w:bookmarkEnd w:id="6"/>
      <w:bookmarkEnd w:id="7"/>
      <w:r>
        <w:rPr>
          <w:rFonts w:ascii="Calibri" w:hAnsi="Calibri" w:cs="Calibri"/>
          <w:szCs w:val="28"/>
        </w:rPr>
        <w:t>Планирование результатов проекта</w:t>
      </w:r>
    </w:p>
    <w:p w:rsidR="003D4573" w:rsidRPr="00056500" w:rsidRDefault="003D4573" w:rsidP="00986C6C">
      <w:pPr>
        <w:pStyle w:val="14"/>
        <w:spacing w:line="300" w:lineRule="exact"/>
        <w:rPr>
          <w:rFonts w:ascii="Calibri" w:hAnsi="Calibri" w:cs="Calibri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066"/>
      </w:tblGrid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№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Основные задачи</w:t>
            </w:r>
          </w:p>
        </w:tc>
        <w:tc>
          <w:tcPr>
            <w:tcW w:w="5066" w:type="dxa"/>
          </w:tcPr>
          <w:p w:rsidR="003D4573" w:rsidRPr="00056500" w:rsidRDefault="003D4573" w:rsidP="00630BE3">
            <w:pPr>
              <w:pStyle w:val="14"/>
              <w:spacing w:line="300" w:lineRule="exact"/>
              <w:jc w:val="center"/>
              <w:rPr>
                <w:rFonts w:ascii="Calibri" w:hAnsi="Calibri" w:cs="Calibri"/>
                <w:b/>
                <w:szCs w:val="28"/>
              </w:rPr>
            </w:pPr>
            <w:r w:rsidRPr="00056500">
              <w:rPr>
                <w:rFonts w:ascii="Calibri" w:hAnsi="Calibri" w:cs="Calibri"/>
                <w:b/>
                <w:szCs w:val="28"/>
              </w:rPr>
              <w:t>Ожидаемые результаты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1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Определить результаты проекта, которые соотносятся с целью</w:t>
            </w:r>
          </w:p>
        </w:tc>
        <w:tc>
          <w:tcPr>
            <w:tcW w:w="5066" w:type="dxa"/>
          </w:tcPr>
          <w:p w:rsidR="003D4573" w:rsidRPr="00056500" w:rsidRDefault="003D4573" w:rsidP="00B323F8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Перечень конкретных ожидаемых результатов проекта (количественные и качественные)</w:t>
            </w:r>
          </w:p>
        </w:tc>
      </w:tr>
      <w:tr w:rsidR="003D4573" w:rsidRPr="00056500" w:rsidTr="00630BE3">
        <w:tc>
          <w:tcPr>
            <w:tcW w:w="675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 w:rsidRPr="00056500">
              <w:rPr>
                <w:rFonts w:ascii="Calibri" w:hAnsi="Calibri" w:cs="Calibri"/>
                <w:szCs w:val="28"/>
              </w:rPr>
              <w:t>2</w:t>
            </w:r>
          </w:p>
        </w:tc>
        <w:tc>
          <w:tcPr>
            <w:tcW w:w="4111" w:type="dxa"/>
          </w:tcPr>
          <w:p w:rsidR="003D4573" w:rsidRPr="00056500" w:rsidRDefault="003D4573" w:rsidP="00630BE3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Определить, как и каким образом будете оценивать достижение результатов</w:t>
            </w:r>
          </w:p>
        </w:tc>
        <w:tc>
          <w:tcPr>
            <w:tcW w:w="5066" w:type="dxa"/>
          </w:tcPr>
          <w:p w:rsidR="003D4573" w:rsidRPr="00056500" w:rsidRDefault="003D4573" w:rsidP="00B323F8">
            <w:pPr>
              <w:pStyle w:val="14"/>
              <w:spacing w:line="300" w:lineRule="exac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Перечень способов оценки результатов и параметров, в которых измеряется достижение результата</w:t>
            </w:r>
          </w:p>
        </w:tc>
      </w:tr>
    </w:tbl>
    <w:p w:rsidR="003D4573" w:rsidRDefault="003D4573" w:rsidP="00986C6C">
      <w:pPr>
        <w:pStyle w:val="Heading1"/>
        <w:rPr>
          <w:rFonts w:ascii="Calibri" w:hAnsi="Calibri" w:cs="Calibri"/>
          <w:szCs w:val="28"/>
        </w:rPr>
      </w:pPr>
    </w:p>
    <w:p w:rsidR="003D4573" w:rsidRPr="00B323F8" w:rsidRDefault="003D4573" w:rsidP="00B323F8">
      <w:pPr>
        <w:pStyle w:val="Style5"/>
        <w:widowControl/>
        <w:spacing w:line="240" w:lineRule="auto"/>
      </w:pPr>
      <w:r>
        <w:rPr>
          <w:rFonts w:ascii="Calibri" w:hAnsi="Calibri" w:cs="Calibri"/>
          <w:sz w:val="28"/>
          <w:szCs w:val="28"/>
        </w:rPr>
        <w:t>Не забудьте подумать о перспективах проекта и его дальнейшем развитии!</w:t>
      </w:r>
    </w:p>
    <w:sectPr w:rsidR="003D4573" w:rsidRPr="00B323F8" w:rsidSect="00007A17">
      <w:footerReference w:type="even" r:id="rId7"/>
      <w:footerReference w:type="default" r:id="rId8"/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73" w:rsidRDefault="003D4573">
      <w:r>
        <w:separator/>
      </w:r>
    </w:p>
  </w:endnote>
  <w:endnote w:type="continuationSeparator" w:id="0">
    <w:p w:rsidR="003D4573" w:rsidRDefault="003D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73" w:rsidRDefault="003D4573" w:rsidP="00C83D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573" w:rsidRDefault="003D45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73" w:rsidRDefault="003D4573" w:rsidP="00C83D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573" w:rsidRDefault="003D4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73" w:rsidRDefault="003D4573">
      <w:r>
        <w:separator/>
      </w:r>
    </w:p>
  </w:footnote>
  <w:footnote w:type="continuationSeparator" w:id="0">
    <w:p w:rsidR="003D4573" w:rsidRDefault="003D4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C07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148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12E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AC7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227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581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C4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29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2A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E68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37C21D6"/>
    <w:lvl w:ilvl="0">
      <w:numFmt w:val="bullet"/>
      <w:lvlText w:val="*"/>
      <w:lvlJc w:val="left"/>
    </w:lvl>
  </w:abstractNum>
  <w:abstractNum w:abstractNumId="11">
    <w:nsid w:val="00C06F18"/>
    <w:multiLevelType w:val="hybridMultilevel"/>
    <w:tmpl w:val="4596DB36"/>
    <w:lvl w:ilvl="0" w:tplc="C5FCE1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3841F94"/>
    <w:multiLevelType w:val="hybridMultilevel"/>
    <w:tmpl w:val="D25821C4"/>
    <w:lvl w:ilvl="0" w:tplc="221CE976">
      <w:start w:val="1"/>
      <w:numFmt w:val="decimal"/>
      <w:lvlText w:val="%1."/>
      <w:lvlJc w:val="left"/>
      <w:pPr>
        <w:tabs>
          <w:tab w:val="num" w:pos="1768"/>
        </w:tabs>
        <w:ind w:left="1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  <w:rPr>
        <w:rFonts w:cs="Times New Roman"/>
      </w:rPr>
    </w:lvl>
  </w:abstractNum>
  <w:abstractNum w:abstractNumId="13">
    <w:nsid w:val="188F6696"/>
    <w:multiLevelType w:val="singleLevel"/>
    <w:tmpl w:val="C2F4913E"/>
    <w:lvl w:ilvl="0">
      <w:start w:val="10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3BE617B4"/>
    <w:multiLevelType w:val="singleLevel"/>
    <w:tmpl w:val="0D8888B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3DD96AB5"/>
    <w:multiLevelType w:val="singleLevel"/>
    <w:tmpl w:val="EAFE9872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56D02BA4"/>
    <w:multiLevelType w:val="singleLevel"/>
    <w:tmpl w:val="DD9ADC02"/>
    <w:lvl w:ilvl="0">
      <w:start w:val="4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7">
    <w:nsid w:val="5A535F73"/>
    <w:multiLevelType w:val="hybridMultilevel"/>
    <w:tmpl w:val="B0F4FA9C"/>
    <w:lvl w:ilvl="0" w:tplc="A8287570">
      <w:start w:val="6"/>
      <w:numFmt w:val="decimal"/>
      <w:lvlText w:val="%1."/>
      <w:lvlJc w:val="left"/>
      <w:pPr>
        <w:tabs>
          <w:tab w:val="num" w:pos="1768"/>
        </w:tabs>
        <w:ind w:left="1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  <w:rPr>
        <w:rFonts w:cs="Times New Roman"/>
      </w:rPr>
    </w:lvl>
  </w:abstractNum>
  <w:abstractNum w:abstractNumId="18">
    <w:nsid w:val="5C655144"/>
    <w:multiLevelType w:val="singleLevel"/>
    <w:tmpl w:val="D4569B7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78663A36"/>
    <w:multiLevelType w:val="singleLevel"/>
    <w:tmpl w:val="BC08F7FC"/>
    <w:lvl w:ilvl="0">
      <w:start w:val="8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15"/>
  </w:num>
  <w:num w:numId="5">
    <w:abstractNumId w:val="10"/>
    <w:lvlOverride w:ilvl="0">
      <w:lvl w:ilvl="0">
        <w:numFmt w:val="bullet"/>
        <w:lvlText w:val="■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A17"/>
    <w:rsid w:val="00007A17"/>
    <w:rsid w:val="000137AC"/>
    <w:rsid w:val="00013858"/>
    <w:rsid w:val="00024395"/>
    <w:rsid w:val="00036BB5"/>
    <w:rsid w:val="000372DA"/>
    <w:rsid w:val="00056500"/>
    <w:rsid w:val="000734E4"/>
    <w:rsid w:val="00085640"/>
    <w:rsid w:val="00096E60"/>
    <w:rsid w:val="000A5D8B"/>
    <w:rsid w:val="000B2AA8"/>
    <w:rsid w:val="000C112C"/>
    <w:rsid w:val="000C4FA4"/>
    <w:rsid w:val="000C7815"/>
    <w:rsid w:val="000F6F7E"/>
    <w:rsid w:val="00110DED"/>
    <w:rsid w:val="00111367"/>
    <w:rsid w:val="001135DE"/>
    <w:rsid w:val="0011659E"/>
    <w:rsid w:val="00123ED1"/>
    <w:rsid w:val="00125AA9"/>
    <w:rsid w:val="00134215"/>
    <w:rsid w:val="00140390"/>
    <w:rsid w:val="00146B9F"/>
    <w:rsid w:val="00147560"/>
    <w:rsid w:val="0017258C"/>
    <w:rsid w:val="00173F08"/>
    <w:rsid w:val="00176B07"/>
    <w:rsid w:val="001A084F"/>
    <w:rsid w:val="001B058A"/>
    <w:rsid w:val="001C0EF9"/>
    <w:rsid w:val="001C11F7"/>
    <w:rsid w:val="001C2765"/>
    <w:rsid w:val="0020242B"/>
    <w:rsid w:val="00203086"/>
    <w:rsid w:val="0022381D"/>
    <w:rsid w:val="002323AE"/>
    <w:rsid w:val="0024422A"/>
    <w:rsid w:val="0025656B"/>
    <w:rsid w:val="00261BDE"/>
    <w:rsid w:val="00263B2C"/>
    <w:rsid w:val="00280C8A"/>
    <w:rsid w:val="00287EDC"/>
    <w:rsid w:val="002A11D5"/>
    <w:rsid w:val="002A47FF"/>
    <w:rsid w:val="002B5FB7"/>
    <w:rsid w:val="002C0002"/>
    <w:rsid w:val="002C73FB"/>
    <w:rsid w:val="002E2C37"/>
    <w:rsid w:val="002E3067"/>
    <w:rsid w:val="002F45A7"/>
    <w:rsid w:val="002F6FBF"/>
    <w:rsid w:val="00305E81"/>
    <w:rsid w:val="00313A2A"/>
    <w:rsid w:val="0032302A"/>
    <w:rsid w:val="00323116"/>
    <w:rsid w:val="0035225C"/>
    <w:rsid w:val="00356C9B"/>
    <w:rsid w:val="00362B50"/>
    <w:rsid w:val="00383820"/>
    <w:rsid w:val="003C70DF"/>
    <w:rsid w:val="003C736E"/>
    <w:rsid w:val="003D4573"/>
    <w:rsid w:val="003D5BB5"/>
    <w:rsid w:val="0040270F"/>
    <w:rsid w:val="00410C9A"/>
    <w:rsid w:val="00420528"/>
    <w:rsid w:val="0042330C"/>
    <w:rsid w:val="00423A71"/>
    <w:rsid w:val="004266F4"/>
    <w:rsid w:val="004429F2"/>
    <w:rsid w:val="0045512E"/>
    <w:rsid w:val="0046280C"/>
    <w:rsid w:val="00470A71"/>
    <w:rsid w:val="0048372C"/>
    <w:rsid w:val="0048378D"/>
    <w:rsid w:val="00494705"/>
    <w:rsid w:val="004C0CBF"/>
    <w:rsid w:val="004C6C89"/>
    <w:rsid w:val="004D4E11"/>
    <w:rsid w:val="004E7A4A"/>
    <w:rsid w:val="004F6899"/>
    <w:rsid w:val="00521D72"/>
    <w:rsid w:val="00525266"/>
    <w:rsid w:val="0053246A"/>
    <w:rsid w:val="005338B1"/>
    <w:rsid w:val="00563901"/>
    <w:rsid w:val="00571B2B"/>
    <w:rsid w:val="005967C8"/>
    <w:rsid w:val="00597DBD"/>
    <w:rsid w:val="005A6AD0"/>
    <w:rsid w:val="005B30D1"/>
    <w:rsid w:val="005B529C"/>
    <w:rsid w:val="005D0952"/>
    <w:rsid w:val="005E5EE5"/>
    <w:rsid w:val="00621D1D"/>
    <w:rsid w:val="00630BE3"/>
    <w:rsid w:val="00633B40"/>
    <w:rsid w:val="00642DDD"/>
    <w:rsid w:val="00687282"/>
    <w:rsid w:val="00687534"/>
    <w:rsid w:val="00694F39"/>
    <w:rsid w:val="0069747E"/>
    <w:rsid w:val="006A0459"/>
    <w:rsid w:val="006A1624"/>
    <w:rsid w:val="006A6FE3"/>
    <w:rsid w:val="006B5C22"/>
    <w:rsid w:val="006C109F"/>
    <w:rsid w:val="006C61F1"/>
    <w:rsid w:val="006D1810"/>
    <w:rsid w:val="006D55B6"/>
    <w:rsid w:val="007154B4"/>
    <w:rsid w:val="007407E2"/>
    <w:rsid w:val="0074382B"/>
    <w:rsid w:val="0075490C"/>
    <w:rsid w:val="00772E2E"/>
    <w:rsid w:val="00773A78"/>
    <w:rsid w:val="007814E6"/>
    <w:rsid w:val="007851BB"/>
    <w:rsid w:val="007870AD"/>
    <w:rsid w:val="00797043"/>
    <w:rsid w:val="007A2C08"/>
    <w:rsid w:val="007A3B5B"/>
    <w:rsid w:val="007B3D63"/>
    <w:rsid w:val="007C5E51"/>
    <w:rsid w:val="007E28CA"/>
    <w:rsid w:val="007E4765"/>
    <w:rsid w:val="007E48C7"/>
    <w:rsid w:val="007E6BD8"/>
    <w:rsid w:val="007E7650"/>
    <w:rsid w:val="007F22A1"/>
    <w:rsid w:val="00802F8C"/>
    <w:rsid w:val="00811EAD"/>
    <w:rsid w:val="00841711"/>
    <w:rsid w:val="0084595A"/>
    <w:rsid w:val="00863FCD"/>
    <w:rsid w:val="00870C9C"/>
    <w:rsid w:val="00872869"/>
    <w:rsid w:val="008A50A8"/>
    <w:rsid w:val="008A643F"/>
    <w:rsid w:val="008B1F24"/>
    <w:rsid w:val="008C2A63"/>
    <w:rsid w:val="008C4722"/>
    <w:rsid w:val="008F03F2"/>
    <w:rsid w:val="009422AE"/>
    <w:rsid w:val="00981794"/>
    <w:rsid w:val="00986C6C"/>
    <w:rsid w:val="009A651B"/>
    <w:rsid w:val="009B6FA9"/>
    <w:rsid w:val="009C6CEF"/>
    <w:rsid w:val="009D4DAF"/>
    <w:rsid w:val="009E370B"/>
    <w:rsid w:val="009F3723"/>
    <w:rsid w:val="00A01CAF"/>
    <w:rsid w:val="00A17899"/>
    <w:rsid w:val="00A20D8A"/>
    <w:rsid w:val="00A245A5"/>
    <w:rsid w:val="00A26F79"/>
    <w:rsid w:val="00A37831"/>
    <w:rsid w:val="00A45B6C"/>
    <w:rsid w:val="00A465A9"/>
    <w:rsid w:val="00A9643D"/>
    <w:rsid w:val="00AA0A6D"/>
    <w:rsid w:val="00AA0C07"/>
    <w:rsid w:val="00AA3FB5"/>
    <w:rsid w:val="00AB2E79"/>
    <w:rsid w:val="00AC3E9F"/>
    <w:rsid w:val="00AC4D39"/>
    <w:rsid w:val="00AE0F9D"/>
    <w:rsid w:val="00AE24A2"/>
    <w:rsid w:val="00B01893"/>
    <w:rsid w:val="00B04F87"/>
    <w:rsid w:val="00B323F8"/>
    <w:rsid w:val="00B43165"/>
    <w:rsid w:val="00B43938"/>
    <w:rsid w:val="00B4528A"/>
    <w:rsid w:val="00B45FC3"/>
    <w:rsid w:val="00B5633A"/>
    <w:rsid w:val="00B57291"/>
    <w:rsid w:val="00B8186E"/>
    <w:rsid w:val="00B84146"/>
    <w:rsid w:val="00B96C3E"/>
    <w:rsid w:val="00BA17AA"/>
    <w:rsid w:val="00BA59B2"/>
    <w:rsid w:val="00BB61ED"/>
    <w:rsid w:val="00BB6FD8"/>
    <w:rsid w:val="00BC1523"/>
    <w:rsid w:val="00BC3C35"/>
    <w:rsid w:val="00BC7E97"/>
    <w:rsid w:val="00BD52FD"/>
    <w:rsid w:val="00BE0E46"/>
    <w:rsid w:val="00BE15D3"/>
    <w:rsid w:val="00BF066A"/>
    <w:rsid w:val="00C07694"/>
    <w:rsid w:val="00C12884"/>
    <w:rsid w:val="00C15635"/>
    <w:rsid w:val="00C174EF"/>
    <w:rsid w:val="00C213F7"/>
    <w:rsid w:val="00C26C87"/>
    <w:rsid w:val="00C51F5E"/>
    <w:rsid w:val="00C63144"/>
    <w:rsid w:val="00C6345E"/>
    <w:rsid w:val="00C735B4"/>
    <w:rsid w:val="00C83DEE"/>
    <w:rsid w:val="00CB04EE"/>
    <w:rsid w:val="00CC46F6"/>
    <w:rsid w:val="00CD14F1"/>
    <w:rsid w:val="00CD2400"/>
    <w:rsid w:val="00CD405B"/>
    <w:rsid w:val="00CD5D29"/>
    <w:rsid w:val="00CE53AA"/>
    <w:rsid w:val="00CF19E4"/>
    <w:rsid w:val="00CF2AD9"/>
    <w:rsid w:val="00CF5146"/>
    <w:rsid w:val="00CF6E6F"/>
    <w:rsid w:val="00D11F55"/>
    <w:rsid w:val="00D251B0"/>
    <w:rsid w:val="00D30409"/>
    <w:rsid w:val="00D31979"/>
    <w:rsid w:val="00D36FB9"/>
    <w:rsid w:val="00D4540F"/>
    <w:rsid w:val="00D50003"/>
    <w:rsid w:val="00D56EB3"/>
    <w:rsid w:val="00D6710E"/>
    <w:rsid w:val="00D701F3"/>
    <w:rsid w:val="00D959FF"/>
    <w:rsid w:val="00DA4CCF"/>
    <w:rsid w:val="00DB0E11"/>
    <w:rsid w:val="00DE6947"/>
    <w:rsid w:val="00E1192A"/>
    <w:rsid w:val="00E261CF"/>
    <w:rsid w:val="00E62803"/>
    <w:rsid w:val="00E6326A"/>
    <w:rsid w:val="00E661E5"/>
    <w:rsid w:val="00E66CD6"/>
    <w:rsid w:val="00E736DA"/>
    <w:rsid w:val="00E80954"/>
    <w:rsid w:val="00E86727"/>
    <w:rsid w:val="00E8780D"/>
    <w:rsid w:val="00E878F1"/>
    <w:rsid w:val="00E978B1"/>
    <w:rsid w:val="00EB3F47"/>
    <w:rsid w:val="00EB5566"/>
    <w:rsid w:val="00EC663E"/>
    <w:rsid w:val="00ED478A"/>
    <w:rsid w:val="00ED68D9"/>
    <w:rsid w:val="00EF6950"/>
    <w:rsid w:val="00F02D3C"/>
    <w:rsid w:val="00F73C02"/>
    <w:rsid w:val="00F82B3B"/>
    <w:rsid w:val="00F851E6"/>
    <w:rsid w:val="00F85409"/>
    <w:rsid w:val="00F953C2"/>
    <w:rsid w:val="00F95987"/>
    <w:rsid w:val="00FA7A0A"/>
    <w:rsid w:val="00FC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C"/>
    <w:pPr>
      <w:keepNext/>
      <w:spacing w:line="300" w:lineRule="exact"/>
      <w:jc w:val="center"/>
      <w:outlineLvl w:val="0"/>
    </w:pPr>
    <w:rPr>
      <w:b/>
      <w:color w:val="000000"/>
      <w:kern w:val="28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ind w:firstLine="389"/>
      <w:jc w:val="both"/>
    </w:pPr>
  </w:style>
  <w:style w:type="paragraph" w:customStyle="1" w:styleId="Style27">
    <w:name w:val="Style27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ind w:firstLine="408"/>
      <w:jc w:val="both"/>
    </w:pPr>
  </w:style>
  <w:style w:type="paragraph" w:customStyle="1" w:styleId="Style30">
    <w:name w:val="Style30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ind w:firstLine="408"/>
      <w:jc w:val="both"/>
    </w:pPr>
  </w:style>
  <w:style w:type="character" w:customStyle="1" w:styleId="FontStyle80">
    <w:name w:val="Font Style80"/>
    <w:basedOn w:val="DefaultParagraphFont"/>
    <w:uiPriority w:val="99"/>
    <w:rsid w:val="00007A17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DefaultParagraphFont"/>
    <w:uiPriority w:val="99"/>
    <w:rsid w:val="00007A1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8">
    <w:name w:val="Style8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ind w:firstLine="571"/>
      <w:jc w:val="both"/>
    </w:pPr>
  </w:style>
  <w:style w:type="paragraph" w:customStyle="1" w:styleId="Style12">
    <w:name w:val="Style12"/>
    <w:basedOn w:val="Normal"/>
    <w:uiPriority w:val="99"/>
    <w:rsid w:val="00007A1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23">
    <w:name w:val="Style23"/>
    <w:basedOn w:val="Normal"/>
    <w:uiPriority w:val="99"/>
    <w:rsid w:val="00007A1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31">
    <w:name w:val="Style31"/>
    <w:basedOn w:val="Normal"/>
    <w:uiPriority w:val="99"/>
    <w:rsid w:val="00007A17"/>
    <w:pPr>
      <w:widowControl w:val="0"/>
      <w:autoSpaceDE w:val="0"/>
      <w:autoSpaceDN w:val="0"/>
      <w:adjustRightInd w:val="0"/>
      <w:spacing w:line="240" w:lineRule="exact"/>
      <w:ind w:firstLine="403"/>
      <w:jc w:val="both"/>
    </w:pPr>
  </w:style>
  <w:style w:type="paragraph" w:customStyle="1" w:styleId="Style32">
    <w:name w:val="Style32"/>
    <w:basedOn w:val="Normal"/>
    <w:uiPriority w:val="99"/>
    <w:rsid w:val="00007A1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78">
    <w:name w:val="Font Style78"/>
    <w:basedOn w:val="DefaultParagraphFont"/>
    <w:uiPriority w:val="99"/>
    <w:rsid w:val="00007A17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efaultParagraphFont"/>
    <w:uiPriority w:val="99"/>
    <w:rsid w:val="00EF6950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D31979"/>
    <w:rPr>
      <w:rFonts w:cs="Times New Roman"/>
    </w:rPr>
  </w:style>
  <w:style w:type="table" w:styleId="TableGrid">
    <w:name w:val="Table Grid"/>
    <w:basedOn w:val="TableNormal"/>
    <w:uiPriority w:val="99"/>
    <w:rsid w:val="00E66C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B6FD8"/>
    <w:pPr>
      <w:spacing w:before="100" w:beforeAutospacing="1" w:after="100" w:afterAutospacing="1"/>
    </w:pPr>
  </w:style>
  <w:style w:type="paragraph" w:customStyle="1" w:styleId="bodytxt">
    <w:name w:val="bodytxt"/>
    <w:basedOn w:val="Normal"/>
    <w:uiPriority w:val="99"/>
    <w:rsid w:val="00D36FB9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rsid w:val="00C26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1A08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084F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CD5D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D5D29"/>
    <w:rPr>
      <w:rFonts w:cs="Times New Roman"/>
    </w:rPr>
  </w:style>
  <w:style w:type="paragraph" w:customStyle="1" w:styleId="Style13">
    <w:name w:val="Style13"/>
    <w:basedOn w:val="Normal"/>
    <w:uiPriority w:val="99"/>
    <w:rsid w:val="00BE0E46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14">
    <w:name w:val="Style14"/>
    <w:basedOn w:val="Normal"/>
    <w:uiPriority w:val="99"/>
    <w:rsid w:val="00BE0E46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5">
    <w:name w:val="Style15"/>
    <w:basedOn w:val="Normal"/>
    <w:uiPriority w:val="99"/>
    <w:rsid w:val="00BE0E46"/>
    <w:pPr>
      <w:widowControl w:val="0"/>
      <w:autoSpaceDE w:val="0"/>
      <w:autoSpaceDN w:val="0"/>
      <w:adjustRightInd w:val="0"/>
      <w:spacing w:line="202" w:lineRule="exact"/>
      <w:ind w:hanging="144"/>
    </w:pPr>
  </w:style>
  <w:style w:type="character" w:customStyle="1" w:styleId="FontStyle26">
    <w:name w:val="Font Style26"/>
    <w:basedOn w:val="DefaultParagraphFont"/>
    <w:uiPriority w:val="99"/>
    <w:rsid w:val="00BE0E46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BE0E46"/>
    <w:rPr>
      <w:rFonts w:ascii="Times New Roman" w:hAnsi="Times New Roman" w:cs="Times New Roman"/>
      <w:i/>
      <w:i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851BB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CF19E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CF19E4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69">
    <w:name w:val="Font Style69"/>
    <w:basedOn w:val="DefaultParagraphFont"/>
    <w:uiPriority w:val="99"/>
    <w:rsid w:val="00CF19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CF19E4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42">
    <w:name w:val="Style42"/>
    <w:basedOn w:val="Normal"/>
    <w:uiPriority w:val="99"/>
    <w:rsid w:val="00772E2E"/>
    <w:pPr>
      <w:widowControl w:val="0"/>
      <w:autoSpaceDE w:val="0"/>
      <w:autoSpaceDN w:val="0"/>
      <w:adjustRightInd w:val="0"/>
      <w:jc w:val="both"/>
    </w:pPr>
  </w:style>
  <w:style w:type="paragraph" w:customStyle="1" w:styleId="Style35">
    <w:name w:val="Style35"/>
    <w:basedOn w:val="Normal"/>
    <w:uiPriority w:val="99"/>
    <w:rsid w:val="00B45FC3"/>
    <w:pPr>
      <w:widowControl w:val="0"/>
      <w:autoSpaceDE w:val="0"/>
      <w:autoSpaceDN w:val="0"/>
      <w:adjustRightInd w:val="0"/>
      <w:spacing w:line="230" w:lineRule="exact"/>
      <w:ind w:firstLine="173"/>
    </w:pPr>
  </w:style>
  <w:style w:type="paragraph" w:customStyle="1" w:styleId="Style46">
    <w:name w:val="Style46"/>
    <w:basedOn w:val="Normal"/>
    <w:uiPriority w:val="99"/>
    <w:rsid w:val="00B45FC3"/>
    <w:pPr>
      <w:widowControl w:val="0"/>
      <w:autoSpaceDE w:val="0"/>
      <w:autoSpaceDN w:val="0"/>
      <w:adjustRightInd w:val="0"/>
      <w:spacing w:line="216" w:lineRule="exact"/>
      <w:ind w:firstLine="422"/>
      <w:jc w:val="both"/>
    </w:pPr>
  </w:style>
  <w:style w:type="paragraph" w:customStyle="1" w:styleId="14">
    <w:name w:val="Стиль14"/>
    <w:basedOn w:val="Normal"/>
    <w:uiPriority w:val="99"/>
    <w:rsid w:val="00986C6C"/>
    <w:pPr>
      <w:spacing w:line="340" w:lineRule="exact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584</Words>
  <Characters>3330</Characters>
  <Application>Microsoft Office Outlook</Application>
  <DocSecurity>0</DocSecurity>
  <Lines>0</Lines>
  <Paragraphs>0</Paragraphs>
  <ScaleCrop>false</ScaleCrop>
  <Company>ООО "PROДвижение"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проект и социальное проектирование как</dc:title>
  <dc:subject/>
  <dc:creator>ООО "PROДвижение"</dc:creator>
  <cp:keywords/>
  <dc:description/>
  <cp:lastModifiedBy>John</cp:lastModifiedBy>
  <cp:revision>7</cp:revision>
  <cp:lastPrinted>2009-04-02T06:21:00Z</cp:lastPrinted>
  <dcterms:created xsi:type="dcterms:W3CDTF">2017-07-12T17:56:00Z</dcterms:created>
  <dcterms:modified xsi:type="dcterms:W3CDTF">2017-08-01T04:09:00Z</dcterms:modified>
</cp:coreProperties>
</file>