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0E" w:rsidRPr="00E643BD" w:rsidRDefault="001B430E" w:rsidP="001B430E">
      <w:pPr>
        <w:rPr>
          <w:rFonts w:ascii="Times New Roman" w:hAnsi="Times New Roman" w:cs="Times New Roman"/>
          <w:sz w:val="28"/>
          <w:szCs w:val="28"/>
        </w:rPr>
      </w:pPr>
      <w:r w:rsidRPr="00E643BD">
        <w:rPr>
          <w:rFonts w:ascii="Times New Roman" w:hAnsi="Times New Roman" w:cs="Times New Roman"/>
          <w:sz w:val="28"/>
          <w:szCs w:val="28"/>
        </w:rPr>
        <w:t>08.12.2017г.</w:t>
      </w:r>
    </w:p>
    <w:p w:rsidR="001B430E" w:rsidRPr="00E643BD" w:rsidRDefault="001B430E" w:rsidP="001B4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3BD">
        <w:rPr>
          <w:rFonts w:ascii="Times New Roman" w:hAnsi="Times New Roman" w:cs="Times New Roman"/>
          <w:sz w:val="28"/>
          <w:szCs w:val="28"/>
        </w:rPr>
        <w:t>ИТОГИ</w:t>
      </w:r>
      <w:r w:rsidR="00B62F77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инициативного бюджетирования</w:t>
      </w:r>
    </w:p>
    <w:p w:rsidR="001B430E" w:rsidRPr="00E643BD" w:rsidRDefault="001B430E" w:rsidP="001B430E">
      <w:pPr>
        <w:rPr>
          <w:rFonts w:ascii="Times New Roman" w:hAnsi="Times New Roman" w:cs="Times New Roman"/>
          <w:sz w:val="28"/>
          <w:szCs w:val="28"/>
        </w:rPr>
      </w:pPr>
      <w:r w:rsidRPr="00E643BD">
        <w:rPr>
          <w:rFonts w:ascii="Times New Roman" w:hAnsi="Times New Roman" w:cs="Times New Roman"/>
          <w:sz w:val="28"/>
          <w:szCs w:val="28"/>
        </w:rPr>
        <w:t xml:space="preserve">Министерство территориального развития Пермского края подвело итоги конкурсного отбора проектов инициативного </w:t>
      </w:r>
      <w:proofErr w:type="spellStart"/>
      <w:r w:rsidRPr="00E643BD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E643BD">
        <w:rPr>
          <w:rFonts w:ascii="Times New Roman" w:hAnsi="Times New Roman" w:cs="Times New Roman"/>
          <w:sz w:val="28"/>
          <w:szCs w:val="28"/>
        </w:rPr>
        <w:t xml:space="preserve">. Каждый гражданин или общественная организация могли проявить инициативу, оформить ее в проект, заручится поддержкой у местных властей и совместными усилиями решить проблему в своей территории. </w:t>
      </w:r>
    </w:p>
    <w:p w:rsidR="001B430E" w:rsidRPr="00E643BD" w:rsidRDefault="001B430E" w:rsidP="001B430E">
      <w:pPr>
        <w:rPr>
          <w:rFonts w:ascii="Times New Roman" w:hAnsi="Times New Roman" w:cs="Times New Roman"/>
          <w:sz w:val="28"/>
          <w:szCs w:val="28"/>
        </w:rPr>
      </w:pPr>
      <w:r w:rsidRPr="00E643BD">
        <w:rPr>
          <w:rFonts w:ascii="Times New Roman" w:hAnsi="Times New Roman" w:cs="Times New Roman"/>
          <w:sz w:val="28"/>
          <w:szCs w:val="28"/>
        </w:rPr>
        <w:t xml:space="preserve"> В конкурсе приняли участие 237 муниципальных образований Пермского края, представившие на конкурсный отбор 455 заявки (проекта). </w:t>
      </w:r>
    </w:p>
    <w:p w:rsidR="001B430E" w:rsidRPr="00E643BD" w:rsidRDefault="001B430E" w:rsidP="001B430E">
      <w:pPr>
        <w:rPr>
          <w:rFonts w:ascii="Times New Roman" w:hAnsi="Times New Roman" w:cs="Times New Roman"/>
          <w:sz w:val="28"/>
          <w:szCs w:val="28"/>
        </w:rPr>
      </w:pPr>
      <w:r w:rsidRPr="00E643BD">
        <w:rPr>
          <w:rFonts w:ascii="Times New Roman" w:hAnsi="Times New Roman" w:cs="Times New Roman"/>
          <w:sz w:val="28"/>
          <w:szCs w:val="28"/>
        </w:rPr>
        <w:t xml:space="preserve"> Как и в прошлый раз, большинство проектов направлено на создание детских, спортивных площадок, благоустройство парков, скверов, детских лагерей, ремонту домов культуры, водопроводов, автомобильных дорог, а также по созданию памятников воинам ВОВ и освещению мест общего пользования. </w:t>
      </w:r>
    </w:p>
    <w:p w:rsidR="00FE723B" w:rsidRPr="00E643BD" w:rsidRDefault="001B430E" w:rsidP="001B430E">
      <w:pPr>
        <w:rPr>
          <w:rFonts w:ascii="Times New Roman" w:hAnsi="Times New Roman" w:cs="Times New Roman"/>
          <w:sz w:val="28"/>
          <w:szCs w:val="28"/>
        </w:rPr>
      </w:pPr>
      <w:r w:rsidRPr="00E643BD">
        <w:rPr>
          <w:rFonts w:ascii="Times New Roman" w:hAnsi="Times New Roman" w:cs="Times New Roman"/>
          <w:sz w:val="28"/>
          <w:szCs w:val="28"/>
        </w:rPr>
        <w:t xml:space="preserve"> По результатам конкурса победителями признаны 102 проектов, объем финансирования бюджетом Пермского края составит 96,5 млн. рублей.</w:t>
      </w:r>
    </w:p>
    <w:p w:rsidR="00E643BD" w:rsidRDefault="00E643BD" w:rsidP="001B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Александровский район заявил пять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 одному проекту администрация Александровского городского поселения, администрация Александровского района, три проекта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Всеволодо-</w:t>
      </w:r>
      <w:r w:rsidR="006C0B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ильвенского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62F77" w:rsidRDefault="00E643BD" w:rsidP="001B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проектов </w:t>
      </w:r>
      <w:r w:rsidRPr="00E643BD">
        <w:rPr>
          <w:rFonts w:ascii="Times New Roman" w:hAnsi="Times New Roman" w:cs="Times New Roman"/>
          <w:sz w:val="28"/>
          <w:szCs w:val="28"/>
        </w:rPr>
        <w:t>Александровско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643B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 год признаны:</w:t>
      </w:r>
      <w:r w:rsidR="006C0BCF">
        <w:rPr>
          <w:rFonts w:ascii="Times New Roman" w:hAnsi="Times New Roman" w:cs="Times New Roman"/>
          <w:sz w:val="28"/>
          <w:szCs w:val="28"/>
        </w:rPr>
        <w:t xml:space="preserve"> проект Александровского муниципального района и проект Александровского городского поселения. </w:t>
      </w:r>
    </w:p>
    <w:p w:rsidR="00E643BD" w:rsidRDefault="006C0BCF" w:rsidP="001B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в приложение)</w:t>
      </w:r>
    </w:p>
    <w:p w:rsidR="00E643BD" w:rsidRPr="00E643BD" w:rsidRDefault="00E643BD" w:rsidP="001B430E">
      <w:pPr>
        <w:rPr>
          <w:rFonts w:ascii="Times New Roman" w:hAnsi="Times New Roman" w:cs="Times New Roman"/>
          <w:sz w:val="28"/>
          <w:szCs w:val="28"/>
        </w:rPr>
      </w:pPr>
    </w:p>
    <w:sectPr w:rsidR="00E643BD" w:rsidRPr="00E643BD" w:rsidSect="00FE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0E"/>
    <w:rsid w:val="00016481"/>
    <w:rsid w:val="00077515"/>
    <w:rsid w:val="001B430E"/>
    <w:rsid w:val="003843F6"/>
    <w:rsid w:val="00614E77"/>
    <w:rsid w:val="00684E26"/>
    <w:rsid w:val="006C0BCF"/>
    <w:rsid w:val="00723104"/>
    <w:rsid w:val="00751C3B"/>
    <w:rsid w:val="00881564"/>
    <w:rsid w:val="009E62D7"/>
    <w:rsid w:val="00A16880"/>
    <w:rsid w:val="00AA7E8A"/>
    <w:rsid w:val="00AE75B3"/>
    <w:rsid w:val="00B62F77"/>
    <w:rsid w:val="00D342A3"/>
    <w:rsid w:val="00E643BD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2017-12-12T05:19:00Z</dcterms:created>
  <dcterms:modified xsi:type="dcterms:W3CDTF">2017-12-12T10:45:00Z</dcterms:modified>
</cp:coreProperties>
</file>