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B7" w:rsidRPr="00D015B7" w:rsidRDefault="00D015B7" w:rsidP="00D015B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015B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486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br/>
      </w:r>
      <w:r w:rsidRPr="00D015B7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D015B7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D015B7">
        <w:rPr>
          <w:rFonts w:ascii="Times New Roman" w:hAnsi="Times New Roman" w:cs="Times New Roman"/>
          <w:sz w:val="28"/>
          <w:szCs w:val="28"/>
        </w:rPr>
        <w:t>от «</w:t>
      </w:r>
      <w:r w:rsidR="00DE5824">
        <w:rPr>
          <w:rFonts w:ascii="Times New Roman" w:hAnsi="Times New Roman" w:cs="Times New Roman"/>
          <w:sz w:val="28"/>
          <w:szCs w:val="28"/>
        </w:rPr>
        <w:t>29</w:t>
      </w:r>
      <w:r w:rsidRPr="00D015B7">
        <w:rPr>
          <w:rFonts w:ascii="Times New Roman" w:hAnsi="Times New Roman" w:cs="Times New Roman"/>
          <w:sz w:val="28"/>
          <w:szCs w:val="28"/>
        </w:rPr>
        <w:t xml:space="preserve">» </w:t>
      </w:r>
      <w:r w:rsidR="00DE582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015B7">
        <w:rPr>
          <w:rFonts w:ascii="Times New Roman" w:hAnsi="Times New Roman" w:cs="Times New Roman"/>
          <w:sz w:val="28"/>
          <w:szCs w:val="28"/>
        </w:rPr>
        <w:t>20</w:t>
      </w:r>
      <w:r w:rsidR="00DE5824">
        <w:rPr>
          <w:rFonts w:ascii="Times New Roman" w:hAnsi="Times New Roman" w:cs="Times New Roman"/>
          <w:sz w:val="28"/>
          <w:szCs w:val="28"/>
        </w:rPr>
        <w:t>17</w:t>
      </w:r>
      <w:r w:rsidRPr="00D015B7">
        <w:rPr>
          <w:rFonts w:ascii="Times New Roman" w:hAnsi="Times New Roman" w:cs="Times New Roman"/>
          <w:sz w:val="28"/>
          <w:szCs w:val="28"/>
        </w:rPr>
        <w:t xml:space="preserve"> №</w:t>
      </w:r>
      <w:r w:rsidR="00DE5824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C4030B" w:rsidRDefault="00C4030B" w:rsidP="00C403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5B7" w:rsidRDefault="00D015B7" w:rsidP="00C403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030B" w:rsidRPr="00D015B7" w:rsidRDefault="00C4030B" w:rsidP="00C40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030B" w:rsidRPr="00D015B7" w:rsidRDefault="00C4030B" w:rsidP="00C403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B7">
        <w:rPr>
          <w:rFonts w:ascii="Times New Roman" w:hAnsi="Times New Roman" w:cs="Times New Roman"/>
          <w:b/>
          <w:sz w:val="28"/>
          <w:szCs w:val="28"/>
        </w:rPr>
        <w:t xml:space="preserve">об обработке и защите персональных данных </w:t>
      </w:r>
      <w:r w:rsidR="00D015B7">
        <w:rPr>
          <w:rFonts w:ascii="Times New Roman" w:hAnsi="Times New Roman" w:cs="Times New Roman"/>
          <w:b/>
          <w:sz w:val="28"/>
          <w:szCs w:val="28"/>
        </w:rPr>
        <w:t>в финансовом управлении Администрации Александровского муниципального района</w:t>
      </w:r>
    </w:p>
    <w:p w:rsidR="00C4030B" w:rsidRPr="00C4030B" w:rsidRDefault="00C4030B" w:rsidP="00C40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C4030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proofErr w:type="spellStart"/>
      <w:r w:rsidR="00D015B7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>. Под работниками подразумеваются лица</w:t>
      </w:r>
      <w:r w:rsidR="00D015B7">
        <w:rPr>
          <w:rFonts w:ascii="Times New Roman" w:hAnsi="Times New Roman" w:cs="Times New Roman"/>
          <w:sz w:val="28"/>
          <w:szCs w:val="28"/>
        </w:rPr>
        <w:t>, заключившие трудовой договор с работодателем</w:t>
      </w:r>
      <w:r w:rsidRPr="00C4030B">
        <w:rPr>
          <w:rFonts w:ascii="Times New Roman" w:hAnsi="Times New Roman" w:cs="Times New Roman"/>
          <w:sz w:val="28"/>
          <w:szCs w:val="28"/>
        </w:rPr>
        <w:t>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1.2. Цель настоящего Положения - защита персональных данных работников </w:t>
      </w:r>
      <w:proofErr w:type="spellStart"/>
      <w:r w:rsidR="00D015B7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="00D015B7">
        <w:rPr>
          <w:rFonts w:ascii="Times New Roman" w:hAnsi="Times New Roman" w:cs="Times New Roman"/>
          <w:sz w:val="28"/>
          <w:szCs w:val="28"/>
        </w:rPr>
        <w:t xml:space="preserve"> </w:t>
      </w:r>
      <w:r w:rsidRPr="00C4030B">
        <w:rPr>
          <w:rFonts w:ascii="Times New Roman" w:hAnsi="Times New Roman" w:cs="Times New Roman"/>
          <w:sz w:val="28"/>
          <w:szCs w:val="28"/>
        </w:rPr>
        <w:t>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1.3. Основанием для разработки настоящего Положения являются </w:t>
      </w: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015B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Трудовой </w:t>
      </w:r>
      <w:hyperlink r:id="rId5" w:tooltip="&quot;Трудовой кодекс Российской Федерации&quot; от 30.12.2001 N 197-ФЗ (ред. от 31.12.2017){КонсультантПлюс}" w:history="1">
        <w:r w:rsidRPr="00D015B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другие действующие нормативные правовые акты Российской</w:t>
      </w:r>
      <w:r w:rsidRPr="00C4030B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Понятие и состав персональных данных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2.2. Состав персональных данных работника: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анкета;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трудовом и общем стаже;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предыдущем месте работы;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составе семьи;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воинском учете;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заработной плате сотрудника;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сведения о социальных льготах;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специальность;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занимаемая должность;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размер заработной платы;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наличие судимостей;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lastRenderedPageBreak/>
        <w:t>- адрес места жительства;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домашний телефон;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содержание трудового договора;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содержание декларации, подаваемой в налоговую инспекцию;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подлинники и копии приказов по личному составу;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личные дела и трудовые книжки сотрудников;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основания к приказам по личному составу;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копии отчетов, направляемые в органы статистики;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фотографии и иные сведения, относящиеся к персональным данным работника;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рекомендации, характеристики;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семейное положение, наличие детей, родственные связи;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- </w:t>
      </w:r>
      <w:r w:rsidR="0081450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C4030B">
        <w:rPr>
          <w:rFonts w:ascii="Times New Roman" w:hAnsi="Times New Roman" w:cs="Times New Roman"/>
          <w:sz w:val="28"/>
          <w:szCs w:val="28"/>
        </w:rPr>
        <w:t>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деловые и иные личные качества, которые носят оценочный характер;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прочие сведения, которые могут идентифицировать человека.</w:t>
      </w:r>
    </w:p>
    <w:p w:rsidR="00C4030B" w:rsidRPr="00C4030B" w:rsidRDefault="00C4030B" w:rsidP="009A3B42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срока хранения, если иное не определено законом.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Обязанности работодателя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C4030B" w:rsidRPr="00D015B7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5B7">
        <w:rPr>
          <w:rFonts w:ascii="Times New Roman" w:hAnsi="Times New Roman" w:cs="Times New Roman"/>
          <w:sz w:val="28"/>
          <w:szCs w:val="28"/>
        </w:rPr>
        <w:t xml:space="preserve">3.1.2. При определении объема и </w:t>
      </w:r>
      <w:proofErr w:type="gramStart"/>
      <w:r w:rsidRPr="00D015B7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D015B7">
        <w:rPr>
          <w:rFonts w:ascii="Times New Roman" w:hAnsi="Times New Roman" w:cs="Times New Roman"/>
          <w:sz w:val="28"/>
          <w:szCs w:val="28"/>
        </w:rPr>
        <w:t xml:space="preserve"> обрабатываемых персональных данных работника работодатель должен руководствоваться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015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7" w:tooltip="&quot;Трудовой кодекс Российской Федерации&quot; от 30.12.2001 N 197-ФЗ (ред. от 31.12.2017){КонсультантПлюс}" w:history="1">
        <w:r w:rsidRPr="00D015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3.1.3. Все персональные данные работника следует получать у него </w:t>
      </w:r>
      <w:r w:rsidRPr="00C4030B">
        <w:rPr>
          <w:rFonts w:ascii="Times New Roman" w:hAnsi="Times New Roman" w:cs="Times New Roman"/>
          <w:sz w:val="28"/>
          <w:szCs w:val="28"/>
        </w:rPr>
        <w:lastRenderedPageBreak/>
        <w:t xml:space="preserve">самого. Если персональные данные </w:t>
      </w:r>
      <w:proofErr w:type="gramStart"/>
      <w:r w:rsidRPr="00C4030B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C4030B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5B7">
        <w:rPr>
          <w:rFonts w:ascii="Times New Roman" w:hAnsi="Times New Roman" w:cs="Times New Roman"/>
          <w:sz w:val="28"/>
          <w:szCs w:val="28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D015B7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работодатель вправе получать и обрабатывать данные</w:t>
      </w:r>
      <w:r w:rsidRPr="00C4030B">
        <w:rPr>
          <w:rFonts w:ascii="Times New Roman" w:hAnsi="Times New Roman" w:cs="Times New Roman"/>
          <w:sz w:val="28"/>
          <w:szCs w:val="28"/>
        </w:rPr>
        <w:t xml:space="preserve"> о частной жизни работника только с его письменного согласия.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C4030B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4030B">
        <w:rPr>
          <w:rFonts w:ascii="Times New Roman" w:hAnsi="Times New Roman" w:cs="Times New Roman"/>
          <w:sz w:val="28"/>
          <w:szCs w:val="28"/>
        </w:rPr>
        <w:t>орядке, установленном федеральным законом.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3.1.8. Работники должны быть ознакомлены под роспись с документами </w:t>
      </w:r>
      <w:r w:rsidR="00D015B7">
        <w:rPr>
          <w:rFonts w:ascii="Times New Roman" w:hAnsi="Times New Roman" w:cs="Times New Roman"/>
          <w:sz w:val="28"/>
          <w:szCs w:val="28"/>
        </w:rPr>
        <w:t>учреждения</w:t>
      </w:r>
      <w:r w:rsidRPr="00C4030B">
        <w:rPr>
          <w:rFonts w:ascii="Times New Roman" w:hAnsi="Times New Roman" w:cs="Times New Roman"/>
          <w:sz w:val="28"/>
          <w:szCs w:val="28"/>
        </w:rPr>
        <w:t>, устанавливающими порядок обработки персональных данных работников, а также об их правах и обязанностях в этой области.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Обязанности работника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5B7">
        <w:rPr>
          <w:rFonts w:ascii="Times New Roman" w:hAnsi="Times New Roman" w:cs="Times New Roman"/>
          <w:sz w:val="28"/>
          <w:szCs w:val="28"/>
        </w:rP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9" w:tooltip="&quot;Трудовой кодекс Российской Федерации&quot; от 30.12.2001 N 197-ФЗ (ред. от 31.12.2017){КонсультантПлюс}" w:history="1">
        <w:r w:rsidRPr="00D015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4030B">
        <w:rPr>
          <w:rFonts w:ascii="Times New Roman" w:hAnsi="Times New Roman" w:cs="Times New Roman"/>
          <w:sz w:val="28"/>
          <w:szCs w:val="28"/>
        </w:rPr>
        <w:t>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Права работника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5.1. На полную информацию о своих персональных данных и обработке этих данных.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5.2. На свободный бесплатный доступ к своим персональным данным, </w:t>
      </w:r>
      <w:r w:rsidRPr="00C4030B">
        <w:rPr>
          <w:rFonts w:ascii="Times New Roman" w:hAnsi="Times New Roman" w:cs="Times New Roman"/>
          <w:sz w:val="28"/>
          <w:szCs w:val="28"/>
        </w:rPr>
        <w:lastRenderedPageBreak/>
        <w:t>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5.</w:t>
      </w:r>
      <w:r w:rsidR="00A313A4">
        <w:rPr>
          <w:rFonts w:ascii="Times New Roman" w:hAnsi="Times New Roman" w:cs="Times New Roman"/>
          <w:sz w:val="28"/>
          <w:szCs w:val="28"/>
        </w:rPr>
        <w:t>3</w:t>
      </w:r>
      <w:r w:rsidRPr="00C4030B">
        <w:rPr>
          <w:rFonts w:ascii="Times New Roman" w:hAnsi="Times New Roman" w:cs="Times New Roman"/>
          <w:sz w:val="28"/>
          <w:szCs w:val="28"/>
        </w:rPr>
        <w:t>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5.</w:t>
      </w:r>
      <w:r w:rsidR="00A313A4">
        <w:rPr>
          <w:rFonts w:ascii="Times New Roman" w:hAnsi="Times New Roman" w:cs="Times New Roman"/>
          <w:sz w:val="28"/>
          <w:szCs w:val="28"/>
        </w:rPr>
        <w:t>4</w:t>
      </w:r>
      <w:r w:rsidRPr="00C4030B">
        <w:rPr>
          <w:rFonts w:ascii="Times New Roman" w:hAnsi="Times New Roman" w:cs="Times New Roman"/>
          <w:sz w:val="28"/>
          <w:szCs w:val="28"/>
        </w:rPr>
        <w:t>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5.</w:t>
      </w:r>
      <w:r w:rsidR="00A313A4">
        <w:rPr>
          <w:rFonts w:ascii="Times New Roman" w:hAnsi="Times New Roman" w:cs="Times New Roman"/>
          <w:sz w:val="28"/>
          <w:szCs w:val="28"/>
        </w:rPr>
        <w:t>5</w:t>
      </w:r>
      <w:r w:rsidRPr="00C4030B">
        <w:rPr>
          <w:rFonts w:ascii="Times New Roman" w:hAnsi="Times New Roman" w:cs="Times New Roman"/>
          <w:sz w:val="28"/>
          <w:szCs w:val="28"/>
        </w:rPr>
        <w:t>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Сбор</w:t>
      </w:r>
      <w:r w:rsidRPr="00FC07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обработка и хранение персональных данных</w:t>
      </w:r>
    </w:p>
    <w:p w:rsidR="00FC07B3" w:rsidRPr="00C4030B" w:rsidRDefault="00FC07B3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C4030B">
        <w:rPr>
          <w:rFonts w:ascii="Times New Roman" w:hAnsi="Times New Roman" w:cs="Times New Roman"/>
          <w:sz w:val="28"/>
          <w:szCs w:val="28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C4030B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C4030B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D015B7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6.5. При поступлении на работу работник заполняет анкету</w:t>
      </w:r>
      <w:r w:rsidR="00D015B7">
        <w:rPr>
          <w:rFonts w:ascii="Times New Roman" w:hAnsi="Times New Roman" w:cs="Times New Roman"/>
          <w:sz w:val="28"/>
          <w:szCs w:val="28"/>
        </w:rPr>
        <w:t>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6.5.1. Анкета представляет собой перечень вопросов о персональных данных работника.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6.5.2. Анкета заполняется работником самостоятельно. При заполнении </w:t>
      </w:r>
      <w:r w:rsidRPr="00C4030B">
        <w:rPr>
          <w:rFonts w:ascii="Times New Roman" w:hAnsi="Times New Roman" w:cs="Times New Roman"/>
          <w:sz w:val="28"/>
          <w:szCs w:val="28"/>
        </w:rPr>
        <w:lastRenderedPageBreak/>
        <w:t>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6.5.</w:t>
      </w:r>
      <w:r w:rsidR="00D015B7">
        <w:rPr>
          <w:rFonts w:ascii="Times New Roman" w:hAnsi="Times New Roman" w:cs="Times New Roman"/>
          <w:sz w:val="28"/>
          <w:szCs w:val="28"/>
        </w:rPr>
        <w:t>3</w:t>
      </w:r>
      <w:r w:rsidRPr="00C4030B">
        <w:rPr>
          <w:rFonts w:ascii="Times New Roman" w:hAnsi="Times New Roman" w:cs="Times New Roman"/>
          <w:sz w:val="28"/>
          <w:szCs w:val="28"/>
        </w:rPr>
        <w:t>. Анкета работника должн</w:t>
      </w:r>
      <w:r w:rsidR="00D015B7">
        <w:rPr>
          <w:rFonts w:ascii="Times New Roman" w:hAnsi="Times New Roman" w:cs="Times New Roman"/>
          <w:sz w:val="28"/>
          <w:szCs w:val="28"/>
        </w:rPr>
        <w:t>а</w:t>
      </w:r>
      <w:r w:rsidRPr="00C4030B">
        <w:rPr>
          <w:rFonts w:ascii="Times New Roman" w:hAnsi="Times New Roman" w:cs="Times New Roman"/>
          <w:sz w:val="28"/>
          <w:szCs w:val="28"/>
        </w:rPr>
        <w:t xml:space="preserve">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6.5.6. Личное дело работника оформляется после издания приказа о приеме на работу.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6.5.</w:t>
      </w:r>
      <w:r w:rsidR="00D015B7">
        <w:rPr>
          <w:rFonts w:ascii="Times New Roman" w:hAnsi="Times New Roman" w:cs="Times New Roman"/>
          <w:sz w:val="28"/>
          <w:szCs w:val="28"/>
        </w:rPr>
        <w:t>7</w:t>
      </w:r>
      <w:r w:rsidRPr="00C4030B">
        <w:rPr>
          <w:rFonts w:ascii="Times New Roman" w:hAnsi="Times New Roman" w:cs="Times New Roman"/>
          <w:sz w:val="28"/>
          <w:szCs w:val="28"/>
        </w:rPr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Передача персональных данных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- передавать персональные данные работника представителям работников в порядке, установленном </w:t>
      </w:r>
      <w:r w:rsidRPr="00D015B7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tooltip="&quot;Трудовой кодекс Российской Федерации&quot; от 30.12.2001 N 197-ФЗ (ред. от 31.12.2017){КонсультантПлюс}" w:history="1">
        <w:r w:rsidRPr="00D015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15B7">
        <w:rPr>
          <w:rFonts w:ascii="Times New Roman" w:hAnsi="Times New Roman" w:cs="Times New Roman"/>
          <w:sz w:val="28"/>
          <w:szCs w:val="28"/>
        </w:rPr>
        <w:t xml:space="preserve"> Российской Федерации, и ограничивать эту информацию только теми персональными</w:t>
      </w:r>
      <w:r w:rsidRPr="00C4030B">
        <w:rPr>
          <w:rFonts w:ascii="Times New Roman" w:hAnsi="Times New Roman" w:cs="Times New Roman"/>
          <w:sz w:val="28"/>
          <w:szCs w:val="28"/>
        </w:rPr>
        <w:t xml:space="preserve"> данными работника, которые необходимы для выполнения указанными представителями их функций.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Доступ к персональным данным работника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lastRenderedPageBreak/>
        <w:t xml:space="preserve">8.1. Внутренний доступ (доступ внутри </w:t>
      </w:r>
      <w:proofErr w:type="spellStart"/>
      <w:r w:rsid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>).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Право доступа к персональным данным сотрудника имеют: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- </w:t>
      </w:r>
      <w:r w:rsidR="0078773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78773E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>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015B7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="00D015B7">
        <w:rPr>
          <w:rFonts w:ascii="Times New Roman" w:hAnsi="Times New Roman" w:cs="Times New Roman"/>
          <w:sz w:val="28"/>
          <w:szCs w:val="28"/>
        </w:rPr>
        <w:t xml:space="preserve"> на которого возложено ведение </w:t>
      </w:r>
      <w:r w:rsidRPr="00C4030B">
        <w:rPr>
          <w:rFonts w:ascii="Times New Roman" w:hAnsi="Times New Roman" w:cs="Times New Roman"/>
          <w:sz w:val="28"/>
          <w:szCs w:val="28"/>
        </w:rPr>
        <w:t>кадров</w:t>
      </w:r>
      <w:r w:rsidR="00D015B7">
        <w:rPr>
          <w:rFonts w:ascii="Times New Roman" w:hAnsi="Times New Roman" w:cs="Times New Roman"/>
          <w:sz w:val="28"/>
          <w:szCs w:val="28"/>
        </w:rPr>
        <w:t>ой работы</w:t>
      </w:r>
      <w:r w:rsidRPr="00C4030B">
        <w:rPr>
          <w:rFonts w:ascii="Times New Roman" w:hAnsi="Times New Roman" w:cs="Times New Roman"/>
          <w:sz w:val="28"/>
          <w:szCs w:val="28"/>
        </w:rPr>
        <w:t>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- руководители структурных подразделений по направлению деятельности (доступ к личным данным только работников своего подразделения) по согласованию с </w:t>
      </w:r>
      <w:r w:rsidR="0078773E">
        <w:rPr>
          <w:rFonts w:ascii="Times New Roman" w:hAnsi="Times New Roman" w:cs="Times New Roman"/>
          <w:sz w:val="28"/>
          <w:szCs w:val="28"/>
        </w:rPr>
        <w:t>начальник</w:t>
      </w:r>
      <w:r w:rsidR="00A313A4">
        <w:rPr>
          <w:rFonts w:ascii="Times New Roman" w:hAnsi="Times New Roman" w:cs="Times New Roman"/>
          <w:sz w:val="28"/>
          <w:szCs w:val="28"/>
        </w:rPr>
        <w:t>ом</w:t>
      </w:r>
      <w:r w:rsidR="00787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73E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>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сотрудники бухгалтерии - к тем данным, которые необходимы для выполнения конкретных функций;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сам работник, носитель данных.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8.2. Внешний доступ.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налоговые инспекции;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правоохранительные органы;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органы статистики;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страховые агентства;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военкоматы;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органы социального страхования;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пенсионные фонды;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- подразделения муниципальных органов управления.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8.3. Другие организации.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8.4. Родственники и члены семей.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30B" w:rsidRPr="00FC07B3" w:rsidRDefault="00C4030B" w:rsidP="009A3B42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C07B3" w:rsidRPr="00FC07B3">
        <w:rPr>
          <w:rFonts w:ascii="Times New Roman" w:hAnsi="Times New Roman" w:cs="Times New Roman"/>
          <w:b/>
          <w:sz w:val="28"/>
          <w:szCs w:val="28"/>
        </w:rPr>
        <w:t>Защита персональных данных работников</w:t>
      </w:r>
    </w:p>
    <w:p w:rsidR="00C4030B" w:rsidRPr="00FC07B3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30B" w:rsidRPr="00C4030B" w:rsidRDefault="00C4030B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C4030B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и конфиденциальности персональных данных работников </w:t>
      </w:r>
      <w:proofErr w:type="spellStart"/>
      <w:r w:rsidR="00A313A4">
        <w:rPr>
          <w:rFonts w:ascii="Times New Roman" w:hAnsi="Times New Roman" w:cs="Times New Roman"/>
          <w:sz w:val="28"/>
          <w:szCs w:val="28"/>
        </w:rPr>
        <w:t>финуправлениия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 xml:space="preserve"> все операции по оформлению, формированию, ведению и хранению данной информации должны выполняться только </w:t>
      </w:r>
      <w:r w:rsidR="00A313A4">
        <w:rPr>
          <w:rFonts w:ascii="Times New Roman" w:hAnsi="Times New Roman" w:cs="Times New Roman"/>
          <w:sz w:val="28"/>
          <w:szCs w:val="28"/>
        </w:rPr>
        <w:t>специалистом</w:t>
      </w:r>
      <w:r w:rsidRPr="00C4030B">
        <w:rPr>
          <w:rFonts w:ascii="Times New Roman" w:hAnsi="Times New Roman" w:cs="Times New Roman"/>
          <w:sz w:val="28"/>
          <w:szCs w:val="28"/>
        </w:rPr>
        <w:t>, осуществляющими данную работу в соответствии со своими служебными обязанностями, зафиксированными в их должностных инструкциях.</w:t>
      </w:r>
      <w:proofErr w:type="gramEnd"/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</w:t>
      </w:r>
      <w:r w:rsidR="00D015B7">
        <w:rPr>
          <w:rFonts w:ascii="Times New Roman" w:hAnsi="Times New Roman" w:cs="Times New Roman"/>
          <w:sz w:val="28"/>
          <w:szCs w:val="28"/>
        </w:rPr>
        <w:t>учреждения</w:t>
      </w:r>
      <w:r w:rsidRPr="00C4030B">
        <w:rPr>
          <w:rFonts w:ascii="Times New Roman" w:hAnsi="Times New Roman" w:cs="Times New Roman"/>
          <w:sz w:val="28"/>
          <w:szCs w:val="28"/>
        </w:rPr>
        <w:t xml:space="preserve"> и в том объеме, который позволяет не разглашать излишний объем персональных сведений о работниках </w:t>
      </w:r>
      <w:r w:rsidR="00A313A4">
        <w:rPr>
          <w:rFonts w:ascii="Times New Roman" w:hAnsi="Times New Roman" w:cs="Times New Roman"/>
          <w:sz w:val="28"/>
          <w:szCs w:val="28"/>
        </w:rPr>
        <w:t>финуправления</w:t>
      </w:r>
      <w:r w:rsidRPr="00C4030B">
        <w:rPr>
          <w:rFonts w:ascii="Times New Roman" w:hAnsi="Times New Roman" w:cs="Times New Roman"/>
          <w:sz w:val="28"/>
          <w:szCs w:val="28"/>
        </w:rPr>
        <w:t>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 xml:space="preserve">9.3. Передача информации, содержащей сведения о персональных данных работников </w:t>
      </w:r>
      <w:proofErr w:type="spellStart"/>
      <w:r w:rsidR="0078773E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C4030B">
        <w:rPr>
          <w:rFonts w:ascii="Times New Roman" w:hAnsi="Times New Roman" w:cs="Times New Roman"/>
          <w:sz w:val="28"/>
          <w:szCs w:val="28"/>
        </w:rPr>
        <w:t xml:space="preserve">, по телефону, факсу, электронной почте </w:t>
      </w:r>
      <w:r w:rsidRPr="00C4030B">
        <w:rPr>
          <w:rFonts w:ascii="Times New Roman" w:hAnsi="Times New Roman" w:cs="Times New Roman"/>
          <w:sz w:val="28"/>
          <w:szCs w:val="28"/>
        </w:rPr>
        <w:lastRenderedPageBreak/>
        <w:t>без письменного согласия работника запрещается.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C4030B" w:rsidRPr="00C4030B" w:rsidRDefault="00C4030B" w:rsidP="009A3B4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30B">
        <w:rPr>
          <w:rFonts w:ascii="Times New Roman" w:hAnsi="Times New Roman" w:cs="Times New Roman"/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C4030B" w:rsidRPr="00C4030B" w:rsidRDefault="00C4030B" w:rsidP="009A3B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00" w:rsidRPr="00FC07B3" w:rsidRDefault="009F4D00" w:rsidP="009A3B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4D00" w:rsidRPr="00FC07B3" w:rsidRDefault="009F4D00" w:rsidP="009A3B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>10. Лица, ответственные за организацию обработки</w:t>
      </w:r>
    </w:p>
    <w:p w:rsidR="009F4D00" w:rsidRPr="00FC07B3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>персональных данных, и лица, уполномоченные на обработку</w:t>
      </w:r>
    </w:p>
    <w:p w:rsidR="009F4D00" w:rsidRPr="00FC07B3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9F4D00" w:rsidRPr="00FC07B3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10.1. Специалист, ответственный за организацию обработки персональных данных (далее - Ответственный за обработку персональных данных), и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лица, уполномоченные на обработку персональных данных назначаются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финуравления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>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10.3.1. организовывать принятие правовых, организационных и технических мер для обеспечения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10.3.2. осуществлять внутренний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защите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10.3.3. доводить до сведения муниципальных служащих 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10.3.4. организовывать прием и обработку обращений и запросов субъектов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представителей, а также осуществлять контроль за приемом и обработкой таких обращений и запросов;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10.3.5. в случае нарушения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10.4.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 иметь доступ к информации, касающейся обработки персональных данных и включающей: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10.4.1.1. цели обработки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lastRenderedPageBreak/>
        <w:t>10.4.1.2. категории обрабатываемых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10.4.1.3. категории субъектов, персональные данные которых обрабатываются;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10.4.1.4. правовые основания обработки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10.4.1.5. перечень действий с персональными данными, общее описание используемых способов обработки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10.4.1.6. дату начала обработки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10.4.1.7. срок или условия прекращения обработки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10.4.1.8. сведения о наличии или об отсутствии трансграничной передачи персональных данных в процессе их обработки;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10.4.1.9.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10.5. Ответственный за обработку персональных данных несет ответственность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за надлежащее выполнение возложенных функций по организации обработки персональных данных в соответствии с положениями законодательства Российской Федерации в области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10.6. Лица, уполномоченные на обработку персональных данных, осуществляют обработку персональных данных в соответствии с требованиями, установленными законодательством Российской Федерации в области персональных данных и настоящим Положением.</w:t>
      </w: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00" w:rsidRPr="009A3B42" w:rsidRDefault="009F4D00" w:rsidP="009A3B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11. Правила осуществления внутреннего контроля соответствия</w:t>
      </w:r>
    </w:p>
    <w:p w:rsidR="009F4D00" w:rsidRPr="009A3B42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обработки персональных данных требованиям к защите</w:t>
      </w:r>
    </w:p>
    <w:p w:rsidR="009F4D00" w:rsidRPr="009A3B42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персональных данных, установленным законодательством</w:t>
      </w:r>
    </w:p>
    <w:p w:rsidR="009F4D00" w:rsidRPr="009A3B42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Российской Федерации в области персональных данных</w:t>
      </w: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11.1. В целях осуществления внутреннего контроля соответствия обработки персональных данных установленным требованиям организовывается проведение периодических проверок условий обработки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Проверки проводятся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 xml:space="preserve">Проверки соответствия обработки персональных данных установленным требованиям проводятся на основании приказа начальника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 xml:space="preserve"> о проведении внутреннего контроля соответствия обработки персональных данных установленным требованиям или на основании поступившего письменного заявления субъекта персональных данных о нарушениях правил обработки персональных данных (внеплановые проверки).</w:t>
      </w:r>
      <w:proofErr w:type="gramEnd"/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11.3.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11.4. При проведении проверки соответствия обработки персональных данных установленным требованиям должны быть полностью, объективно и </w:t>
      </w:r>
      <w:r w:rsidRPr="00FC07B3">
        <w:rPr>
          <w:rFonts w:ascii="Times New Roman" w:hAnsi="Times New Roman" w:cs="Times New Roman"/>
          <w:sz w:val="28"/>
          <w:szCs w:val="28"/>
        </w:rPr>
        <w:lastRenderedPageBreak/>
        <w:t>всесторонне установлены: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11.4.1.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11.4.2. порядок и условия применения средств защиты информации;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11.4.3. эффективность принимаемых мер по обеспечению безопасности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11.4.4. состояние учета машинных носителей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11.4.5. соблюдение правил доступа к персональным данным;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11.4.6. наличие (отсутствие) фактов несанкционированного доступа к персональным данным и принятие необходимых мер;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11.4.7. осуществление мероприятий по обеспечению целостности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11.5.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при проведении проверки условий обработки персональных данных имеет право: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11.5.1. запрашивать у </w:t>
      </w:r>
      <w:r w:rsidR="00FC07B3" w:rsidRPr="00FC07B3">
        <w:rPr>
          <w:rFonts w:ascii="Times New Roman" w:hAnsi="Times New Roman" w:cs="Times New Roman"/>
          <w:sz w:val="28"/>
          <w:szCs w:val="28"/>
        </w:rPr>
        <w:t>муниципальных</w:t>
      </w:r>
      <w:r w:rsidRPr="00FC07B3">
        <w:rPr>
          <w:rFonts w:ascii="Times New Roman" w:hAnsi="Times New Roman" w:cs="Times New Roman"/>
          <w:sz w:val="28"/>
          <w:szCs w:val="28"/>
        </w:rPr>
        <w:t xml:space="preserve"> служащих </w:t>
      </w:r>
      <w:proofErr w:type="spellStart"/>
      <w:r w:rsidR="00FC07B3" w:rsidRP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реализации полномочий;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11.5.2. требовать от лиц, уполномоченных на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11.5.3.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11.5.4. вносить на рассмотрение </w:t>
      </w:r>
      <w:r w:rsidR="00FC07B3" w:rsidRPr="00FC07B3">
        <w:rPr>
          <w:rFonts w:ascii="Times New Roman" w:hAnsi="Times New Roman" w:cs="Times New Roman"/>
          <w:sz w:val="28"/>
          <w:szCs w:val="28"/>
        </w:rPr>
        <w:t>начальника</w:t>
      </w:r>
      <w:r w:rsidRPr="00FC0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фин</w:t>
      </w:r>
      <w:r w:rsidR="00FC07B3" w:rsidRPr="00FC07B3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="00FC07B3" w:rsidRPr="00FC07B3">
        <w:rPr>
          <w:rFonts w:ascii="Times New Roman" w:hAnsi="Times New Roman" w:cs="Times New Roman"/>
          <w:sz w:val="28"/>
          <w:szCs w:val="28"/>
        </w:rPr>
        <w:t xml:space="preserve"> </w:t>
      </w:r>
      <w:r w:rsidRPr="00FC07B3">
        <w:rPr>
          <w:rFonts w:ascii="Times New Roman" w:hAnsi="Times New Roman" w:cs="Times New Roman"/>
          <w:sz w:val="28"/>
          <w:szCs w:val="28"/>
        </w:rPr>
        <w:t>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обработке, а также предложения о привлечении к дисциплинарной ответственности государственных гражданских служащих, виновных в нарушении законодательства Российской Федерации в отношении обработки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11.6. Ответственный за организацию обработки персональных данных при проведении проверки условий обработки персональных данных должен обеспечивать конфиденциальность ставших ему известными в ходе проведения мероприятий внутреннего контроля персональных данных.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11.7. Проверка условий обработки персональных данных должна быть завершена не позднее чем через 30 календарных дней со дня принятия решения об ее проведении.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11.8. По результатам проведенной проверки условий обработки персональных данных </w:t>
      </w:r>
      <w:proofErr w:type="gramStart"/>
      <w:r w:rsidRPr="00FC0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C07B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представляет </w:t>
      </w:r>
      <w:r w:rsidR="00FC07B3" w:rsidRPr="00FC07B3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="00FC07B3" w:rsidRP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 xml:space="preserve"> письменное заключение с указанием мер, необходимых для устранения выявленных нарушений.</w:t>
      </w: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00" w:rsidRPr="009A3B42" w:rsidRDefault="00FC07B3" w:rsidP="009A3B4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12</w:t>
      </w:r>
      <w:r w:rsidR="009F4D00" w:rsidRPr="009A3B42">
        <w:rPr>
          <w:rFonts w:ascii="Times New Roman" w:hAnsi="Times New Roman" w:cs="Times New Roman"/>
          <w:b/>
          <w:sz w:val="28"/>
          <w:szCs w:val="28"/>
        </w:rPr>
        <w:t>. Порядок доступа в помещения, в которых ведется обработка</w:t>
      </w:r>
    </w:p>
    <w:p w:rsidR="009F4D00" w:rsidRPr="009A3B42" w:rsidRDefault="009F4D00" w:rsidP="009A3B4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42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9F4D00" w:rsidRPr="00FC07B3" w:rsidRDefault="009F4D00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D00" w:rsidRPr="00FC07B3" w:rsidRDefault="00FC07B3" w:rsidP="009A3B4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12</w:t>
      </w:r>
      <w:r w:rsidR="009F4D00" w:rsidRPr="00FC07B3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финуправлении</w:t>
      </w:r>
      <w:proofErr w:type="spellEnd"/>
      <w:r w:rsidR="009F4D00" w:rsidRPr="00FC07B3">
        <w:rPr>
          <w:rFonts w:ascii="Times New Roman" w:hAnsi="Times New Roman" w:cs="Times New Roman"/>
          <w:sz w:val="28"/>
          <w:szCs w:val="28"/>
        </w:rPr>
        <w:t xml:space="preserve"> персональные данные субъектов персональных данных хранятся в </w:t>
      </w:r>
      <w:r w:rsidRPr="00FC07B3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9F4D00" w:rsidRPr="00FC07B3">
        <w:rPr>
          <w:rFonts w:ascii="Times New Roman" w:hAnsi="Times New Roman" w:cs="Times New Roman"/>
          <w:sz w:val="28"/>
          <w:szCs w:val="28"/>
        </w:rPr>
        <w:t xml:space="preserve">отделе, отделе </w:t>
      </w:r>
      <w:r w:rsidRPr="00FC07B3">
        <w:rPr>
          <w:rFonts w:ascii="Times New Roman" w:hAnsi="Times New Roman" w:cs="Times New Roman"/>
          <w:sz w:val="28"/>
          <w:szCs w:val="28"/>
        </w:rPr>
        <w:t>бухгалтерского</w:t>
      </w:r>
      <w:r w:rsidR="009F4D00" w:rsidRPr="00FC07B3">
        <w:rPr>
          <w:rFonts w:ascii="Times New Roman" w:hAnsi="Times New Roman" w:cs="Times New Roman"/>
          <w:sz w:val="28"/>
          <w:szCs w:val="28"/>
        </w:rPr>
        <w:t xml:space="preserve"> учета и отчетности.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10.2. Автоматизированные рабочие места информационных систем персональных данных размещены в отделе </w:t>
      </w:r>
      <w:r w:rsidR="00FC07B3" w:rsidRPr="00FC07B3"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FC07B3">
        <w:rPr>
          <w:rFonts w:ascii="Times New Roman" w:hAnsi="Times New Roman" w:cs="Times New Roman"/>
          <w:sz w:val="28"/>
          <w:szCs w:val="28"/>
        </w:rPr>
        <w:t>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10.3. Помещения, в которых ведется обработка персональных данных, должны обеспечивать сохранность информации и технических средств, исключать возможность бесконтрольного проникновения в помещение и их визуального просмотра посторонними лицами.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10.4. Персональные данные на бумажных носителях должны находиться в недоступном для посторонних лиц месте.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Бумажные носители персональных данных и электронные носители персональных данных (диски,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>) хранятся в шкафах (сейфах), обеспечивающих защиту от несанкционированного доступа.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10.5. Перед закрытием помещений, в которых ведется обработка персональных данных, по окончании служебного дня </w:t>
      </w:r>
      <w:r w:rsidR="00FC07B3" w:rsidRPr="00FC07B3">
        <w:rPr>
          <w:rFonts w:ascii="Times New Roman" w:hAnsi="Times New Roman" w:cs="Times New Roman"/>
          <w:sz w:val="28"/>
          <w:szCs w:val="28"/>
        </w:rPr>
        <w:t>муниципальные</w:t>
      </w:r>
      <w:r w:rsidRPr="00FC07B3">
        <w:rPr>
          <w:rFonts w:ascii="Times New Roman" w:hAnsi="Times New Roman" w:cs="Times New Roman"/>
          <w:sz w:val="28"/>
          <w:szCs w:val="28"/>
        </w:rPr>
        <w:t xml:space="preserve"> служащие </w:t>
      </w:r>
      <w:proofErr w:type="spellStart"/>
      <w:r w:rsidR="00FC07B3" w:rsidRPr="00FC07B3">
        <w:rPr>
          <w:rFonts w:ascii="Times New Roman" w:hAnsi="Times New Roman" w:cs="Times New Roman"/>
          <w:sz w:val="28"/>
          <w:szCs w:val="28"/>
        </w:rPr>
        <w:t>финуправления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>, имеющие право доступа в помещения, обязаны: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 xml:space="preserve">убрать бумажные носители персональных данных и электронные носители персональных данных (диски, </w:t>
      </w:r>
      <w:proofErr w:type="spellStart"/>
      <w:r w:rsidRPr="00FC07B3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Pr="00FC07B3">
        <w:rPr>
          <w:rFonts w:ascii="Times New Roman" w:hAnsi="Times New Roman" w:cs="Times New Roman"/>
          <w:sz w:val="28"/>
          <w:szCs w:val="28"/>
        </w:rPr>
        <w:t>) в шкафы, закрыть шкафы;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отключить технические средства (кроме постоянно действующей техники) и электроприборы, выключить освещение;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закрыть окна;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закрыть двери.</w:t>
      </w:r>
    </w:p>
    <w:p w:rsidR="009F4D00" w:rsidRPr="00FC07B3" w:rsidRDefault="009F4D00" w:rsidP="009A3B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7B3">
        <w:rPr>
          <w:rFonts w:ascii="Times New Roman" w:hAnsi="Times New Roman" w:cs="Times New Roman"/>
          <w:sz w:val="28"/>
          <w:szCs w:val="28"/>
        </w:rPr>
        <w:t>10.</w:t>
      </w:r>
      <w:r w:rsidR="00FC07B3" w:rsidRPr="00FC07B3">
        <w:rPr>
          <w:rFonts w:ascii="Times New Roman" w:hAnsi="Times New Roman" w:cs="Times New Roman"/>
          <w:sz w:val="28"/>
          <w:szCs w:val="28"/>
        </w:rPr>
        <w:t>6</w:t>
      </w:r>
      <w:r w:rsidRPr="00FC07B3">
        <w:rPr>
          <w:rFonts w:ascii="Times New Roman" w:hAnsi="Times New Roman" w:cs="Times New Roman"/>
          <w:sz w:val="28"/>
          <w:szCs w:val="28"/>
        </w:rPr>
        <w:t xml:space="preserve">. Техническое обслуживание компьютерной и организационной техники, сопровождение программных средств, в которых ведется обработка персональных данных, а также проведение других работ осуществляются в присутствии </w:t>
      </w:r>
      <w:r w:rsidR="00FC07B3" w:rsidRPr="00FC07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07B3">
        <w:rPr>
          <w:rFonts w:ascii="Times New Roman" w:hAnsi="Times New Roman" w:cs="Times New Roman"/>
          <w:sz w:val="28"/>
          <w:szCs w:val="28"/>
        </w:rPr>
        <w:t xml:space="preserve"> служащего, работающего в данном помещении.</w:t>
      </w:r>
    </w:p>
    <w:p w:rsidR="009A3B42" w:rsidRDefault="009A3B42" w:rsidP="009A3B42">
      <w:pPr>
        <w:pStyle w:val="ConsPlusNonformat"/>
        <w:contextualSpacing/>
        <w:rPr>
          <w:rFonts w:ascii="Arial" w:hAnsi="Arial" w:cs="Arial"/>
        </w:rPr>
      </w:pPr>
    </w:p>
    <w:p w:rsidR="009F4D00" w:rsidRDefault="009F4D00" w:rsidP="009A3B4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F4D00" w:rsidSect="0095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30B"/>
    <w:rsid w:val="001519E6"/>
    <w:rsid w:val="00336AF4"/>
    <w:rsid w:val="00486CDB"/>
    <w:rsid w:val="00625FA5"/>
    <w:rsid w:val="0078773E"/>
    <w:rsid w:val="00814507"/>
    <w:rsid w:val="009570DF"/>
    <w:rsid w:val="009A3B42"/>
    <w:rsid w:val="009D237E"/>
    <w:rsid w:val="009F4D00"/>
    <w:rsid w:val="00A313A4"/>
    <w:rsid w:val="00C4030B"/>
    <w:rsid w:val="00D015B7"/>
    <w:rsid w:val="00DE5824"/>
    <w:rsid w:val="00E95D31"/>
    <w:rsid w:val="00FC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3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0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971800B166D33CE4E912FBD92822532F7D018A56E25B3F604493192730FCEFFBCF9850BF2DaFF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971800B166D33CE4E912FBD92822532F7D018E5DB70C3D31119D1C2Fa6F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71800B166D33CE4E912FBD92822532F7D018A56E25B3F604493a1F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971800B166D33CE4E912FBD92822532F7D018E5DB70C3D31119D1C2Fa6F0I" TargetMode="External"/><Relationship Id="rId10" Type="http://schemas.openxmlformats.org/officeDocument/2006/relationships/hyperlink" Target="consultantplus://offline/ref=01971800B166D33CE4E912FBD92822532F7D018E5DB70C3D31119D1C2F60B4FFB58A9551BF24F2A4a8F2I" TargetMode="External"/><Relationship Id="rId4" Type="http://schemas.openxmlformats.org/officeDocument/2006/relationships/hyperlink" Target="consultantplus://offline/ref=01971800B166D33CE4E912FBD92822532F7D018A56E25B3F604493a1F9I" TargetMode="External"/><Relationship Id="rId9" Type="http://schemas.openxmlformats.org/officeDocument/2006/relationships/hyperlink" Target="consultantplus://offline/ref=01971800B166D33CE4E912FBD92822532F7D018E5DB70C3D31119D1C2Fa6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13</cp:revision>
  <cp:lastPrinted>2018-01-31T06:21:00Z</cp:lastPrinted>
  <dcterms:created xsi:type="dcterms:W3CDTF">2018-01-30T08:26:00Z</dcterms:created>
  <dcterms:modified xsi:type="dcterms:W3CDTF">2018-01-31T11:03:00Z</dcterms:modified>
</cp:coreProperties>
</file>