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7C" w:rsidRPr="00284407" w:rsidRDefault="0011167C" w:rsidP="0011167C">
      <w:pPr>
        <w:jc w:val="right"/>
        <w:rPr>
          <w:sz w:val="28"/>
          <w:szCs w:val="28"/>
        </w:rPr>
      </w:pPr>
      <w:r w:rsidRPr="00284407">
        <w:rPr>
          <w:sz w:val="28"/>
          <w:szCs w:val="28"/>
        </w:rPr>
        <w:t>ПРОЕКТ</w:t>
      </w:r>
    </w:p>
    <w:p w:rsidR="0011167C" w:rsidRPr="00284407" w:rsidRDefault="0011167C" w:rsidP="0011167C">
      <w:pPr>
        <w:spacing w:line="276" w:lineRule="auto"/>
        <w:ind w:left="5670"/>
        <w:jc w:val="right"/>
      </w:pPr>
      <w:r w:rsidRPr="00284407">
        <w:t>УТВЕРЖДАЮ</w:t>
      </w:r>
    </w:p>
    <w:p w:rsidR="0011167C" w:rsidRPr="00284407" w:rsidRDefault="0011167C" w:rsidP="0011167C">
      <w:pPr>
        <w:spacing w:line="276" w:lineRule="auto"/>
        <w:ind w:left="4956" w:firstLine="708"/>
        <w:jc w:val="right"/>
      </w:pPr>
      <w:r w:rsidRPr="00284407">
        <w:t>Руководитель:</w:t>
      </w:r>
    </w:p>
    <w:p w:rsidR="0011167C" w:rsidRPr="00284407" w:rsidRDefault="0011167C" w:rsidP="0011167C">
      <w:pPr>
        <w:spacing w:line="276" w:lineRule="auto"/>
        <w:jc w:val="right"/>
      </w:pPr>
      <w:r w:rsidRPr="00284407">
        <w:t>_______________/.</w:t>
      </w:r>
    </w:p>
    <w:p w:rsidR="0011167C" w:rsidRPr="00284407" w:rsidRDefault="0011167C" w:rsidP="0011167C">
      <w:pPr>
        <w:spacing w:line="276" w:lineRule="auto"/>
        <w:ind w:left="5670"/>
        <w:jc w:val="right"/>
      </w:pPr>
      <w:r w:rsidRPr="00284407">
        <w:t>«___» ______________ 2017 г.</w:t>
      </w:r>
    </w:p>
    <w:p w:rsidR="0011167C" w:rsidRPr="00284407" w:rsidRDefault="0011167C" w:rsidP="0011167C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11167C" w:rsidRDefault="0011167C" w:rsidP="0011167C">
      <w:pPr>
        <w:shd w:val="clear" w:color="auto" w:fill="FFFFFF"/>
        <w:ind w:left="192"/>
        <w:jc w:val="center"/>
        <w:rPr>
          <w:b/>
          <w:sz w:val="32"/>
          <w:szCs w:val="32"/>
        </w:rPr>
      </w:pPr>
    </w:p>
    <w:p w:rsidR="0011167C" w:rsidRDefault="0011167C" w:rsidP="0011167C">
      <w:pPr>
        <w:shd w:val="clear" w:color="auto" w:fill="FFFFFF"/>
        <w:ind w:left="192"/>
        <w:jc w:val="center"/>
        <w:rPr>
          <w:b/>
          <w:sz w:val="32"/>
          <w:szCs w:val="32"/>
        </w:rPr>
      </w:pPr>
    </w:p>
    <w:p w:rsidR="0011167C" w:rsidRDefault="0011167C" w:rsidP="0011167C">
      <w:pPr>
        <w:shd w:val="clear" w:color="auto" w:fill="FFFFFF"/>
        <w:ind w:left="192"/>
        <w:jc w:val="center"/>
        <w:rPr>
          <w:b/>
          <w:sz w:val="32"/>
          <w:szCs w:val="32"/>
        </w:rPr>
      </w:pPr>
    </w:p>
    <w:p w:rsidR="0011167C" w:rsidRDefault="0011167C" w:rsidP="0011167C">
      <w:pPr>
        <w:shd w:val="clear" w:color="auto" w:fill="FFFFFF"/>
        <w:ind w:left="192"/>
        <w:jc w:val="center"/>
        <w:rPr>
          <w:b/>
          <w:sz w:val="32"/>
          <w:szCs w:val="32"/>
        </w:rPr>
      </w:pPr>
    </w:p>
    <w:p w:rsidR="0011167C" w:rsidRDefault="0011167C" w:rsidP="0011167C">
      <w:pPr>
        <w:shd w:val="clear" w:color="auto" w:fill="FFFFFF"/>
        <w:ind w:left="192"/>
        <w:jc w:val="center"/>
        <w:rPr>
          <w:b/>
          <w:sz w:val="32"/>
          <w:szCs w:val="32"/>
        </w:rPr>
      </w:pPr>
    </w:p>
    <w:p w:rsidR="0011167C" w:rsidRDefault="0011167C" w:rsidP="0011167C">
      <w:pPr>
        <w:shd w:val="clear" w:color="auto" w:fill="FFFFFF"/>
        <w:ind w:left="192"/>
        <w:jc w:val="center"/>
        <w:rPr>
          <w:b/>
          <w:sz w:val="32"/>
          <w:szCs w:val="32"/>
        </w:rPr>
      </w:pPr>
    </w:p>
    <w:p w:rsidR="0011167C" w:rsidRDefault="0011167C" w:rsidP="0011167C">
      <w:pPr>
        <w:shd w:val="clear" w:color="auto" w:fill="FFFFFF"/>
        <w:ind w:left="192"/>
        <w:jc w:val="center"/>
        <w:rPr>
          <w:b/>
          <w:sz w:val="32"/>
          <w:szCs w:val="32"/>
        </w:rPr>
      </w:pPr>
    </w:p>
    <w:p w:rsidR="0011167C" w:rsidRDefault="0011167C" w:rsidP="0011167C">
      <w:pPr>
        <w:shd w:val="clear" w:color="auto" w:fill="FFFFFF"/>
        <w:ind w:left="192"/>
        <w:jc w:val="center"/>
        <w:rPr>
          <w:b/>
          <w:sz w:val="32"/>
          <w:szCs w:val="32"/>
        </w:rPr>
      </w:pPr>
    </w:p>
    <w:p w:rsidR="0011167C" w:rsidRDefault="0011167C" w:rsidP="0011167C">
      <w:pPr>
        <w:shd w:val="clear" w:color="auto" w:fill="FFFFFF"/>
        <w:ind w:left="192"/>
        <w:jc w:val="center"/>
        <w:rPr>
          <w:b/>
          <w:sz w:val="32"/>
          <w:szCs w:val="32"/>
        </w:rPr>
      </w:pPr>
    </w:p>
    <w:p w:rsidR="0011167C" w:rsidRPr="00284407" w:rsidRDefault="0011167C" w:rsidP="0011167C">
      <w:pPr>
        <w:shd w:val="clear" w:color="auto" w:fill="FFFFFF"/>
        <w:ind w:left="192"/>
        <w:jc w:val="center"/>
        <w:rPr>
          <w:b/>
          <w:sz w:val="32"/>
          <w:szCs w:val="32"/>
        </w:rPr>
      </w:pPr>
      <w:r w:rsidRPr="00284407">
        <w:rPr>
          <w:b/>
          <w:sz w:val="32"/>
          <w:szCs w:val="32"/>
        </w:rPr>
        <w:t>Положение</w:t>
      </w:r>
    </w:p>
    <w:p w:rsidR="0011167C" w:rsidRPr="00284407" w:rsidRDefault="0011167C" w:rsidP="0011167C">
      <w:pPr>
        <w:shd w:val="clear" w:color="auto" w:fill="FFFFFF"/>
        <w:ind w:left="192"/>
        <w:jc w:val="center"/>
        <w:rPr>
          <w:b/>
          <w:sz w:val="32"/>
          <w:szCs w:val="32"/>
        </w:rPr>
      </w:pPr>
      <w:r w:rsidRPr="00284407">
        <w:rPr>
          <w:b/>
          <w:sz w:val="32"/>
          <w:szCs w:val="32"/>
        </w:rPr>
        <w:t>о проведении краевого конкурса инновационных проектов субъектов малого и среднего предпринимательства Пермского края</w:t>
      </w:r>
    </w:p>
    <w:p w:rsidR="0011167C" w:rsidRPr="00284407" w:rsidRDefault="0011167C" w:rsidP="0011167C">
      <w:pPr>
        <w:jc w:val="center"/>
        <w:rPr>
          <w:sz w:val="28"/>
          <w:szCs w:val="28"/>
        </w:rPr>
      </w:pPr>
    </w:p>
    <w:p w:rsidR="0011167C" w:rsidRPr="00284407" w:rsidRDefault="0011167C" w:rsidP="0011167C">
      <w:pPr>
        <w:jc w:val="center"/>
        <w:rPr>
          <w:b/>
        </w:rPr>
      </w:pPr>
    </w:p>
    <w:p w:rsidR="0011167C" w:rsidRPr="00284407" w:rsidRDefault="0011167C" w:rsidP="0011167C">
      <w:pPr>
        <w:jc w:val="center"/>
        <w:rPr>
          <w:b/>
        </w:rPr>
      </w:pPr>
    </w:p>
    <w:p w:rsidR="0011167C" w:rsidRPr="00284407" w:rsidRDefault="0011167C" w:rsidP="0011167C">
      <w:pPr>
        <w:jc w:val="center"/>
        <w:rPr>
          <w:b/>
        </w:rPr>
      </w:pPr>
    </w:p>
    <w:p w:rsidR="0011167C" w:rsidRPr="00284407" w:rsidRDefault="0011167C" w:rsidP="0011167C">
      <w:pPr>
        <w:jc w:val="center"/>
        <w:rPr>
          <w:b/>
        </w:rPr>
      </w:pPr>
    </w:p>
    <w:p w:rsidR="0011167C" w:rsidRPr="00284407" w:rsidRDefault="0011167C" w:rsidP="0011167C">
      <w:pPr>
        <w:jc w:val="center"/>
        <w:rPr>
          <w:b/>
        </w:rPr>
      </w:pPr>
    </w:p>
    <w:p w:rsidR="0011167C" w:rsidRPr="00284407" w:rsidRDefault="0011167C" w:rsidP="0011167C">
      <w:pPr>
        <w:jc w:val="center"/>
        <w:rPr>
          <w:b/>
        </w:rPr>
      </w:pPr>
    </w:p>
    <w:p w:rsidR="0011167C" w:rsidRPr="00284407" w:rsidRDefault="0011167C" w:rsidP="0011167C">
      <w:pPr>
        <w:jc w:val="center"/>
        <w:rPr>
          <w:b/>
        </w:rPr>
      </w:pPr>
    </w:p>
    <w:p w:rsidR="0011167C" w:rsidRPr="00284407" w:rsidRDefault="0011167C" w:rsidP="0011167C">
      <w:pPr>
        <w:jc w:val="center"/>
        <w:rPr>
          <w:b/>
        </w:rPr>
      </w:pPr>
    </w:p>
    <w:p w:rsidR="0011167C" w:rsidRPr="00284407" w:rsidRDefault="0011167C" w:rsidP="0011167C">
      <w:pPr>
        <w:jc w:val="center"/>
        <w:rPr>
          <w:b/>
        </w:rPr>
      </w:pPr>
    </w:p>
    <w:p w:rsidR="0011167C" w:rsidRDefault="0011167C" w:rsidP="0011167C">
      <w:pPr>
        <w:jc w:val="center"/>
        <w:rPr>
          <w:b/>
        </w:rPr>
      </w:pPr>
    </w:p>
    <w:p w:rsidR="0011167C" w:rsidRDefault="0011167C" w:rsidP="0011167C">
      <w:pPr>
        <w:jc w:val="center"/>
        <w:rPr>
          <w:b/>
        </w:rPr>
      </w:pPr>
    </w:p>
    <w:p w:rsidR="0011167C" w:rsidRDefault="0011167C" w:rsidP="0011167C">
      <w:pPr>
        <w:jc w:val="center"/>
        <w:rPr>
          <w:b/>
        </w:rPr>
      </w:pPr>
    </w:p>
    <w:p w:rsidR="0011167C" w:rsidRDefault="0011167C" w:rsidP="0011167C">
      <w:pPr>
        <w:jc w:val="center"/>
        <w:rPr>
          <w:b/>
        </w:rPr>
      </w:pPr>
    </w:p>
    <w:p w:rsidR="0011167C" w:rsidRDefault="0011167C" w:rsidP="0011167C">
      <w:pPr>
        <w:jc w:val="center"/>
        <w:rPr>
          <w:b/>
        </w:rPr>
      </w:pPr>
    </w:p>
    <w:p w:rsidR="0011167C" w:rsidRDefault="0011167C" w:rsidP="0011167C">
      <w:pPr>
        <w:jc w:val="center"/>
        <w:rPr>
          <w:b/>
        </w:rPr>
      </w:pPr>
    </w:p>
    <w:p w:rsidR="0011167C" w:rsidRDefault="0011167C" w:rsidP="0011167C">
      <w:pPr>
        <w:jc w:val="center"/>
        <w:rPr>
          <w:b/>
        </w:rPr>
      </w:pPr>
    </w:p>
    <w:p w:rsidR="0011167C" w:rsidRDefault="0011167C" w:rsidP="0011167C">
      <w:pPr>
        <w:jc w:val="center"/>
        <w:rPr>
          <w:b/>
        </w:rPr>
      </w:pPr>
    </w:p>
    <w:p w:rsidR="0011167C" w:rsidRDefault="0011167C" w:rsidP="0011167C">
      <w:pPr>
        <w:jc w:val="center"/>
        <w:rPr>
          <w:b/>
        </w:rPr>
      </w:pPr>
    </w:p>
    <w:p w:rsidR="0011167C" w:rsidRDefault="0011167C" w:rsidP="0011167C">
      <w:pPr>
        <w:jc w:val="center"/>
        <w:rPr>
          <w:b/>
        </w:rPr>
      </w:pPr>
    </w:p>
    <w:p w:rsidR="0011167C" w:rsidRDefault="0011167C" w:rsidP="0011167C">
      <w:pPr>
        <w:jc w:val="center"/>
        <w:rPr>
          <w:b/>
        </w:rPr>
      </w:pPr>
    </w:p>
    <w:p w:rsidR="0011167C" w:rsidRDefault="0011167C" w:rsidP="0011167C">
      <w:pPr>
        <w:jc w:val="center"/>
        <w:rPr>
          <w:b/>
        </w:rPr>
      </w:pPr>
    </w:p>
    <w:p w:rsidR="0011167C" w:rsidRPr="00284407" w:rsidRDefault="0011167C" w:rsidP="0011167C">
      <w:pPr>
        <w:jc w:val="center"/>
        <w:rPr>
          <w:b/>
        </w:rPr>
      </w:pPr>
    </w:p>
    <w:p w:rsidR="0011167C" w:rsidRPr="00284407" w:rsidRDefault="0011167C" w:rsidP="0011167C">
      <w:pPr>
        <w:keepNext/>
        <w:keepLines/>
        <w:widowControl w:val="0"/>
        <w:suppressLineNumbers/>
        <w:suppressAutoHyphens/>
        <w:jc w:val="center"/>
        <w:rPr>
          <w:bCs/>
          <w:sz w:val="28"/>
          <w:szCs w:val="28"/>
        </w:rPr>
      </w:pPr>
      <w:r w:rsidRPr="00284407">
        <w:rPr>
          <w:bCs/>
          <w:sz w:val="28"/>
          <w:szCs w:val="28"/>
        </w:rPr>
        <w:t>г. Пермь</w:t>
      </w:r>
    </w:p>
    <w:p w:rsidR="0011167C" w:rsidRDefault="0011167C" w:rsidP="0011167C">
      <w:pPr>
        <w:jc w:val="center"/>
        <w:rPr>
          <w:bCs/>
          <w:sz w:val="28"/>
          <w:szCs w:val="28"/>
        </w:rPr>
      </w:pPr>
      <w:r w:rsidRPr="00284407">
        <w:rPr>
          <w:bCs/>
          <w:sz w:val="28"/>
          <w:szCs w:val="28"/>
        </w:rPr>
        <w:t>2017 год</w:t>
      </w:r>
    </w:p>
    <w:p w:rsidR="0011167C" w:rsidRDefault="0011167C" w:rsidP="0011167C">
      <w:pPr>
        <w:jc w:val="center"/>
        <w:rPr>
          <w:bCs/>
          <w:sz w:val="28"/>
          <w:szCs w:val="28"/>
        </w:rPr>
      </w:pPr>
    </w:p>
    <w:p w:rsidR="0011167C" w:rsidRPr="00284407" w:rsidRDefault="0011167C" w:rsidP="0011167C">
      <w:pPr>
        <w:jc w:val="center"/>
        <w:rPr>
          <w:b/>
          <w:sz w:val="28"/>
          <w:szCs w:val="28"/>
        </w:rPr>
      </w:pPr>
    </w:p>
    <w:p w:rsidR="0011167C" w:rsidRPr="00284407" w:rsidRDefault="0011167C" w:rsidP="0011167C">
      <w:pPr>
        <w:numPr>
          <w:ilvl w:val="0"/>
          <w:numId w:val="1"/>
        </w:numPr>
        <w:tabs>
          <w:tab w:val="num" w:pos="180"/>
        </w:tabs>
        <w:spacing w:line="360" w:lineRule="exact"/>
        <w:jc w:val="center"/>
        <w:rPr>
          <w:sz w:val="28"/>
          <w:szCs w:val="28"/>
        </w:rPr>
      </w:pPr>
      <w:r w:rsidRPr="00284407">
        <w:rPr>
          <w:b/>
          <w:bCs/>
          <w:sz w:val="28"/>
          <w:szCs w:val="28"/>
        </w:rPr>
        <w:lastRenderedPageBreak/>
        <w:t>Общие положения</w:t>
      </w:r>
    </w:p>
    <w:p w:rsidR="0011167C" w:rsidRPr="00284407" w:rsidRDefault="0011167C" w:rsidP="0011167C">
      <w:pPr>
        <w:spacing w:line="360" w:lineRule="exact"/>
        <w:jc w:val="center"/>
        <w:rPr>
          <w:b/>
          <w:bCs/>
          <w:sz w:val="28"/>
          <w:szCs w:val="28"/>
          <w:highlight w:val="yellow"/>
        </w:rPr>
      </w:pPr>
    </w:p>
    <w:p w:rsidR="0011167C" w:rsidRPr="00284407" w:rsidRDefault="0011167C" w:rsidP="0011167C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284407">
        <w:rPr>
          <w:color w:val="000000"/>
          <w:sz w:val="28"/>
          <w:szCs w:val="28"/>
        </w:rPr>
        <w:t xml:space="preserve">1. Настоящее Положение </w:t>
      </w:r>
      <w:r w:rsidRPr="00284407">
        <w:rPr>
          <w:sz w:val="28"/>
          <w:szCs w:val="28"/>
        </w:rPr>
        <w:t>о проведении краевого конкурса инновационных проектов субъектов малого и среднего предпринимательства Пермского края определяет основание, цель,</w:t>
      </w:r>
      <w:r w:rsidRPr="00284407">
        <w:rPr>
          <w:b/>
          <w:sz w:val="28"/>
          <w:szCs w:val="28"/>
        </w:rPr>
        <w:t xml:space="preserve"> задачи, </w:t>
      </w:r>
      <w:r w:rsidRPr="00284407">
        <w:rPr>
          <w:sz w:val="28"/>
          <w:szCs w:val="28"/>
        </w:rPr>
        <w:t>требования к участникам, сроки, порядок проведения и порядок оценки</w:t>
      </w:r>
      <w:r w:rsidRPr="00284407">
        <w:rPr>
          <w:color w:val="000000"/>
          <w:sz w:val="28"/>
          <w:szCs w:val="28"/>
        </w:rPr>
        <w:t xml:space="preserve"> инновационных проектов </w:t>
      </w:r>
      <w:r w:rsidRPr="00284407">
        <w:rPr>
          <w:sz w:val="28"/>
          <w:szCs w:val="28"/>
        </w:rPr>
        <w:t xml:space="preserve">субъектов малого и среднего предпринимательства Пермского края </w:t>
      </w:r>
      <w:r w:rsidRPr="00284407">
        <w:rPr>
          <w:color w:val="000000"/>
          <w:sz w:val="28"/>
          <w:szCs w:val="28"/>
        </w:rPr>
        <w:t>(далее – Положение, Конкурс).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84407">
        <w:rPr>
          <w:color w:val="000000"/>
          <w:sz w:val="28"/>
          <w:szCs w:val="28"/>
        </w:rPr>
        <w:t xml:space="preserve">2. Основанием </w:t>
      </w:r>
      <w:r w:rsidRPr="00284407">
        <w:rPr>
          <w:sz w:val="28"/>
          <w:szCs w:val="28"/>
        </w:rPr>
        <w:t xml:space="preserve">проведения Конкурса является реализация мероприятия </w:t>
      </w:r>
      <w:r w:rsidRPr="00B1277B">
        <w:rPr>
          <w:rFonts w:eastAsia="Calibri"/>
          <w:b/>
          <w:sz w:val="28"/>
          <w:szCs w:val="28"/>
          <w:lang w:eastAsia="en-US"/>
        </w:rPr>
        <w:t>"</w:t>
      </w:r>
      <w:r w:rsidRPr="00284407">
        <w:rPr>
          <w:rFonts w:eastAsia="Calibri"/>
          <w:b/>
          <w:sz w:val="28"/>
          <w:szCs w:val="28"/>
          <w:lang w:eastAsia="en-US"/>
        </w:rPr>
        <w:t>Проведение краевого конкурса инновационных проектов субъектов малого и среднего предпринимательства Пермского края"</w:t>
      </w:r>
      <w:r w:rsidRPr="00284407">
        <w:rPr>
          <w:rFonts w:eastAsia="Calibri"/>
          <w:sz w:val="28"/>
          <w:szCs w:val="28"/>
          <w:lang w:eastAsia="en-US"/>
        </w:rPr>
        <w:t xml:space="preserve"> </w:t>
      </w:r>
      <w:r w:rsidRPr="00284407">
        <w:rPr>
          <w:sz w:val="28"/>
          <w:szCs w:val="28"/>
        </w:rPr>
        <w:t>государственной программы Пермского края «Экономическое развитие и инновационная экономика», утвержденной постановлением Правительства Пермского края</w:t>
      </w:r>
      <w:r>
        <w:rPr>
          <w:sz w:val="28"/>
          <w:szCs w:val="28"/>
        </w:rPr>
        <w:t xml:space="preserve"> </w:t>
      </w:r>
      <w:r w:rsidRPr="00284407">
        <w:rPr>
          <w:sz w:val="28"/>
          <w:szCs w:val="28"/>
        </w:rPr>
        <w:t xml:space="preserve">от 3 октября </w:t>
      </w:r>
      <w:smartTag w:uri="urn:schemas-microsoft-com:office:smarttags" w:element="metricconverter">
        <w:smartTagPr>
          <w:attr w:name="ProductID" w:val="2013 г"/>
        </w:smartTagPr>
        <w:r w:rsidRPr="00284407">
          <w:rPr>
            <w:sz w:val="28"/>
            <w:szCs w:val="28"/>
          </w:rPr>
          <w:t>2013 г</w:t>
        </w:r>
      </w:smartTag>
      <w:r w:rsidRPr="00284407">
        <w:rPr>
          <w:sz w:val="28"/>
          <w:szCs w:val="28"/>
        </w:rPr>
        <w:t xml:space="preserve">. № 1325-п. </w:t>
      </w:r>
    </w:p>
    <w:p w:rsidR="0011167C" w:rsidRPr="00284407" w:rsidRDefault="0011167C" w:rsidP="0011167C">
      <w:pPr>
        <w:ind w:firstLine="709"/>
        <w:jc w:val="both"/>
        <w:rPr>
          <w:color w:val="000000"/>
          <w:sz w:val="28"/>
          <w:szCs w:val="28"/>
        </w:rPr>
      </w:pPr>
      <w:r w:rsidRPr="00284407">
        <w:rPr>
          <w:color w:val="000000"/>
          <w:sz w:val="28"/>
          <w:szCs w:val="28"/>
        </w:rPr>
        <w:t>3. Конкурс проводится ___________________________________________ (далее – Организатор Конкурса) по заказу Министерства промышленности, предпринимательства и торговли Пермского края. Конкурс является открытым.</w:t>
      </w:r>
    </w:p>
    <w:p w:rsidR="0011167C" w:rsidRPr="00284407" w:rsidRDefault="0011167C" w:rsidP="0011167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4407">
        <w:rPr>
          <w:color w:val="000000"/>
          <w:sz w:val="28"/>
          <w:szCs w:val="28"/>
        </w:rPr>
        <w:t xml:space="preserve">4. Цель Конкурса – </w:t>
      </w:r>
      <w:r w:rsidRPr="00284407">
        <w:rPr>
          <w:color w:val="000000"/>
          <w:sz w:val="28"/>
          <w:szCs w:val="28"/>
          <w:shd w:val="clear" w:color="auto" w:fill="FFFFFF"/>
        </w:rPr>
        <w:t>выявление уникальных идей, обладающих высоким инновационным потенциалом и определение возможности их реализации.</w:t>
      </w:r>
    </w:p>
    <w:p w:rsidR="0011167C" w:rsidRPr="00284407" w:rsidRDefault="0011167C" w:rsidP="0011167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4407">
        <w:rPr>
          <w:color w:val="000000"/>
          <w:sz w:val="28"/>
          <w:szCs w:val="28"/>
          <w:shd w:val="clear" w:color="auto" w:fill="FFFFFF"/>
        </w:rPr>
        <w:t>5. Задачи Конкурса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- развитие бизнесов, основанных на новых идеях и технологиях;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- формирование общественного мнения о полезности инноваций.</w:t>
      </w:r>
    </w:p>
    <w:p w:rsidR="0011167C" w:rsidRPr="00284407" w:rsidRDefault="0011167C" w:rsidP="0011167C">
      <w:pPr>
        <w:ind w:firstLine="709"/>
        <w:jc w:val="both"/>
        <w:rPr>
          <w:color w:val="000000"/>
          <w:sz w:val="28"/>
          <w:szCs w:val="28"/>
        </w:rPr>
      </w:pPr>
      <w:r w:rsidRPr="00284407">
        <w:rPr>
          <w:color w:val="000000"/>
          <w:sz w:val="28"/>
          <w:szCs w:val="28"/>
        </w:rPr>
        <w:t xml:space="preserve">6. Основные понятия, используемые в настоящем Положении: 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b/>
          <w:sz w:val="28"/>
          <w:szCs w:val="28"/>
          <w:lang w:eastAsia="en-US"/>
        </w:rPr>
        <w:t>Грант</w:t>
      </w:r>
      <w:r w:rsidRPr="00284407">
        <w:rPr>
          <w:rFonts w:eastAsia="Calibri"/>
          <w:sz w:val="28"/>
          <w:szCs w:val="28"/>
          <w:lang w:eastAsia="en-US"/>
        </w:rPr>
        <w:t xml:space="preserve"> - </w:t>
      </w:r>
      <w:r w:rsidRPr="00284407">
        <w:rPr>
          <w:sz w:val="28"/>
          <w:szCs w:val="28"/>
        </w:rPr>
        <w:t xml:space="preserve">приз в денежном эквиваленте, </w:t>
      </w:r>
      <w:r w:rsidRPr="00284407">
        <w:rPr>
          <w:rFonts w:eastAsia="Calibri"/>
          <w:sz w:val="28"/>
          <w:szCs w:val="28"/>
          <w:lang w:eastAsia="en-US"/>
        </w:rPr>
        <w:t>предоставляемый победителю краевого инновационных проектов субъектов малого и среднего предпринимательства на реализацию ими проектной деятельности;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b/>
          <w:sz w:val="28"/>
          <w:szCs w:val="28"/>
        </w:rPr>
        <w:t>Инновации</w:t>
      </w:r>
      <w:r w:rsidRPr="00284407">
        <w:rPr>
          <w:sz w:val="28"/>
          <w:szCs w:val="28"/>
        </w:rPr>
        <w:t xml:space="preserve">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связях.</w:t>
      </w:r>
    </w:p>
    <w:p w:rsidR="0011167C" w:rsidRPr="00284407" w:rsidRDefault="0011167C" w:rsidP="0011167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284407">
        <w:rPr>
          <w:b/>
          <w:color w:val="000000"/>
          <w:sz w:val="28"/>
          <w:szCs w:val="28"/>
        </w:rPr>
        <w:t>Инновационный проект</w:t>
      </w:r>
      <w:r w:rsidRPr="00284407">
        <w:rPr>
          <w:color w:val="000000"/>
          <w:sz w:val="28"/>
          <w:szCs w:val="28"/>
        </w:rPr>
        <w:t xml:space="preserve"> – документ, определяющий увязанный по срокам и исполнителям комплекс работ, организационных условий, требований к источникам финансирования, к способам организации производства, к техническим характеристикам и потребительским свойствам разрабатываемой и поставляемой на внутренний и внешние рынки конкурентоспособной,  наукоемкой инновационной продукции;</w:t>
      </w:r>
      <w:proofErr w:type="gramEnd"/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b/>
          <w:sz w:val="28"/>
          <w:szCs w:val="28"/>
        </w:rPr>
        <w:t>Инновационная деятельность</w:t>
      </w:r>
      <w:r w:rsidRPr="00284407">
        <w:rPr>
          <w:sz w:val="28"/>
          <w:szCs w:val="28"/>
        </w:rPr>
        <w:t xml:space="preserve"> - деятельность (включая научную, технологическую, организационную, финансовую и коммерческую деятельность), направленная на реализацию инновационных проектов, а также на создание инновационной инфраструктуры и обеспечение ее деятельности.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yellow"/>
        </w:rPr>
      </w:pPr>
      <w:r w:rsidRPr="00284407">
        <w:rPr>
          <w:b/>
          <w:sz w:val="28"/>
          <w:szCs w:val="28"/>
        </w:rPr>
        <w:t>Коммерциализация научных и (или) научно-технических результатов</w:t>
      </w:r>
      <w:r w:rsidRPr="00284407">
        <w:rPr>
          <w:sz w:val="28"/>
          <w:szCs w:val="28"/>
        </w:rPr>
        <w:t xml:space="preserve"> - деятельность по вовлечению в экономический оборот научных и (или) научно-технических результатов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84407">
        <w:rPr>
          <w:rFonts w:eastAsia="Calibri"/>
          <w:b/>
          <w:sz w:val="28"/>
          <w:szCs w:val="28"/>
          <w:lang w:eastAsia="en-US"/>
        </w:rPr>
        <w:lastRenderedPageBreak/>
        <w:t xml:space="preserve">Получатель гранта – </w:t>
      </w:r>
      <w:r w:rsidRPr="00284407">
        <w:rPr>
          <w:rFonts w:eastAsia="Calibri"/>
          <w:sz w:val="28"/>
          <w:szCs w:val="28"/>
          <w:lang w:eastAsia="en-US"/>
        </w:rPr>
        <w:t>субъект малого и среднего предпринимательства, принявший участие в Краевом конкурсе инновационных проектов субъектов малого и среднего предпринимательства Пермского края и  проект которого стал победителем Конкурса в одном из направлений.</w:t>
      </w:r>
      <w:r w:rsidRPr="0028440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1167C" w:rsidRPr="00284407" w:rsidRDefault="0011167C" w:rsidP="0011167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84407">
        <w:rPr>
          <w:b/>
          <w:color w:val="000000"/>
          <w:sz w:val="28"/>
          <w:szCs w:val="28"/>
        </w:rPr>
        <w:t>Технологические инновации</w:t>
      </w:r>
      <w:r w:rsidR="00503C8A">
        <w:rPr>
          <w:color w:val="000000"/>
          <w:sz w:val="28"/>
          <w:szCs w:val="28"/>
        </w:rPr>
        <w:t xml:space="preserve"> - </w:t>
      </w:r>
      <w:r w:rsidRPr="00284407">
        <w:rPr>
          <w:color w:val="000000"/>
          <w:sz w:val="28"/>
          <w:szCs w:val="28"/>
        </w:rPr>
        <w:t>это инновации, связанные с разработкой внедрением технологически новых продуктов и процессов, а также значительных технологических усовершенствований в продуктах и процессах; технологически новых или значительно усовершенствованных услуг, новых или значительно усовершенствованных способов производства (</w:t>
      </w:r>
      <w:r w:rsidRPr="00284407">
        <w:rPr>
          <w:sz w:val="28"/>
          <w:szCs w:val="28"/>
        </w:rPr>
        <w:t xml:space="preserve">передачи) услуг  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b/>
          <w:sz w:val="28"/>
          <w:szCs w:val="28"/>
          <w:lang w:eastAsia="en-US"/>
        </w:rPr>
        <w:t>Проектная деятельность</w:t>
      </w:r>
      <w:r w:rsidRPr="00284407">
        <w:rPr>
          <w:rFonts w:eastAsia="Calibri"/>
          <w:sz w:val="28"/>
          <w:szCs w:val="28"/>
          <w:lang w:eastAsia="en-US"/>
        </w:rPr>
        <w:t xml:space="preserve"> - программа действий, мер по осуществлению конкретного предметного социально-экономического замысла, предусматривающего создание новых высокотехнологичных рабочих мест, повышение производительности труда и внедрение передовых технологий.</w:t>
      </w:r>
    </w:p>
    <w:p w:rsidR="0011167C" w:rsidRPr="00284407" w:rsidRDefault="0011167C" w:rsidP="0011167C">
      <w:pPr>
        <w:ind w:firstLine="709"/>
        <w:jc w:val="both"/>
        <w:rPr>
          <w:color w:val="000000"/>
          <w:sz w:val="28"/>
          <w:szCs w:val="28"/>
        </w:rPr>
      </w:pPr>
      <w:r w:rsidRPr="00284407">
        <w:rPr>
          <w:color w:val="000000"/>
          <w:sz w:val="28"/>
          <w:szCs w:val="28"/>
        </w:rPr>
        <w:t xml:space="preserve">7. В рамках проведения Конкурса гранты предоставляются на реализацию проектной деятельности по следующим направлениям: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  <w:u w:val="single"/>
        </w:rPr>
      </w:pPr>
      <w:r w:rsidRPr="00284407">
        <w:rPr>
          <w:sz w:val="28"/>
          <w:szCs w:val="28"/>
        </w:rPr>
        <w:t xml:space="preserve">1. направление «Наука о жизни. </w:t>
      </w:r>
      <w:r w:rsidRPr="00284407">
        <w:rPr>
          <w:sz w:val="28"/>
          <w:szCs w:val="28"/>
          <w:u w:val="single"/>
        </w:rPr>
        <w:t>Экология»;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2. направление «Транспортные системы, машиностроение. </w:t>
      </w:r>
      <w:proofErr w:type="spellStart"/>
      <w:r w:rsidRPr="00284407">
        <w:rPr>
          <w:sz w:val="28"/>
          <w:szCs w:val="28"/>
        </w:rPr>
        <w:t>Энергоэффективность</w:t>
      </w:r>
      <w:proofErr w:type="spellEnd"/>
      <w:r w:rsidRPr="00284407">
        <w:rPr>
          <w:sz w:val="28"/>
          <w:szCs w:val="28"/>
        </w:rPr>
        <w:t>, энергосбережение»;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284407">
        <w:rPr>
          <w:sz w:val="28"/>
          <w:szCs w:val="28"/>
        </w:rPr>
        <w:t>3.направление «Сельское хозяйство. Переработка ТБО».</w:t>
      </w:r>
      <w:r w:rsidRPr="00284407">
        <w:rPr>
          <w:sz w:val="28"/>
          <w:szCs w:val="28"/>
          <w:highlight w:val="yellow"/>
        </w:rPr>
        <w:t xml:space="preserve"> 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sz w:val="28"/>
          <w:szCs w:val="28"/>
        </w:rPr>
        <w:t xml:space="preserve">8. Конкурс проводится один раз в год. </w:t>
      </w:r>
      <w:proofErr w:type="spellStart"/>
      <w:r w:rsidRPr="00284407">
        <w:rPr>
          <w:sz w:val="28"/>
          <w:szCs w:val="28"/>
        </w:rPr>
        <w:t>Грантовый</w:t>
      </w:r>
      <w:proofErr w:type="spellEnd"/>
      <w:r w:rsidRPr="00284407">
        <w:rPr>
          <w:sz w:val="28"/>
          <w:szCs w:val="28"/>
        </w:rPr>
        <w:t xml:space="preserve"> фонд Конкурса составляет   4,5 млн. рублей.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8.1. В каждом из трех направлений Конкурса определяется по 2 победителя: первая и вторая премия.  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8.3. Грант за первое место составляет 1,0 млн. рублей, за второе  место -500  тыс. рублей. </w:t>
      </w:r>
    </w:p>
    <w:p w:rsidR="0011167C" w:rsidRPr="00284407" w:rsidRDefault="0011167C" w:rsidP="0011167C">
      <w:pPr>
        <w:ind w:firstLine="709"/>
        <w:jc w:val="both"/>
        <w:rPr>
          <w:color w:val="000000"/>
          <w:sz w:val="28"/>
          <w:szCs w:val="28"/>
        </w:rPr>
      </w:pPr>
    </w:p>
    <w:p w:rsidR="0011167C" w:rsidRPr="00284407" w:rsidRDefault="0011167C" w:rsidP="0011167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bookmarkStart w:id="0" w:name="sub_107"/>
      <w:r w:rsidRPr="00284407">
        <w:rPr>
          <w:b/>
          <w:sz w:val="28"/>
          <w:szCs w:val="28"/>
        </w:rPr>
        <w:t xml:space="preserve">2. </w:t>
      </w:r>
      <w:r w:rsidRPr="00284407">
        <w:rPr>
          <w:b/>
          <w:caps/>
          <w:sz w:val="28"/>
          <w:szCs w:val="28"/>
        </w:rPr>
        <w:t>Условия участия в Конкурсе</w:t>
      </w:r>
    </w:p>
    <w:p w:rsidR="0011167C" w:rsidRPr="00284407" w:rsidRDefault="0011167C" w:rsidP="0011167C">
      <w:pPr>
        <w:ind w:firstLine="709"/>
        <w:jc w:val="both"/>
        <w:rPr>
          <w:b/>
          <w:color w:val="FF0000"/>
          <w:sz w:val="28"/>
          <w:szCs w:val="28"/>
        </w:rPr>
      </w:pPr>
    </w:p>
    <w:bookmarkEnd w:id="0"/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bCs/>
          <w:sz w:val="28"/>
          <w:szCs w:val="28"/>
        </w:rPr>
        <w:t xml:space="preserve">2. В Конкурсе могут принимать участие субъекты малого и среднего предпринимательства, </w:t>
      </w:r>
      <w:r w:rsidRPr="00284407">
        <w:rPr>
          <w:rFonts w:eastAsia="Calibri"/>
          <w:sz w:val="28"/>
          <w:szCs w:val="28"/>
          <w:lang w:eastAsia="en-US"/>
        </w:rPr>
        <w:t>зарегистрированные и (или) осуществляющие деятельность на территории Пермского края (постановка на учет в налоговом органе одного из муниципальных образований Пермского края филиала или представительства юридического лица) более одного года: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2.1. Субъект малого и среднего предпринимательства должен соответствовать  следующим требованиям: </w:t>
      </w:r>
    </w:p>
    <w:p w:rsidR="0011167C" w:rsidRPr="00284407" w:rsidRDefault="0011167C" w:rsidP="0011167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84407">
        <w:rPr>
          <w:sz w:val="28"/>
          <w:szCs w:val="28"/>
        </w:rPr>
        <w:t>2.1.1. являются хозяйственными обществами, хозяйственными партнерствами, производственными кооперативами, потребительскими кооперативами, крестьянскими (фермерскими) хозяйствами, индивидуальными предпринимателями, соответствующими условиям, установленным частью 1.1 статьи 4 Федерального закона от 24.07.2007 № 209-ФЗ «О развитии малого и среднего предпринимательства в Российской Федерации»;</w:t>
      </w:r>
    </w:p>
    <w:p w:rsidR="0011167C" w:rsidRPr="00284407" w:rsidRDefault="0011167C" w:rsidP="0011167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84407">
        <w:rPr>
          <w:sz w:val="28"/>
          <w:szCs w:val="28"/>
        </w:rPr>
        <w:t>2.1.2. сведения включены в единый реестр субъектов малого и среднего предпринимательства;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lastRenderedPageBreak/>
        <w:t xml:space="preserve"> 2.1.3. в числе видов экономической деятельности иметь код ОКВЭД 72.1 (ОК 029-2014 от 01.02.2014) «Научные исследования и разработки в области естественных и технических наук», или код ОКВЭД 73.1 (ОК 029-2001 и ОК 029-2007)</w:t>
      </w:r>
      <w:r w:rsidRPr="00284407">
        <w:rPr>
          <w:sz w:val="28"/>
          <w:szCs w:val="28"/>
          <w:vertAlign w:val="superscript"/>
        </w:rPr>
        <w:footnoteReference w:id="1"/>
      </w:r>
      <w:r w:rsidRPr="00284407">
        <w:rPr>
          <w:sz w:val="28"/>
          <w:szCs w:val="28"/>
        </w:rPr>
        <w:t>;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bCs/>
          <w:sz w:val="28"/>
          <w:szCs w:val="28"/>
        </w:rPr>
        <w:t xml:space="preserve">2.1.4. за последние 3 года </w:t>
      </w:r>
      <w:r w:rsidRPr="00284407">
        <w:rPr>
          <w:sz w:val="28"/>
          <w:szCs w:val="28"/>
        </w:rPr>
        <w:t>ведущие сотрудники предприятия (руководитель предприятия, научный руководитель проекта) не получали финансовую поддержку Фонда содействия развитию малых форм предприятий в научно-технической сфере;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2.1.5. за последние 3 года предприятие не получало финансовую поддержку Фонда содействия развитию малых форм предприятий в научно-технической сфере.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2.2. Субъект малого и среднего предпринимательства представляет для участия в Конкурсе проект,  дата </w:t>
      </w:r>
      <w:proofErr w:type="gramStart"/>
      <w:r w:rsidRPr="00284407">
        <w:rPr>
          <w:sz w:val="28"/>
          <w:szCs w:val="28"/>
        </w:rPr>
        <w:t>начала</w:t>
      </w:r>
      <w:proofErr w:type="gramEnd"/>
      <w:r w:rsidRPr="00284407">
        <w:rPr>
          <w:sz w:val="28"/>
          <w:szCs w:val="28"/>
        </w:rPr>
        <w:t xml:space="preserve"> реализации которого не ранее 1 января 2016 года.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Pr="00284407" w:rsidRDefault="0011167C" w:rsidP="0011167C">
      <w:pPr>
        <w:numPr>
          <w:ilvl w:val="0"/>
          <w:numId w:val="4"/>
        </w:numPr>
        <w:ind w:left="0" w:firstLine="709"/>
        <w:contextualSpacing/>
        <w:jc w:val="both"/>
        <w:rPr>
          <w:b/>
          <w:sz w:val="28"/>
          <w:szCs w:val="28"/>
        </w:rPr>
      </w:pPr>
      <w:r w:rsidRPr="00284407">
        <w:rPr>
          <w:b/>
          <w:sz w:val="28"/>
          <w:szCs w:val="28"/>
        </w:rPr>
        <w:t>Порядок проведения конкурса</w:t>
      </w:r>
    </w:p>
    <w:p w:rsidR="0011167C" w:rsidRPr="00284407" w:rsidRDefault="0011167C" w:rsidP="0011167C">
      <w:pPr>
        <w:shd w:val="clear" w:color="auto" w:fill="FFFFFF"/>
        <w:tabs>
          <w:tab w:val="left" w:pos="955"/>
        </w:tabs>
        <w:ind w:firstLine="709"/>
        <w:jc w:val="both"/>
        <w:rPr>
          <w:sz w:val="28"/>
          <w:szCs w:val="28"/>
        </w:rPr>
      </w:pPr>
    </w:p>
    <w:p w:rsidR="0011167C" w:rsidRPr="00284407" w:rsidRDefault="0011167C" w:rsidP="0011167C">
      <w:pPr>
        <w:shd w:val="clear" w:color="auto" w:fill="FFFFFF"/>
        <w:tabs>
          <w:tab w:val="left" w:pos="955"/>
        </w:tabs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3.1.</w:t>
      </w:r>
      <w:r w:rsidRPr="00284407">
        <w:rPr>
          <w:b/>
          <w:sz w:val="28"/>
          <w:szCs w:val="28"/>
        </w:rPr>
        <w:t xml:space="preserve"> </w:t>
      </w:r>
      <w:r w:rsidRPr="00284407">
        <w:rPr>
          <w:sz w:val="28"/>
          <w:szCs w:val="28"/>
        </w:rPr>
        <w:t xml:space="preserve">Отбор инновационных проектов проводится в два этапа. </w:t>
      </w:r>
    </w:p>
    <w:p w:rsidR="0011167C" w:rsidRPr="00284407" w:rsidRDefault="0011167C" w:rsidP="0011167C">
      <w:pPr>
        <w:shd w:val="clear" w:color="auto" w:fill="FFFFFF"/>
        <w:tabs>
          <w:tab w:val="left" w:pos="955"/>
        </w:tabs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3.2. На первом этапе Конкурса формируется перечень проектов, допущенных ко второму этапу Конкурса.  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sz w:val="28"/>
          <w:szCs w:val="28"/>
        </w:rPr>
        <w:t xml:space="preserve">3.3.  </w:t>
      </w:r>
      <w:proofErr w:type="gramStart"/>
      <w:r w:rsidRPr="00284407">
        <w:rPr>
          <w:rFonts w:eastAsia="Calibri"/>
          <w:sz w:val="28"/>
          <w:szCs w:val="28"/>
          <w:lang w:eastAsia="en-US"/>
        </w:rPr>
        <w:t xml:space="preserve">Организатор Конкурса размещает в информационно-телекоммуникационной сети "Интернет", в Автоматизированной информационно-аналитической системе (далее - CRM-система), на официальном сайте Министерства по адресу: </w:t>
      </w:r>
      <w:proofErr w:type="spellStart"/>
      <w:r w:rsidRPr="00284407">
        <w:rPr>
          <w:rFonts w:eastAsia="Calibri"/>
          <w:sz w:val="28"/>
          <w:szCs w:val="28"/>
          <w:lang w:eastAsia="en-US"/>
        </w:rPr>
        <w:t>www.minpromtorg.permkrai.ru</w:t>
      </w:r>
      <w:proofErr w:type="spellEnd"/>
      <w:r w:rsidRPr="00284407">
        <w:rPr>
          <w:rFonts w:eastAsia="Calibri"/>
          <w:sz w:val="28"/>
          <w:szCs w:val="28"/>
          <w:lang w:eastAsia="en-US"/>
        </w:rPr>
        <w:t xml:space="preserve"> (далее - официальный сайт Министерства) и официальных сайтах информационной поддержки субъектов малого и среднего предпринимательства в информационно-телекоммуникационной сети "Интернет"  объявление о начале проведения Конкурса  и направляет его в адрес глав (глав администраций) муниципальных образований Пермского края в письменном</w:t>
      </w:r>
      <w:proofErr w:type="gramEnd"/>
      <w:r w:rsidRPr="0028440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84407">
        <w:rPr>
          <w:rFonts w:eastAsia="Calibri"/>
          <w:sz w:val="28"/>
          <w:szCs w:val="28"/>
          <w:lang w:eastAsia="en-US"/>
        </w:rPr>
        <w:t>виде</w:t>
      </w:r>
      <w:proofErr w:type="gramEnd"/>
      <w:r w:rsidRPr="00284407">
        <w:rPr>
          <w:rFonts w:eastAsia="Calibri"/>
          <w:sz w:val="28"/>
          <w:szCs w:val="28"/>
          <w:lang w:eastAsia="en-US"/>
        </w:rPr>
        <w:t>.</w:t>
      </w:r>
      <w:r w:rsidRPr="00284407">
        <w:rPr>
          <w:rFonts w:eastAsia="Calibri"/>
          <w:sz w:val="28"/>
          <w:szCs w:val="28"/>
          <w:highlight w:val="yellow"/>
          <w:lang w:eastAsia="en-US"/>
        </w:rPr>
        <w:t xml:space="preserve"> 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3.4. Объявление о начале проведения Конкурса должно содержать следующие сведения (далее - объявление о Конкурсе):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дату начала и окончания приема заявок и документов для участия в Конкурсе;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место приема заявок и документов для участия в Конкурсе;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перечень документов, необходимых для участия в Конкурсе;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 xml:space="preserve">контактную информацию лица, ответственного за прием заявок и документов для участия в  Конкурсе.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bookmarkStart w:id="1" w:name="Par110"/>
      <w:bookmarkEnd w:id="1"/>
      <w:r w:rsidRPr="00284407">
        <w:rPr>
          <w:rFonts w:eastAsia="Calibri"/>
          <w:sz w:val="28"/>
          <w:szCs w:val="28"/>
          <w:lang w:eastAsia="en-US"/>
        </w:rPr>
        <w:t>3.5. Для участия в Конкурсе субъекты малого и среднего предпринимательства в течение 15 рабочих дней со дня опубликования объявления о Конкурсе представляют  Организатору Конкурса на бумажном носителе следующие документы</w:t>
      </w:r>
      <w:r w:rsidRPr="00284407">
        <w:rPr>
          <w:sz w:val="28"/>
          <w:szCs w:val="28"/>
        </w:rPr>
        <w:t xml:space="preserve">: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lastRenderedPageBreak/>
        <w:t>3.5.1.заявка на участие в Конкурсе  (по форме согласно Приложению 1);</w:t>
      </w:r>
    </w:p>
    <w:p w:rsidR="0011167C" w:rsidRPr="00284407" w:rsidRDefault="0011167C" w:rsidP="001116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284407">
        <w:rPr>
          <w:sz w:val="28"/>
          <w:szCs w:val="28"/>
        </w:rPr>
        <w:t xml:space="preserve">3.5.2.выписка (сведения) из Единого государственного реестра юридических лиц, выданная не ранее, чем за 180 календарных дней до даты подачи заявки на участие в Конкурсе  (только для юридических лиц), или выписка из Единого государственного реестра индивидуальных предпринимателей по состоянию на дату, которая предшествует дате подачи заявки не более чем на 30 календарных дней; </w:t>
      </w:r>
      <w:proofErr w:type="gramEnd"/>
    </w:p>
    <w:p w:rsidR="0011167C" w:rsidRPr="00284407" w:rsidRDefault="0011167C" w:rsidP="0011167C">
      <w:pPr>
        <w:ind w:firstLine="709"/>
        <w:contextualSpacing/>
        <w:jc w:val="both"/>
        <w:rPr>
          <w:sz w:val="28"/>
          <w:szCs w:val="28"/>
        </w:rPr>
      </w:pPr>
      <w:r w:rsidRPr="00284407">
        <w:rPr>
          <w:sz w:val="28"/>
          <w:szCs w:val="28"/>
        </w:rPr>
        <w:t>3.5.3.сведения о среднесписочной численности работников за последний календарный год (по форме</w:t>
      </w:r>
      <w:r w:rsidRPr="00284407">
        <w:rPr>
          <w:color w:val="000000"/>
          <w:sz w:val="28"/>
          <w:szCs w:val="28"/>
          <w:shd w:val="clear" w:color="auto" w:fill="FFFFFF"/>
        </w:rPr>
        <w:t xml:space="preserve"> 1110018, </w:t>
      </w:r>
      <w:proofErr w:type="gramStart"/>
      <w:r w:rsidRPr="00284407">
        <w:rPr>
          <w:color w:val="000000"/>
          <w:sz w:val="28"/>
          <w:szCs w:val="28"/>
          <w:shd w:val="clear" w:color="auto" w:fill="FFFFFF"/>
        </w:rPr>
        <w:t>утверждена</w:t>
      </w:r>
      <w:proofErr w:type="gramEnd"/>
      <w:r w:rsidRPr="00284407">
        <w:rPr>
          <w:color w:val="000000"/>
          <w:sz w:val="28"/>
          <w:szCs w:val="28"/>
          <w:shd w:val="clear" w:color="auto" w:fill="FFFFFF"/>
        </w:rPr>
        <w:t xml:space="preserve"> Приказом ФНС России от 29.03.2007 г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284407">
        <w:rPr>
          <w:color w:val="000000"/>
          <w:sz w:val="28"/>
          <w:szCs w:val="28"/>
          <w:shd w:val="clear" w:color="auto" w:fill="FFFFFF"/>
        </w:rPr>
        <w:t xml:space="preserve"> № ММ-325/174);</w:t>
      </w:r>
    </w:p>
    <w:p w:rsidR="0011167C" w:rsidRPr="00284407" w:rsidRDefault="0011167C" w:rsidP="0011167C">
      <w:pPr>
        <w:ind w:firstLine="709"/>
        <w:contextualSpacing/>
        <w:jc w:val="both"/>
        <w:rPr>
          <w:sz w:val="28"/>
          <w:szCs w:val="28"/>
        </w:rPr>
      </w:pPr>
      <w:r w:rsidRPr="00284407">
        <w:rPr>
          <w:sz w:val="28"/>
          <w:szCs w:val="28"/>
        </w:rPr>
        <w:t>3.5.4. копия бухгалтерского баланса и отчета о финансовых результатах предприятия за последний календарный год или бухгалтерский регистр</w:t>
      </w:r>
      <w:r w:rsidRPr="00284407">
        <w:rPr>
          <w:sz w:val="28"/>
          <w:szCs w:val="28"/>
          <w:vertAlign w:val="superscript"/>
        </w:rPr>
        <w:footnoteReference w:id="2"/>
      </w:r>
      <w:r w:rsidRPr="00284407">
        <w:rPr>
          <w:sz w:val="28"/>
          <w:szCs w:val="28"/>
        </w:rPr>
        <w:t xml:space="preserve">; </w:t>
      </w:r>
    </w:p>
    <w:p w:rsidR="0011167C" w:rsidRPr="00284407" w:rsidRDefault="0011167C" w:rsidP="0011167C">
      <w:pPr>
        <w:ind w:firstLine="709"/>
        <w:contextualSpacing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3.5.5. паспорт  инновационного  проекта (согласно Приложению 2); </w:t>
      </w:r>
    </w:p>
    <w:p w:rsidR="0011167C" w:rsidRPr="00284407" w:rsidRDefault="0011167C" w:rsidP="0011167C">
      <w:pPr>
        <w:ind w:firstLine="709"/>
        <w:contextualSpacing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3.5.6.справка об отсутствии задолженности по налогам  и сборам; </w:t>
      </w:r>
    </w:p>
    <w:p w:rsidR="0011167C" w:rsidRPr="00284407" w:rsidRDefault="0011167C" w:rsidP="0011167C">
      <w:pPr>
        <w:ind w:firstLine="709"/>
        <w:contextualSpacing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3.5.7 копии документов, подтверждающих право на интеллектуальную собственность или  копию Уведомления о поступившей </w:t>
      </w:r>
      <w:proofErr w:type="gramStart"/>
      <w:r w:rsidRPr="00284407">
        <w:rPr>
          <w:sz w:val="28"/>
          <w:szCs w:val="28"/>
        </w:rPr>
        <w:t>заявке</w:t>
      </w:r>
      <w:proofErr w:type="gramEnd"/>
      <w:r w:rsidRPr="00284407">
        <w:rPr>
          <w:sz w:val="28"/>
          <w:szCs w:val="28"/>
        </w:rPr>
        <w:t xml:space="preserve"> о выдаче патента Российской федерации на изобретение, выданное Федеральной службой по интеллектуальной собственности, патентам и товарным знакам (приоритетная справка);</w:t>
      </w:r>
    </w:p>
    <w:p w:rsidR="0011167C" w:rsidRPr="00284407" w:rsidRDefault="0011167C" w:rsidP="0011167C">
      <w:pPr>
        <w:ind w:firstLine="709"/>
        <w:contextualSpacing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3.5.8. сопроводительное письмо с перечнем сданных на Конкурс документов в 2-х экземплярах. 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3.6. Организатор Конкурса регистрирует поступившие документы в Журнале регистрации, который должен быть пронумерован, прошнурован и скреплен печатью Организатора Конкурса. Запись регистрации включает в себя присвоение регистрационного номера, дату и время (часы и минуты) ее приема, сведения о лице, представившем документы.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 xml:space="preserve">Подтверждением приема документов является подпись ответственного лица Организатора Конкурса на сопроводительном письме с указанием даты, времени принятия документа и наименования должности должностного лица, принявшего документы. Один экземпляр сопроводительного письма возвращается субъекту малого и среднего предпринимательства, второй экземпляр приобщается к документам, указанным в </w:t>
      </w:r>
      <w:hyperlink w:anchor="Par110" w:history="1">
        <w:r w:rsidRPr="00284407">
          <w:rPr>
            <w:rFonts w:eastAsia="Calibri"/>
            <w:sz w:val="28"/>
            <w:szCs w:val="28"/>
            <w:lang w:eastAsia="en-US"/>
          </w:rPr>
          <w:t>пункте 3.5</w:t>
        </w:r>
      </w:hyperlink>
      <w:r w:rsidRPr="00284407">
        <w:rPr>
          <w:rFonts w:eastAsia="Calibri"/>
          <w:sz w:val="28"/>
          <w:szCs w:val="28"/>
          <w:lang w:eastAsia="en-US"/>
        </w:rPr>
        <w:t xml:space="preserve"> настоящего Положения. 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Документы, поступившие Организатору Конкурса позднее установленного в объявлении срока окончания приема документов, признаются поданными с нарушением установленных сроков и к рассмотрению не принимаются.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 xml:space="preserve">В течение 3-х рабочих дней Организатор Конкурса передает документы в Конкурсную комиссию. </w:t>
      </w:r>
    </w:p>
    <w:p w:rsidR="0011167C" w:rsidRPr="00284407" w:rsidRDefault="0011167C" w:rsidP="001116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 xml:space="preserve">3.7. Конкурсная комиссия рассматривает поступившие документы. </w:t>
      </w:r>
      <w:r w:rsidRPr="00284407">
        <w:rPr>
          <w:sz w:val="28"/>
          <w:szCs w:val="28"/>
        </w:rPr>
        <w:t xml:space="preserve">Состав Конкурсной комиссии и Положение о ее работе утверждается приказом Организатора Конкурса. 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 xml:space="preserve">3.8. Конкурсная комиссия рассматривает документы в течение 8 (десяти) </w:t>
      </w:r>
      <w:r w:rsidRPr="00284407">
        <w:rPr>
          <w:rFonts w:eastAsia="Calibri"/>
          <w:sz w:val="28"/>
          <w:szCs w:val="28"/>
          <w:lang w:eastAsia="en-US"/>
        </w:rPr>
        <w:lastRenderedPageBreak/>
        <w:t xml:space="preserve">рабочих дней со дня окончания приема заявок и документов для участия в Конкурсе на соответствие п. 3.5 и оценивает поступившие проекты по критериям, согласно Приложению 3 к настоящему Положению. 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 xml:space="preserve">3.9. </w:t>
      </w:r>
      <w:proofErr w:type="gramStart"/>
      <w:r w:rsidRPr="00284407">
        <w:rPr>
          <w:rFonts w:eastAsia="Calibri"/>
          <w:sz w:val="28"/>
          <w:szCs w:val="28"/>
          <w:lang w:eastAsia="en-US"/>
        </w:rPr>
        <w:t xml:space="preserve">В случае несоответствия поступившего </w:t>
      </w:r>
      <w:hyperlink w:anchor="Par1049" w:history="1">
        <w:r w:rsidRPr="00284407">
          <w:rPr>
            <w:rFonts w:eastAsia="Calibri"/>
            <w:sz w:val="28"/>
            <w:szCs w:val="28"/>
            <w:lang w:eastAsia="en-US"/>
          </w:rPr>
          <w:t>паспорта</w:t>
        </w:r>
      </w:hyperlink>
      <w:r w:rsidRPr="00284407">
        <w:rPr>
          <w:rFonts w:eastAsia="Calibri"/>
          <w:sz w:val="28"/>
          <w:szCs w:val="28"/>
          <w:lang w:eastAsia="en-US"/>
        </w:rPr>
        <w:t xml:space="preserve"> инвестиционного проекта субъекта малого и среднего предпринимательства форме согласно приложению 2 к настоящему Положению, а также в случае, если не все данные в паспорте инвестиционного проекта заполнены, Организатор Конкурса отклоняет инвестиционный проект от участия в Конкурсе, о чем в течение 3 рабочих дней со дня окончания рассмотрения заявок и документов направляет субъекту малого и среднего</w:t>
      </w:r>
      <w:proofErr w:type="gramEnd"/>
      <w:r w:rsidRPr="00284407">
        <w:rPr>
          <w:rFonts w:eastAsia="Calibri"/>
          <w:sz w:val="28"/>
          <w:szCs w:val="28"/>
          <w:lang w:eastAsia="en-US"/>
        </w:rPr>
        <w:t xml:space="preserve"> предпринимательства соответствующее уведомление с указанием причин отклонения.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 xml:space="preserve">3.10. </w:t>
      </w:r>
      <w:proofErr w:type="gramStart"/>
      <w:r w:rsidRPr="00284407">
        <w:rPr>
          <w:rFonts w:eastAsia="Calibri"/>
          <w:sz w:val="28"/>
          <w:szCs w:val="28"/>
          <w:lang w:eastAsia="en-US"/>
        </w:rPr>
        <w:t xml:space="preserve">В случае соответствия поступившего </w:t>
      </w:r>
      <w:hyperlink w:anchor="Par1049" w:history="1">
        <w:r w:rsidRPr="00284407">
          <w:rPr>
            <w:rFonts w:eastAsia="Calibri"/>
            <w:sz w:val="28"/>
            <w:szCs w:val="28"/>
            <w:lang w:eastAsia="en-US"/>
          </w:rPr>
          <w:t>паспорта</w:t>
        </w:r>
      </w:hyperlink>
      <w:r w:rsidRPr="00284407">
        <w:rPr>
          <w:rFonts w:eastAsia="Calibri"/>
          <w:sz w:val="28"/>
          <w:szCs w:val="28"/>
          <w:lang w:eastAsia="en-US"/>
        </w:rPr>
        <w:t xml:space="preserve"> инвестиционного проекта субъекта малого и среднего предпринимательства форме согласно приложению 2 к настоящему Положению и п. 3.5 настоящего Положения, Конкурсная комиссия в течение 5 рабочих дней проводит оценку проектов по критериям</w:t>
      </w:r>
      <w:r w:rsidRPr="00284407">
        <w:rPr>
          <w:sz w:val="28"/>
          <w:szCs w:val="28"/>
        </w:rPr>
        <w:t xml:space="preserve"> «Оценка заявок на участие в конкурсе и их значимость»,</w:t>
      </w:r>
      <w:r w:rsidRPr="00284407">
        <w:rPr>
          <w:rFonts w:eastAsia="Calibri"/>
          <w:sz w:val="28"/>
          <w:szCs w:val="28"/>
          <w:lang w:eastAsia="en-US"/>
        </w:rPr>
        <w:t xml:space="preserve"> согласно Приложению 3 к настоящему Положению. </w:t>
      </w:r>
      <w:proofErr w:type="gramEnd"/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 xml:space="preserve">3.11. </w:t>
      </w:r>
      <w:r w:rsidRPr="00284407">
        <w:rPr>
          <w:sz w:val="28"/>
          <w:szCs w:val="28"/>
        </w:rPr>
        <w:t xml:space="preserve">Оценки по каждому проекту всех членов Конкурсной комиссии суммируются. Составляется ранжированный перечень проектов по каждому направлению Конкурса. 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 3.12.  Протокол первого этапа Конкурса размещается на сайте Организатора Конкурса не позднее чем через два дня </w:t>
      </w:r>
      <w:proofErr w:type="gramStart"/>
      <w:r w:rsidRPr="00284407">
        <w:rPr>
          <w:sz w:val="28"/>
          <w:szCs w:val="28"/>
        </w:rPr>
        <w:t>с даты подписания</w:t>
      </w:r>
      <w:proofErr w:type="gramEnd"/>
      <w:r w:rsidRPr="00284407">
        <w:rPr>
          <w:sz w:val="28"/>
          <w:szCs w:val="28"/>
        </w:rPr>
        <w:t xml:space="preserve"> Протокола членами Конкурсной комиссии.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3.13. Ко второму этапу Конкурса допускаются не более 10 проектов каждого направления Конкурса, набравших наибольшее количество баллов.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3.14. На втором этапе Конкурса определяются победители </w:t>
      </w:r>
      <w:proofErr w:type="gramStart"/>
      <w:r w:rsidRPr="00284407">
        <w:rPr>
          <w:sz w:val="28"/>
          <w:szCs w:val="28"/>
        </w:rPr>
        <w:t>Конкурса</w:t>
      </w:r>
      <w:proofErr w:type="gramEnd"/>
      <w:r w:rsidRPr="00284407">
        <w:rPr>
          <w:sz w:val="28"/>
          <w:szCs w:val="28"/>
        </w:rPr>
        <w:t xml:space="preserve"> и формируется перечень инновационных проектов, которым будут предоставлены гранты.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3.15. Второй этап Конкурса проводится в форме очной защиты проектов.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3.16. Объявление о проведении очной защиты проектов с указанием даты и места заседания Комиссии размещается на </w:t>
      </w:r>
      <w:r w:rsidRPr="00284407">
        <w:rPr>
          <w:rFonts w:eastAsia="Calibri"/>
          <w:sz w:val="28"/>
          <w:szCs w:val="28"/>
          <w:lang w:eastAsia="en-US"/>
        </w:rPr>
        <w:t xml:space="preserve">официальном сайте Министерства по адресу: </w:t>
      </w:r>
      <w:proofErr w:type="spellStart"/>
      <w:r w:rsidRPr="00284407">
        <w:rPr>
          <w:rFonts w:eastAsia="Calibri"/>
          <w:sz w:val="28"/>
          <w:szCs w:val="28"/>
          <w:lang w:eastAsia="en-US"/>
        </w:rPr>
        <w:t>www.minpromtorg.permkrai.ru</w:t>
      </w:r>
      <w:proofErr w:type="spellEnd"/>
      <w:r w:rsidRPr="00284407">
        <w:rPr>
          <w:rFonts w:eastAsia="Calibri"/>
          <w:sz w:val="28"/>
          <w:szCs w:val="28"/>
          <w:lang w:eastAsia="en-US"/>
        </w:rPr>
        <w:t xml:space="preserve"> (далее - официальный сайт Министерства), официальном сайте Организатора конкурса, официальных сайтах информационной поддержки субъектов малого и среднего предпринимательства в информационно-телекоммуникационной сети "Интернет".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3.17. На очную защиту допускаются предприятия и/или научный руководитель проекта.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3.18. На очной защите проекты оцениваются Конкурсной комиссией по критериям «Оценка второго этапа конкурса заявок и их значимость» согласно Приложению 4 к настоящему Положению. Оценки по каждому проекту всех членов Конкурсной комиссии суммируются.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3.19. Оценки первого и второго этапа Конкурса суммируются. Составляется ранжированный перечень проектов по каждому направлению Конкурса. 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lastRenderedPageBreak/>
        <w:t xml:space="preserve">3.20. Победителями признаются по два проекта в каждом направлении Конкурса, набравшие наибольшее количество баллов. Участник конкурса, чей проект набрал наибольшее количество баллов в направлении, получает первую премию. Следующий в списке участник – вторую премию.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3.21. По итогам очной защиты проектов в течение 2-х дней оформляется протокол Конкурсной комиссии.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3.22. Протокол второго этапа Конкурсной комиссии размещается на сайте Организатора Конкурса не позднее чем через два рабочих дня </w:t>
      </w:r>
      <w:proofErr w:type="gramStart"/>
      <w:r w:rsidRPr="00284407">
        <w:rPr>
          <w:sz w:val="28"/>
          <w:szCs w:val="28"/>
        </w:rPr>
        <w:t>с даты подписания</w:t>
      </w:r>
      <w:proofErr w:type="gramEnd"/>
      <w:r w:rsidRPr="00284407">
        <w:rPr>
          <w:sz w:val="28"/>
          <w:szCs w:val="28"/>
        </w:rPr>
        <w:t xml:space="preserve"> Протокола членами Конкурсной комиссии.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3.23. Организатор Конкурса на основании Протокола в течение 5 рабочих дней со дня его подписания издает приказ «Об утверждении перечня Победителей конкурса и размера грантов» (далее Приказ).</w:t>
      </w:r>
    </w:p>
    <w:p w:rsidR="0011167C" w:rsidRDefault="0011167C" w:rsidP="00064DE2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3.24. В течение 15 рабочих дней после издания Приказа с победителями Конкурса Организатор Конкурса заключает договор о предоставлении гранта, согласно Приложению 5 к данному Положению.  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Pr="00284407" w:rsidRDefault="0011167C" w:rsidP="0011167C">
      <w:pPr>
        <w:ind w:firstLine="709"/>
        <w:jc w:val="both"/>
        <w:rPr>
          <w:b/>
          <w:sz w:val="28"/>
          <w:szCs w:val="28"/>
        </w:rPr>
      </w:pPr>
      <w:r w:rsidRPr="00284407">
        <w:rPr>
          <w:b/>
          <w:sz w:val="28"/>
          <w:szCs w:val="28"/>
        </w:rPr>
        <w:t>4. Условия использования гранта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4.1. Грант предоставляется единовременно в денежной форме путем безналичного перечисления на расчетный счет Получателя Гранта.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4.2. Средства </w:t>
      </w:r>
      <w:proofErr w:type="spellStart"/>
      <w:r w:rsidRPr="00284407">
        <w:rPr>
          <w:sz w:val="28"/>
          <w:szCs w:val="28"/>
        </w:rPr>
        <w:t>грантового</w:t>
      </w:r>
      <w:proofErr w:type="spellEnd"/>
      <w:r w:rsidRPr="00284407">
        <w:rPr>
          <w:sz w:val="28"/>
          <w:szCs w:val="28"/>
        </w:rPr>
        <w:t xml:space="preserve"> финансирования могут быть использованы для финансового обеспечения в рамках реализации инновационного проекта: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  <w:shd w:val="clear" w:color="auto" w:fill="FFFFFF"/>
        </w:rPr>
      </w:pPr>
      <w:r w:rsidRPr="00284407">
        <w:rPr>
          <w:sz w:val="28"/>
          <w:szCs w:val="28"/>
        </w:rPr>
        <w:t>а)</w:t>
      </w:r>
      <w:r w:rsidRPr="00284407">
        <w:rPr>
          <w:color w:val="FF0000"/>
          <w:sz w:val="28"/>
          <w:szCs w:val="28"/>
        </w:rPr>
        <w:t xml:space="preserve"> </w:t>
      </w:r>
      <w:r w:rsidRPr="00284407">
        <w:rPr>
          <w:sz w:val="28"/>
          <w:szCs w:val="28"/>
          <w:shd w:val="clear" w:color="auto" w:fill="FFFFFF"/>
        </w:rPr>
        <w:t xml:space="preserve">приобретение основных средств, необходимых для реализации инновационного проекта </w:t>
      </w:r>
      <w:r w:rsidRPr="00284407">
        <w:rPr>
          <w:sz w:val="28"/>
          <w:szCs w:val="28"/>
        </w:rPr>
        <w:t>(не более 50% от суммы гранта);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  <w:shd w:val="clear" w:color="auto" w:fill="FFFFFF"/>
        </w:rPr>
      </w:pPr>
      <w:r w:rsidRPr="00284407">
        <w:rPr>
          <w:sz w:val="28"/>
          <w:szCs w:val="28"/>
          <w:shd w:val="clear" w:color="auto" w:fill="FFFFFF"/>
        </w:rPr>
        <w:t>б) приобретение программ для электронно-вычислительных машин, необходимых для реализации инновационного проекта;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в) финансовое обеспечение научно-исследовательских и опытно- конструкторских работ;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г) коммерциализация проекта (рекламно-маркетинговые мероприятия).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4.3. Срок расходования Гранта составляет не более 12 месяцев.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 xml:space="preserve">4.4. Получатель Гранта по истечении 12 месяцев с момента перечисления Гранта представляет Организатору Конкурса отчет </w:t>
      </w:r>
      <w:proofErr w:type="gramStart"/>
      <w:r w:rsidRPr="00284407">
        <w:rPr>
          <w:rFonts w:eastAsia="Calibri"/>
          <w:sz w:val="28"/>
          <w:szCs w:val="28"/>
          <w:lang w:eastAsia="en-US"/>
        </w:rPr>
        <w:t>о целевом использовании Гранта по форме согласно приложению к договору о предоставлении Гранта с приложением</w:t>
      </w:r>
      <w:proofErr w:type="gramEnd"/>
      <w:r w:rsidRPr="00284407">
        <w:rPr>
          <w:rFonts w:eastAsia="Calibri"/>
          <w:sz w:val="28"/>
          <w:szCs w:val="28"/>
          <w:lang w:eastAsia="en-US"/>
        </w:rPr>
        <w:t xml:space="preserve"> заверенных копий следующих документов: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 xml:space="preserve">подтверждающих осуществление платежей (в том числе авансовых): в случае безналичного расчета - платежных поручений, в случае наличного расчета - кассовых чеков </w:t>
      </w:r>
      <w:proofErr w:type="gramStart"/>
      <w:r w:rsidRPr="00284407">
        <w:rPr>
          <w:rFonts w:eastAsia="Calibri"/>
          <w:sz w:val="28"/>
          <w:szCs w:val="28"/>
          <w:lang w:eastAsia="en-US"/>
        </w:rPr>
        <w:t>и(</w:t>
      </w:r>
      <w:proofErr w:type="gramEnd"/>
      <w:r w:rsidRPr="00284407">
        <w:rPr>
          <w:rFonts w:eastAsia="Calibri"/>
          <w:sz w:val="28"/>
          <w:szCs w:val="28"/>
          <w:lang w:eastAsia="en-US"/>
        </w:rPr>
        <w:t>или) квитанций к приходным кассовым ордерам;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товарных (товарно-транспортных) накладных, актов приема-передачи выполненных работ (оказанных услуг);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актов о приеме объектов основных средств и инвентарных карточек (инвентарных книг) учета объектов основных средств;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сертификатов (паспортов) на оборудование, лицензий на программное обеспечение;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других документов по усмотрению субъекта малого или среднего предпринимательства.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lastRenderedPageBreak/>
        <w:t>Одновременно представляются оригиналы указанных документов, которые в момент их представления сверяются с копиями и возвращаются Получателю Гранта.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4.5. Получатель Гранта ежеквартально, в срок не позднее 15-го числа месяца, следующего за отчетным кварталом, представляет Организатору Конкурса отчетную информацию о ходе реализации инновационного проекта согласно договору о предоставлении Гранта (по форме, утвержденной приложением к договору) в течение трех рабочих дней после предоставления Гранта.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 xml:space="preserve">4.6. </w:t>
      </w:r>
      <w:proofErr w:type="gramStart"/>
      <w:r w:rsidRPr="0028440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84407">
        <w:rPr>
          <w:rFonts w:eastAsia="Calibri"/>
          <w:sz w:val="28"/>
          <w:szCs w:val="28"/>
          <w:lang w:eastAsia="en-US"/>
        </w:rPr>
        <w:t xml:space="preserve"> реализацией инновационного проекта осуществляется Организатором Конкурса. 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4.7. Грант подлежит возврату Организатору Конкурса в следующих случаях: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нецелевого использования денежных средств;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нарушения Получателем Гранта условий, предусмотренных договором о предоставлении Гранта;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представления недостоверных сведений, содержащихся в документах, представленных на получение Гранта, а также подтверждающих целевое использование Гранта;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4407">
        <w:rPr>
          <w:rFonts w:eastAsia="Calibri"/>
          <w:sz w:val="28"/>
          <w:szCs w:val="28"/>
          <w:lang w:eastAsia="en-US"/>
        </w:rPr>
        <w:t>ликвидации юридического лица либо прекращения деятельности Получателя Гранта в качестве индивидуального предпринимателя ранее срока, предусмотренного в договоре о предоставлении Гранта.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  <w:highlight w:val="green"/>
        </w:rPr>
      </w:pPr>
    </w:p>
    <w:p w:rsidR="0011167C" w:rsidRDefault="0011167C" w:rsidP="00112A18">
      <w:pPr>
        <w:jc w:val="both"/>
        <w:rPr>
          <w:sz w:val="28"/>
          <w:szCs w:val="28"/>
          <w:highlight w:val="green"/>
        </w:rPr>
      </w:pPr>
    </w:p>
    <w:p w:rsidR="00112A18" w:rsidRDefault="00112A18" w:rsidP="00112A18">
      <w:pPr>
        <w:jc w:val="both"/>
        <w:rPr>
          <w:sz w:val="28"/>
          <w:szCs w:val="28"/>
          <w:highlight w:val="green"/>
        </w:rPr>
      </w:pPr>
    </w:p>
    <w:p w:rsidR="00064DE2" w:rsidRDefault="00064DE2" w:rsidP="00112A18">
      <w:pPr>
        <w:jc w:val="both"/>
        <w:rPr>
          <w:sz w:val="28"/>
          <w:szCs w:val="28"/>
          <w:highlight w:val="green"/>
        </w:rPr>
      </w:pPr>
    </w:p>
    <w:p w:rsidR="00064DE2" w:rsidRPr="00284407" w:rsidRDefault="00064DE2" w:rsidP="00112A18">
      <w:pPr>
        <w:jc w:val="both"/>
        <w:rPr>
          <w:sz w:val="28"/>
          <w:szCs w:val="28"/>
          <w:highlight w:val="green"/>
        </w:rPr>
      </w:pPr>
    </w:p>
    <w:p w:rsidR="0011167C" w:rsidRPr="00284407" w:rsidRDefault="0011167C" w:rsidP="00112A18">
      <w:pPr>
        <w:ind w:firstLine="709"/>
        <w:jc w:val="right"/>
        <w:rPr>
          <w:sz w:val="28"/>
          <w:szCs w:val="28"/>
        </w:rPr>
      </w:pPr>
      <w:r w:rsidRPr="00284407">
        <w:rPr>
          <w:sz w:val="28"/>
          <w:szCs w:val="28"/>
        </w:rPr>
        <w:lastRenderedPageBreak/>
        <w:t>Приложение 1</w:t>
      </w:r>
    </w:p>
    <w:p w:rsidR="0011167C" w:rsidRPr="00284407" w:rsidRDefault="00112A18" w:rsidP="00112A18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11167C" w:rsidRPr="00284407">
        <w:rPr>
          <w:sz w:val="28"/>
          <w:szCs w:val="28"/>
        </w:rPr>
        <w:t xml:space="preserve">проведении краевого конкурса </w:t>
      </w:r>
    </w:p>
    <w:p w:rsidR="0011167C" w:rsidRPr="00284407" w:rsidRDefault="0011167C" w:rsidP="00112A18">
      <w:pPr>
        <w:shd w:val="clear" w:color="auto" w:fill="FFFFFF"/>
        <w:ind w:firstLine="709"/>
        <w:jc w:val="right"/>
        <w:rPr>
          <w:sz w:val="28"/>
          <w:szCs w:val="28"/>
        </w:rPr>
      </w:pPr>
      <w:r w:rsidRPr="00284407">
        <w:rPr>
          <w:sz w:val="28"/>
          <w:szCs w:val="28"/>
        </w:rPr>
        <w:t xml:space="preserve">инновационных проектов субъектов малого и среднего </w:t>
      </w:r>
    </w:p>
    <w:p w:rsidR="0011167C" w:rsidRPr="00284407" w:rsidRDefault="0011167C" w:rsidP="00112A18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284407">
        <w:rPr>
          <w:sz w:val="28"/>
          <w:szCs w:val="28"/>
        </w:rPr>
        <w:t>предпринимательства пермского края</w:t>
      </w:r>
      <w:r w:rsidRPr="00284407">
        <w:rPr>
          <w:b/>
          <w:sz w:val="28"/>
          <w:szCs w:val="28"/>
        </w:rPr>
        <w:t>»</w:t>
      </w: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Pr="00284407" w:rsidRDefault="0011167C" w:rsidP="0011167C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67C" w:rsidRPr="00284407" w:rsidRDefault="0011167C" w:rsidP="0011167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84407">
        <w:rPr>
          <w:b/>
          <w:sz w:val="28"/>
          <w:szCs w:val="28"/>
        </w:rPr>
        <w:t>Форма заявки для участия в краевом конкурсе инновационных проектов субъектов малого и среднего предпринимательства Пермского края</w:t>
      </w:r>
    </w:p>
    <w:p w:rsidR="0011167C" w:rsidRPr="00284407" w:rsidRDefault="0011167C" w:rsidP="0011167C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84407">
        <w:rPr>
          <w:b/>
          <w:sz w:val="28"/>
          <w:szCs w:val="28"/>
        </w:rPr>
        <w:t>Номер заявки _____________________</w:t>
      </w:r>
    </w:p>
    <w:p w:rsidR="0011167C" w:rsidRPr="00284407" w:rsidRDefault="0011167C" w:rsidP="0011167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284407">
        <w:rPr>
          <w:i/>
          <w:sz w:val="28"/>
          <w:szCs w:val="28"/>
        </w:rPr>
        <w:t>Наименование проекта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(Рекомендуется использовать краткое, но емкое название, отражающее суть проекта)</w:t>
      </w:r>
    </w:p>
    <w:p w:rsidR="0011167C" w:rsidRPr="00284407" w:rsidRDefault="0011167C" w:rsidP="0011167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284407">
        <w:rPr>
          <w:i/>
          <w:sz w:val="28"/>
          <w:szCs w:val="28"/>
        </w:rPr>
        <w:t>Наименование компании, представляющей проект</w:t>
      </w:r>
    </w:p>
    <w:p w:rsidR="0011167C" w:rsidRPr="00284407" w:rsidRDefault="0011167C" w:rsidP="0011167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284407">
        <w:rPr>
          <w:i/>
          <w:sz w:val="28"/>
          <w:szCs w:val="28"/>
        </w:rPr>
        <w:t>ФИО руководителя проекта/ докладчика</w:t>
      </w:r>
    </w:p>
    <w:p w:rsidR="0011167C" w:rsidRPr="00284407" w:rsidRDefault="0011167C" w:rsidP="0011167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284407">
        <w:rPr>
          <w:i/>
          <w:sz w:val="28"/>
          <w:szCs w:val="28"/>
        </w:rPr>
        <w:t xml:space="preserve">Контактные данные 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(телефон, </w:t>
      </w:r>
      <w:proofErr w:type="spellStart"/>
      <w:proofErr w:type="gramStart"/>
      <w:r w:rsidRPr="00284407">
        <w:rPr>
          <w:sz w:val="28"/>
          <w:szCs w:val="28"/>
        </w:rPr>
        <w:t>е</w:t>
      </w:r>
      <w:proofErr w:type="gramEnd"/>
      <w:r w:rsidRPr="00284407">
        <w:rPr>
          <w:sz w:val="28"/>
          <w:szCs w:val="28"/>
        </w:rPr>
        <w:t>-mail</w:t>
      </w:r>
      <w:proofErr w:type="spellEnd"/>
      <w:r w:rsidRPr="00284407">
        <w:rPr>
          <w:sz w:val="28"/>
          <w:szCs w:val="28"/>
        </w:rPr>
        <w:t xml:space="preserve">, </w:t>
      </w:r>
      <w:proofErr w:type="spellStart"/>
      <w:r w:rsidRPr="00284407">
        <w:rPr>
          <w:sz w:val="28"/>
          <w:szCs w:val="28"/>
        </w:rPr>
        <w:t>skype</w:t>
      </w:r>
      <w:proofErr w:type="spellEnd"/>
      <w:r w:rsidRPr="00284407">
        <w:rPr>
          <w:sz w:val="28"/>
          <w:szCs w:val="28"/>
        </w:rPr>
        <w:t xml:space="preserve">, контактного лица, почтовый адрес компании) </w:t>
      </w:r>
    </w:p>
    <w:p w:rsidR="0011167C" w:rsidRPr="00284407" w:rsidRDefault="0011167C" w:rsidP="0011167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284407">
        <w:rPr>
          <w:i/>
          <w:sz w:val="28"/>
          <w:szCs w:val="28"/>
        </w:rPr>
        <w:t>Краткое резюме, отражающее идею проекта (3-4 предложения)</w:t>
      </w:r>
    </w:p>
    <w:p w:rsidR="0011167C" w:rsidRPr="00284407" w:rsidRDefault="0011167C" w:rsidP="0011167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284407">
        <w:rPr>
          <w:i/>
          <w:sz w:val="28"/>
          <w:szCs w:val="28"/>
        </w:rPr>
        <w:t xml:space="preserve">Стадия разработки, основные завершенные этапы </w:t>
      </w:r>
    </w:p>
    <w:p w:rsidR="0011167C" w:rsidRPr="00284407" w:rsidRDefault="0011167C" w:rsidP="0011167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284407">
        <w:rPr>
          <w:i/>
          <w:sz w:val="28"/>
          <w:szCs w:val="28"/>
        </w:rPr>
        <w:t>Наличие интеллектуальной собственности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(в случае наличия патента, указать его реквизиты, </w:t>
      </w:r>
      <w:proofErr w:type="spellStart"/>
      <w:r w:rsidRPr="00284407">
        <w:rPr>
          <w:sz w:val="28"/>
          <w:szCs w:val="28"/>
        </w:rPr>
        <w:t>патентообладателя</w:t>
      </w:r>
      <w:proofErr w:type="spellEnd"/>
      <w:r w:rsidRPr="00284407">
        <w:rPr>
          <w:sz w:val="28"/>
          <w:szCs w:val="28"/>
        </w:rPr>
        <w:t>, основания для использования интеллектуальной собственности)</w:t>
      </w:r>
    </w:p>
    <w:p w:rsidR="0011167C" w:rsidRPr="00284407" w:rsidRDefault="0011167C" w:rsidP="0011167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284407">
        <w:rPr>
          <w:i/>
          <w:sz w:val="28"/>
          <w:szCs w:val="28"/>
        </w:rPr>
        <w:t>Ориентировочная стоимость конечного продукта или технологии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(указать, что будет являться конечным продуктом и какова будет его стоимость для потребителя)</w:t>
      </w:r>
    </w:p>
    <w:p w:rsidR="0011167C" w:rsidRPr="00284407" w:rsidRDefault="0011167C" w:rsidP="0011167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284407">
        <w:rPr>
          <w:i/>
          <w:sz w:val="28"/>
          <w:szCs w:val="28"/>
        </w:rPr>
        <w:t xml:space="preserve">Наличие ресурсов для успешной реализации проекта 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(перечислить те ресурсы, которые имеются у команды в настоящее время: разработчики, исполнители, </w:t>
      </w:r>
      <w:proofErr w:type="spellStart"/>
      <w:r w:rsidRPr="00284407">
        <w:rPr>
          <w:sz w:val="28"/>
          <w:szCs w:val="28"/>
        </w:rPr>
        <w:t>соинвестор</w:t>
      </w:r>
      <w:proofErr w:type="spellEnd"/>
      <w:r w:rsidRPr="00284407">
        <w:rPr>
          <w:sz w:val="28"/>
          <w:szCs w:val="28"/>
        </w:rPr>
        <w:t>, материально-техническая база и т.д.)</w:t>
      </w:r>
    </w:p>
    <w:p w:rsidR="0011167C" w:rsidRPr="00284407" w:rsidRDefault="0011167C" w:rsidP="0011167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84407">
        <w:rPr>
          <w:i/>
          <w:sz w:val="28"/>
          <w:szCs w:val="28"/>
        </w:rPr>
        <w:t>Перспективы коммерциализации проекта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(указать основных потребителей продукта / технологии, оценить рынок (российский и мировой) в количественном и денежном выражении)</w:t>
      </w:r>
    </w:p>
    <w:p w:rsidR="0011167C" w:rsidRPr="00284407" w:rsidRDefault="0011167C" w:rsidP="0011167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r w:rsidRPr="00284407">
        <w:rPr>
          <w:i/>
          <w:sz w:val="28"/>
          <w:szCs w:val="28"/>
        </w:rPr>
        <w:t>Требуемый объем финансирования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(указать требуемый объем, а также кратко основные статьи затрат, на которые предполагается направить финансирование, сроки окупаемости)</w:t>
      </w:r>
    </w:p>
    <w:p w:rsidR="0011167C" w:rsidRPr="00284407" w:rsidRDefault="0011167C" w:rsidP="0011167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Руководитель организации или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индивидуальный предприниматель      _____________________ (Ф.И.О.)</w:t>
      </w:r>
    </w:p>
    <w:p w:rsidR="0011167C" w:rsidRPr="00284407" w:rsidRDefault="0011167C" w:rsidP="0011167C">
      <w:pPr>
        <w:tabs>
          <w:tab w:val="left" w:pos="51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                                                                                 подпись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                       М.П. (при наличии)</w:t>
      </w: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67C" w:rsidRPr="00284407" w:rsidRDefault="0011167C" w:rsidP="00111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 xml:space="preserve"> "__" _________ 2017 г.</w:t>
      </w: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Pr="00284407" w:rsidRDefault="0011167C" w:rsidP="0011167C">
      <w:pPr>
        <w:ind w:firstLine="709"/>
        <w:jc w:val="right"/>
        <w:rPr>
          <w:sz w:val="28"/>
          <w:szCs w:val="28"/>
        </w:rPr>
      </w:pPr>
      <w:r w:rsidRPr="00284407">
        <w:rPr>
          <w:sz w:val="28"/>
          <w:szCs w:val="28"/>
        </w:rPr>
        <w:lastRenderedPageBreak/>
        <w:t>Приложение 2</w:t>
      </w:r>
    </w:p>
    <w:p w:rsidR="0011167C" w:rsidRPr="00284407" w:rsidRDefault="0011167C" w:rsidP="0011167C">
      <w:pPr>
        <w:shd w:val="clear" w:color="auto" w:fill="FFFFFF"/>
        <w:ind w:firstLine="709"/>
        <w:jc w:val="right"/>
        <w:rPr>
          <w:sz w:val="28"/>
          <w:szCs w:val="28"/>
        </w:rPr>
      </w:pPr>
      <w:r w:rsidRPr="00284407">
        <w:rPr>
          <w:sz w:val="28"/>
          <w:szCs w:val="28"/>
        </w:rPr>
        <w:t xml:space="preserve">к Положению  о  проведении краевого конкурса </w:t>
      </w:r>
    </w:p>
    <w:p w:rsidR="0011167C" w:rsidRPr="00284407" w:rsidRDefault="0011167C" w:rsidP="0011167C">
      <w:pPr>
        <w:shd w:val="clear" w:color="auto" w:fill="FFFFFF"/>
        <w:ind w:firstLine="709"/>
        <w:jc w:val="right"/>
        <w:rPr>
          <w:sz w:val="28"/>
          <w:szCs w:val="28"/>
        </w:rPr>
      </w:pPr>
      <w:r w:rsidRPr="00284407">
        <w:rPr>
          <w:sz w:val="28"/>
          <w:szCs w:val="28"/>
        </w:rPr>
        <w:t xml:space="preserve">инновационных проектов субъектов малого и среднего </w:t>
      </w:r>
    </w:p>
    <w:p w:rsidR="0011167C" w:rsidRPr="00284407" w:rsidRDefault="0011167C" w:rsidP="0011167C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284407">
        <w:rPr>
          <w:sz w:val="28"/>
          <w:szCs w:val="28"/>
        </w:rPr>
        <w:t>предпринимательства пермского края</w:t>
      </w:r>
      <w:r w:rsidRPr="00284407">
        <w:rPr>
          <w:b/>
          <w:sz w:val="28"/>
          <w:szCs w:val="28"/>
        </w:rPr>
        <w:t>»</w:t>
      </w:r>
    </w:p>
    <w:p w:rsidR="0011167C" w:rsidRPr="00284407" w:rsidRDefault="0011167C" w:rsidP="0011167C">
      <w:pPr>
        <w:ind w:firstLine="709"/>
        <w:jc w:val="both"/>
      </w:pPr>
    </w:p>
    <w:p w:rsidR="0011167C" w:rsidRPr="00284407" w:rsidRDefault="0011167C" w:rsidP="0011167C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</w:p>
    <w:p w:rsidR="0011167C" w:rsidRPr="00284407" w:rsidRDefault="0011167C" w:rsidP="0011167C">
      <w:pPr>
        <w:shd w:val="clear" w:color="auto" w:fill="FFFFFF"/>
        <w:ind w:firstLine="709"/>
        <w:jc w:val="center"/>
        <w:rPr>
          <w:sz w:val="28"/>
          <w:szCs w:val="28"/>
        </w:rPr>
      </w:pPr>
      <w:bookmarkStart w:id="2" w:name="P1155"/>
      <w:bookmarkEnd w:id="2"/>
      <w:r w:rsidRPr="00284407">
        <w:rPr>
          <w:sz w:val="28"/>
          <w:szCs w:val="28"/>
        </w:rPr>
        <w:t>ПАСПОРТ</w:t>
      </w:r>
    </w:p>
    <w:p w:rsidR="0011167C" w:rsidRPr="00284407" w:rsidRDefault="0011167C" w:rsidP="0011167C">
      <w:pPr>
        <w:shd w:val="clear" w:color="auto" w:fill="FFFFFF"/>
        <w:ind w:firstLine="709"/>
        <w:jc w:val="center"/>
        <w:rPr>
          <w:sz w:val="28"/>
          <w:szCs w:val="28"/>
        </w:rPr>
      </w:pPr>
      <w:r w:rsidRPr="00284407">
        <w:rPr>
          <w:sz w:val="28"/>
          <w:szCs w:val="28"/>
        </w:rPr>
        <w:t>инновационного проекта субъекта малого</w:t>
      </w:r>
    </w:p>
    <w:p w:rsidR="0011167C" w:rsidRPr="00284407" w:rsidRDefault="0011167C" w:rsidP="0011167C">
      <w:pPr>
        <w:shd w:val="clear" w:color="auto" w:fill="FFFFFF"/>
        <w:ind w:firstLine="709"/>
        <w:jc w:val="center"/>
        <w:rPr>
          <w:sz w:val="28"/>
          <w:szCs w:val="28"/>
        </w:rPr>
      </w:pPr>
      <w:r w:rsidRPr="00284407">
        <w:rPr>
          <w:sz w:val="28"/>
          <w:szCs w:val="28"/>
        </w:rPr>
        <w:t>и среднего предпринимательства Пермского края</w:t>
      </w:r>
    </w:p>
    <w:p w:rsidR="0011167C" w:rsidRPr="00284407" w:rsidRDefault="0011167C" w:rsidP="0011167C">
      <w:pPr>
        <w:widowControl w:val="0"/>
        <w:autoSpaceDE w:val="0"/>
        <w:autoSpaceDN w:val="0"/>
        <w:ind w:firstLine="709"/>
        <w:jc w:val="center"/>
      </w:pPr>
    </w:p>
    <w:p w:rsidR="0011167C" w:rsidRPr="00284407" w:rsidRDefault="0011167C" w:rsidP="0011167C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color w:val="0000FF"/>
          <w:sz w:val="22"/>
          <w:szCs w:val="20"/>
        </w:rPr>
      </w:pPr>
    </w:p>
    <w:tbl>
      <w:tblPr>
        <w:tblW w:w="95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711"/>
        <w:gridCol w:w="4977"/>
      </w:tblGrid>
      <w:tr w:rsidR="0011167C" w:rsidRPr="00284407" w:rsidTr="006E10FF">
        <w:tc>
          <w:tcPr>
            <w:tcW w:w="9588" w:type="dxa"/>
            <w:gridSpan w:val="3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Раздел 1. Общие и контактные данные</w:t>
            </w: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1.1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Наименование муниципального образования Пермского края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1.2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Полное наименование субъекта малого и среднего предпринимательства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1.3.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color w:val="000000"/>
                <w:sz w:val="28"/>
                <w:szCs w:val="28"/>
              </w:rPr>
              <w:t>Область деятельности предприятия (ОКВЭД)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1.4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Полное наименование инновационного проекта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1.5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ИНН организации (индивидуального предпринимателя), ОГРН (ОГРНИП), дата регистрации юридического лица, индивидуального предпринимателя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1.6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 xml:space="preserve">Адрес, телефон, </w:t>
            </w:r>
            <w:proofErr w:type="spellStart"/>
            <w:r w:rsidRPr="00284407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1.7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 xml:space="preserve">Контактное лицо от организации, его телефон и </w:t>
            </w:r>
            <w:proofErr w:type="spellStart"/>
            <w:r w:rsidRPr="00284407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588" w:type="dxa"/>
            <w:gridSpan w:val="3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Раздел 2. Сведения о деятельности субъекта малого и среднего предпринимательства</w:t>
            </w: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2.1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 xml:space="preserve">Финансовый результат организации (или выручка) за год, предшествующий участию в Конкурсе (указать, </w:t>
            </w:r>
            <w:r w:rsidRPr="00284407">
              <w:rPr>
                <w:sz w:val="28"/>
                <w:szCs w:val="28"/>
              </w:rPr>
              <w:lastRenderedPageBreak/>
              <w:t>чистая прибыль или убыток),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 xml:space="preserve">Объем реализованной продукции, товаров, услуг за год, предшествующий участию в Конкурсе, в натуральном выражении (ед., </w:t>
            </w:r>
            <w:proofErr w:type="spellStart"/>
            <w:proofErr w:type="gramStart"/>
            <w:r w:rsidRPr="00284407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284407">
              <w:rPr>
                <w:sz w:val="28"/>
                <w:szCs w:val="28"/>
              </w:rPr>
              <w:t>, т и др.), в том числе на экспорт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2.3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Объем реализованной продукции, товаров, услуг за год, до участия в Конкурсе, в тыс. руб., без учета НДС, в том числе на экспорт (Выручка)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2.4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География поставок (указать), в том числе на экспорт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2.5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 xml:space="preserve">Среднесписочная численность работников за год, предшествующий участию в Конкурсе, ед. 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2.6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 xml:space="preserve">Среднемесячная заработная плата за год, предшествующий участию в Конкурсе, руб. 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2.7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Система налогообложения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2.8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Объем налоговых отчислений за год, предшествующий участию в Конкурсе, тыс. руб., в том числе: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2.8.1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налог на прибыль (налог на доходы),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2.8.2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ЕНВД,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2.8.3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ЕСХН,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2.8.4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УСНО,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lastRenderedPageBreak/>
              <w:t>2.8.5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уплата патента,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2.8.6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налог на имущество,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2.8.7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транспортный налог,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2.8.8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земельный налог,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2.8.9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НДФЛ,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2.8.10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отчисления с заработной платы (внебюджетные фонды),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2.8.11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другие (указать),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2.9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Дебиторская задолженность за год, предшествующий участию в Конкурсе,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2.10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Кредиторская задолженность за год, предшествующий участию в Конкурсе,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2.11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284407">
              <w:rPr>
                <w:sz w:val="28"/>
                <w:szCs w:val="28"/>
              </w:rPr>
              <w:t>Обеспеченность организации собственными ресурсами (земельный участок; производственные, административные помещения, здания, строения, сооружения) с указанием реквизитов документов, подтверждающих право собственности</w:t>
            </w:r>
            <w:proofErr w:type="gramEnd"/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588" w:type="dxa"/>
            <w:gridSpan w:val="3"/>
            <w:vAlign w:val="center"/>
          </w:tcPr>
          <w:p w:rsidR="0011167C" w:rsidRPr="00284407" w:rsidRDefault="0011167C" w:rsidP="0011167C">
            <w:pPr>
              <w:ind w:firstLine="709"/>
              <w:jc w:val="center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 Общая характеристика инновационного проекта</w:t>
            </w: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3.1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 xml:space="preserve">Общая стоимость </w:t>
            </w:r>
            <w:proofErr w:type="spellStart"/>
            <w:proofErr w:type="gramStart"/>
            <w:r w:rsidRPr="00284407">
              <w:rPr>
                <w:sz w:val="28"/>
                <w:szCs w:val="28"/>
              </w:rPr>
              <w:t>бизнес-проекта</w:t>
            </w:r>
            <w:proofErr w:type="spellEnd"/>
            <w:proofErr w:type="gramEnd"/>
            <w:r w:rsidRPr="00284407">
              <w:rPr>
                <w:sz w:val="28"/>
                <w:szCs w:val="28"/>
              </w:rPr>
              <w:t xml:space="preserve"> (инвестиционного проекта), всего, тыс. руб., в том числе: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lastRenderedPageBreak/>
              <w:t>3.1.1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объем инвестиций в основной капитал,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3.4.2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объем инвестиций в оборотный капитал,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3.1.3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объем собственных средств (в том числе объем привлеченных займов, кредитов),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3.1.4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объем уже осуществленных затрат всего, тыс. руб., в том числе: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3.1.4.1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объем уже вложенных инвестиций в основной капитал,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3.2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Ожидаемый экономический эффект от реализации инвестиционного проекта, тыс. руб. в год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3.2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 xml:space="preserve">Срок окупаемости </w:t>
            </w:r>
            <w:proofErr w:type="spellStart"/>
            <w:proofErr w:type="gramStart"/>
            <w:r w:rsidRPr="00284407">
              <w:rPr>
                <w:sz w:val="28"/>
                <w:szCs w:val="28"/>
              </w:rPr>
              <w:t>бизнес-проекта</w:t>
            </w:r>
            <w:proofErr w:type="spellEnd"/>
            <w:proofErr w:type="gramEnd"/>
            <w:r w:rsidRPr="00284407">
              <w:rPr>
                <w:sz w:val="28"/>
                <w:szCs w:val="28"/>
              </w:rPr>
              <w:t xml:space="preserve"> (инвестиционного проекта) (мес.)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3.4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Дата начала и окончания реализации проекта (мес. год)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3.5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Ожидаемый объем налоговых отчислений в результате реализации проекта, в год тыс. руб., в том числе: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3.5.1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налог на прибыль (налог на доходы),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3.5.2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ЕНВД,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3.5.3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ЕСХН,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3.5.4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УСНО,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3.5.5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уплата патента,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lastRenderedPageBreak/>
              <w:t>3.5.6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налог на имущество,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3.5.7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транспортный налог,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3.5.8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земельный налог,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3.5.9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НДФЛ,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3.5.10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отчисления с заработной платы (внебюджетные фонды),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3.5.11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другие (указать), тыс. руб.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3.6</w:t>
            </w:r>
          </w:p>
        </w:tc>
        <w:tc>
          <w:tcPr>
            <w:tcW w:w="3711" w:type="dxa"/>
            <w:vAlign w:val="bottom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Количество вновь созданных (создаваемых или сохраненных) рабочих мест в результате реализации инновационного проекта, ед.</w:t>
            </w:r>
          </w:p>
        </w:tc>
        <w:tc>
          <w:tcPr>
            <w:tcW w:w="4977" w:type="dxa"/>
            <w:vAlign w:val="bottom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588" w:type="dxa"/>
            <w:gridSpan w:val="3"/>
            <w:vAlign w:val="center"/>
          </w:tcPr>
          <w:p w:rsidR="0011167C" w:rsidRPr="00284407" w:rsidRDefault="0011167C" w:rsidP="0011167C">
            <w:pPr>
              <w:snapToGrid w:val="0"/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 xml:space="preserve">Раздел 4. </w:t>
            </w:r>
            <w:r w:rsidRPr="00284407">
              <w:rPr>
                <w:bCs/>
                <w:color w:val="000000"/>
                <w:sz w:val="28"/>
                <w:szCs w:val="28"/>
              </w:rPr>
              <w:t>Научная составляющая инновационного проекта.</w:t>
            </w:r>
          </w:p>
          <w:p w:rsidR="0011167C" w:rsidRPr="00284407" w:rsidRDefault="0011167C" w:rsidP="0011167C">
            <w:pPr>
              <w:snapToGrid w:val="0"/>
              <w:ind w:firstLine="709"/>
              <w:jc w:val="center"/>
              <w:rPr>
                <w:sz w:val="28"/>
                <w:szCs w:val="28"/>
              </w:rPr>
            </w:pPr>
            <w:r w:rsidRPr="00284407">
              <w:rPr>
                <w:bCs/>
                <w:color w:val="000000"/>
                <w:sz w:val="28"/>
                <w:szCs w:val="28"/>
              </w:rPr>
              <w:t>Перспектива коммерциализации проекта.</w:t>
            </w: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4.1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 xml:space="preserve">Общая характеристика инвестиционного проекта: </w:t>
            </w:r>
            <w:r w:rsidRPr="00284407">
              <w:rPr>
                <w:bCs/>
                <w:color w:val="000000"/>
                <w:sz w:val="28"/>
                <w:szCs w:val="28"/>
              </w:rPr>
              <w:t>Научная новизна</w:t>
            </w:r>
            <w:r w:rsidRPr="00284407">
              <w:rPr>
                <w:color w:val="000000"/>
                <w:sz w:val="28"/>
                <w:szCs w:val="28"/>
              </w:rPr>
              <w:t xml:space="preserve"> предлагаемых в инновационном проекте решений</w:t>
            </w:r>
            <w:r w:rsidRPr="00284407">
              <w:rPr>
                <w:sz w:val="28"/>
                <w:szCs w:val="28"/>
              </w:rPr>
              <w:t>. Основные характеристики продукта, создаваемого в рамках реализации проекта (функциональное назначение, основные потребительские качества и параметры продукта).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4.2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Методы и способы решения поставленных задач для получения ожидаемых характеристик.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4.3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Научный задел по тематике проекта.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4.4</w:t>
            </w:r>
          </w:p>
        </w:tc>
        <w:tc>
          <w:tcPr>
            <w:tcW w:w="3711" w:type="dxa"/>
            <w:vAlign w:val="center"/>
          </w:tcPr>
          <w:p w:rsidR="0011167C" w:rsidRPr="0011167C" w:rsidRDefault="0011167C" w:rsidP="0011167C">
            <w:pPr>
              <w:jc w:val="both"/>
              <w:rPr>
                <w:color w:val="000000"/>
                <w:sz w:val="28"/>
                <w:szCs w:val="28"/>
              </w:rPr>
            </w:pPr>
            <w:r w:rsidRPr="00284407">
              <w:rPr>
                <w:color w:val="000000"/>
                <w:sz w:val="28"/>
                <w:szCs w:val="28"/>
              </w:rPr>
              <w:t xml:space="preserve">Наличие документов, </w:t>
            </w:r>
            <w:r w:rsidRPr="00284407">
              <w:rPr>
                <w:color w:val="000000"/>
                <w:sz w:val="28"/>
                <w:szCs w:val="28"/>
              </w:rPr>
              <w:lastRenderedPageBreak/>
              <w:t xml:space="preserve">подтверждающих право на интеллектуальную собственность 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84407">
              <w:rPr>
                <w:color w:val="000000"/>
                <w:sz w:val="28"/>
                <w:szCs w:val="28"/>
              </w:rPr>
              <w:t xml:space="preserve">Объем и емкость рынка продукта, </w:t>
            </w:r>
            <w:r w:rsidRPr="00284407">
              <w:rPr>
                <w:sz w:val="28"/>
                <w:szCs w:val="28"/>
              </w:rPr>
              <w:t>анализ современного состояния и перспектив развития отрасли, в которой реализуется инновационный проект</w:t>
            </w:r>
            <w:r w:rsidRPr="0028440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4.6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84407">
              <w:rPr>
                <w:color w:val="000000"/>
                <w:sz w:val="28"/>
                <w:szCs w:val="28"/>
              </w:rPr>
              <w:t>Конкурентные преимущества создаваемого продукта, сравнение технико-экономических характеристик с мировыми аналогами.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4.7.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84407">
              <w:rPr>
                <w:color w:val="000000"/>
                <w:sz w:val="28"/>
                <w:szCs w:val="28"/>
              </w:rPr>
              <w:t>Целевые сегменты потребителей создаваемого продукта и оценка платежеспособного спроса.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4.8.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84407">
              <w:rPr>
                <w:color w:val="000000"/>
                <w:sz w:val="28"/>
                <w:szCs w:val="28"/>
              </w:rPr>
              <w:t>Стратегия продвижения продукта на рынок.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588" w:type="dxa"/>
            <w:gridSpan w:val="3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5. Команда проекта</w:t>
            </w: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5.1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84407">
              <w:rPr>
                <w:color w:val="000000"/>
                <w:sz w:val="28"/>
                <w:szCs w:val="28"/>
              </w:rPr>
              <w:t>Количество сотрудников, направление их деятельности и их квалификация.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1167C" w:rsidRPr="00284407" w:rsidTr="006E10FF">
        <w:tc>
          <w:tcPr>
            <w:tcW w:w="900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>5.2.</w:t>
            </w:r>
          </w:p>
        </w:tc>
        <w:tc>
          <w:tcPr>
            <w:tcW w:w="3711" w:type="dxa"/>
            <w:vAlign w:val="center"/>
          </w:tcPr>
          <w:p w:rsidR="0011167C" w:rsidRPr="00284407" w:rsidRDefault="0011167C" w:rsidP="0011167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284407">
              <w:rPr>
                <w:sz w:val="28"/>
                <w:szCs w:val="28"/>
              </w:rPr>
              <w:t xml:space="preserve">Организационная структура управления. </w:t>
            </w:r>
            <w:r w:rsidRPr="00284407">
              <w:rPr>
                <w:color w:val="000000"/>
                <w:sz w:val="28"/>
                <w:szCs w:val="28"/>
              </w:rPr>
              <w:t>Схема привлечения новых специалистов.</w:t>
            </w:r>
          </w:p>
        </w:tc>
        <w:tc>
          <w:tcPr>
            <w:tcW w:w="4977" w:type="dxa"/>
            <w:vAlign w:val="center"/>
          </w:tcPr>
          <w:p w:rsidR="0011167C" w:rsidRPr="00284407" w:rsidRDefault="0011167C" w:rsidP="0011167C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1167C" w:rsidRPr="00284407" w:rsidRDefault="0011167C" w:rsidP="00112A1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3" w:name="P1406"/>
      <w:bookmarkStart w:id="4" w:name="P1465"/>
      <w:bookmarkEnd w:id="3"/>
      <w:bookmarkEnd w:id="4"/>
      <w:r w:rsidRPr="00284407">
        <w:rPr>
          <w:sz w:val="28"/>
          <w:szCs w:val="28"/>
        </w:rPr>
        <w:t>Достоверность предоставленной информации гарантирую.</w:t>
      </w:r>
    </w:p>
    <w:p w:rsidR="0011167C" w:rsidRPr="00284407" w:rsidRDefault="0011167C" w:rsidP="00112A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1167C" w:rsidRPr="00284407" w:rsidRDefault="0011167C" w:rsidP="00112A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Руководитель        ___________/____________________/</w:t>
      </w:r>
    </w:p>
    <w:p w:rsidR="0011167C" w:rsidRPr="00284407" w:rsidRDefault="0011167C" w:rsidP="00112A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М.П. (при наличии)   (подпись)         (ФИО)</w:t>
      </w:r>
    </w:p>
    <w:p w:rsidR="0011167C" w:rsidRPr="00284407" w:rsidRDefault="0011167C" w:rsidP="00112A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1167C" w:rsidRPr="00284407" w:rsidRDefault="0011167C" w:rsidP="00112A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"____" ______________ 20___ г.</w:t>
      </w:r>
    </w:p>
    <w:p w:rsidR="0011167C" w:rsidRPr="00284407" w:rsidRDefault="0011167C" w:rsidP="00112A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1167C" w:rsidRDefault="0011167C" w:rsidP="00112A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84407">
        <w:rPr>
          <w:sz w:val="28"/>
          <w:szCs w:val="28"/>
        </w:rPr>
        <w:t>Информация, содержащаяся в пунктах _________________, мною проверена на соответствие представленным документам, расхождений не выявлено.</w:t>
      </w:r>
    </w:p>
    <w:p w:rsidR="0011167C" w:rsidRPr="00284407" w:rsidRDefault="0011167C" w:rsidP="0011167C">
      <w:pPr>
        <w:ind w:firstLine="709"/>
        <w:jc w:val="right"/>
        <w:rPr>
          <w:sz w:val="28"/>
          <w:szCs w:val="28"/>
        </w:rPr>
      </w:pPr>
      <w:r w:rsidRPr="00284407">
        <w:rPr>
          <w:sz w:val="28"/>
          <w:szCs w:val="28"/>
        </w:rPr>
        <w:lastRenderedPageBreak/>
        <w:t>Приложение № 3</w:t>
      </w:r>
    </w:p>
    <w:p w:rsidR="0011167C" w:rsidRPr="00284407" w:rsidRDefault="0011167C" w:rsidP="0011167C">
      <w:pPr>
        <w:shd w:val="clear" w:color="auto" w:fill="FFFFFF"/>
        <w:ind w:firstLine="709"/>
        <w:jc w:val="right"/>
        <w:rPr>
          <w:sz w:val="28"/>
          <w:szCs w:val="28"/>
        </w:rPr>
      </w:pPr>
      <w:r w:rsidRPr="00284407">
        <w:rPr>
          <w:sz w:val="28"/>
          <w:szCs w:val="28"/>
        </w:rPr>
        <w:t xml:space="preserve">к Положению о проведении краевого конкурса </w:t>
      </w:r>
    </w:p>
    <w:p w:rsidR="0011167C" w:rsidRPr="00284407" w:rsidRDefault="0011167C" w:rsidP="0011167C">
      <w:pPr>
        <w:shd w:val="clear" w:color="auto" w:fill="FFFFFF"/>
        <w:ind w:firstLine="709"/>
        <w:jc w:val="right"/>
        <w:rPr>
          <w:sz w:val="28"/>
          <w:szCs w:val="28"/>
        </w:rPr>
      </w:pPr>
      <w:r w:rsidRPr="00284407">
        <w:rPr>
          <w:sz w:val="28"/>
          <w:szCs w:val="28"/>
        </w:rPr>
        <w:t xml:space="preserve">инновационных проектов субъектов малого и среднего </w:t>
      </w:r>
    </w:p>
    <w:p w:rsidR="0011167C" w:rsidRPr="00284407" w:rsidRDefault="0011167C" w:rsidP="0011167C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284407">
        <w:rPr>
          <w:sz w:val="28"/>
          <w:szCs w:val="28"/>
        </w:rPr>
        <w:t>предпринимательства пермского края</w:t>
      </w:r>
      <w:r w:rsidRPr="00284407">
        <w:rPr>
          <w:b/>
          <w:sz w:val="28"/>
          <w:szCs w:val="28"/>
        </w:rPr>
        <w:t>»</w:t>
      </w:r>
    </w:p>
    <w:p w:rsidR="0011167C" w:rsidRPr="00284407" w:rsidRDefault="0011167C" w:rsidP="0011167C">
      <w:pPr>
        <w:ind w:firstLine="709"/>
        <w:jc w:val="both"/>
      </w:pPr>
      <w:bookmarkStart w:id="5" w:name="_ФОРМА_1._ЗАЯВКА_1"/>
      <w:bookmarkStart w:id="6" w:name="_ЗАЯВКА_НА_УЧАСТИЕ"/>
      <w:bookmarkStart w:id="7" w:name="_Приложение_№_3"/>
      <w:bookmarkStart w:id="8" w:name="_Toc127334290"/>
      <w:bookmarkEnd w:id="5"/>
      <w:bookmarkEnd w:id="6"/>
      <w:bookmarkEnd w:id="7"/>
    </w:p>
    <w:p w:rsidR="0011167C" w:rsidRPr="00284407" w:rsidRDefault="0011167C" w:rsidP="0011167C">
      <w:pPr>
        <w:keepNext/>
        <w:ind w:firstLine="709"/>
        <w:jc w:val="both"/>
        <w:rPr>
          <w:kern w:val="28"/>
          <w:sz w:val="28"/>
          <w:szCs w:val="28"/>
        </w:rPr>
      </w:pPr>
      <w:bookmarkStart w:id="9" w:name="_КРИТЕРИИ_ОЦЕНКИ_ЗАЯВОК"/>
      <w:bookmarkStart w:id="10" w:name="_Toc474427571"/>
      <w:bookmarkEnd w:id="9"/>
      <w:r w:rsidRPr="00284407">
        <w:rPr>
          <w:kern w:val="28"/>
          <w:sz w:val="28"/>
          <w:szCs w:val="28"/>
        </w:rPr>
        <w:t>КРИТЕРИИ ОЦЕНКИ ЗАЯВОК НА УЧАСТИЕ В КОНКУРСЕ И ИХ ЗНАЧИМОСТЬ</w:t>
      </w:r>
      <w:bookmarkEnd w:id="10"/>
    </w:p>
    <w:p w:rsidR="0011167C" w:rsidRPr="00284407" w:rsidRDefault="0011167C" w:rsidP="0011167C">
      <w:pPr>
        <w:ind w:firstLine="709"/>
        <w:jc w:val="both"/>
        <w:rPr>
          <w:b/>
          <w:caps/>
          <w:sz w:val="28"/>
          <w:szCs w:val="28"/>
        </w:rPr>
      </w:pPr>
    </w:p>
    <w:p w:rsidR="0011167C" w:rsidRPr="00284407" w:rsidRDefault="0011167C" w:rsidP="0011167C">
      <w:pPr>
        <w:numPr>
          <w:ilvl w:val="0"/>
          <w:numId w:val="2"/>
        </w:numPr>
        <w:ind w:left="0" w:firstLine="709"/>
        <w:jc w:val="both"/>
        <w:rPr>
          <w:b/>
          <w:smallCaps/>
          <w:sz w:val="28"/>
          <w:szCs w:val="28"/>
        </w:rPr>
      </w:pPr>
      <w:r w:rsidRPr="00284407">
        <w:rPr>
          <w:b/>
          <w:smallCaps/>
          <w:sz w:val="28"/>
          <w:szCs w:val="28"/>
        </w:rPr>
        <w:t>Критерии оценки первого этапа Конкурса заявок и их значимость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7266"/>
        <w:gridCol w:w="2002"/>
      </w:tblGrid>
      <w:tr w:rsidR="0011167C" w:rsidRPr="00284407" w:rsidTr="006E10FF">
        <w:trPr>
          <w:tblHeader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84407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Критерии оценки </w:t>
            </w:r>
            <w:r w:rsidRPr="00284407">
              <w:rPr>
                <w:b/>
                <w:bCs/>
                <w:sz w:val="28"/>
                <w:szCs w:val="28"/>
                <w:lang w:eastAsia="en-US"/>
              </w:rPr>
              <w:t>заявок на участие в конкурсе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Максимальное значение критерия в баллах</w:t>
            </w:r>
          </w:p>
        </w:tc>
      </w:tr>
      <w:tr w:rsidR="0011167C" w:rsidRPr="00284407" w:rsidTr="006E10FF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Научно-технический уровень продукта, лежащего в основе проекта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num" w:pos="1980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15</w:t>
            </w:r>
          </w:p>
        </w:tc>
      </w:tr>
    </w:tbl>
    <w:p w:rsidR="0011167C" w:rsidRPr="00284407" w:rsidRDefault="0011167C" w:rsidP="0011167C">
      <w:pPr>
        <w:ind w:firstLine="709"/>
        <w:jc w:val="both"/>
        <w:rPr>
          <w:b/>
          <w:smallCaps/>
          <w:sz w:val="28"/>
          <w:szCs w:val="28"/>
        </w:rPr>
      </w:pPr>
    </w:p>
    <w:p w:rsidR="0011167C" w:rsidRPr="00284407" w:rsidRDefault="0011167C" w:rsidP="0011167C">
      <w:pPr>
        <w:numPr>
          <w:ilvl w:val="0"/>
          <w:numId w:val="2"/>
        </w:numPr>
        <w:ind w:left="0" w:firstLine="709"/>
        <w:jc w:val="both"/>
        <w:rPr>
          <w:b/>
          <w:smallCaps/>
          <w:sz w:val="28"/>
          <w:szCs w:val="28"/>
        </w:rPr>
      </w:pPr>
      <w:r w:rsidRPr="00284407">
        <w:rPr>
          <w:b/>
          <w:smallCaps/>
          <w:sz w:val="28"/>
          <w:szCs w:val="28"/>
        </w:rPr>
        <w:t>Содержание критериев оценки заявок на участие в конкурсе</w:t>
      </w:r>
    </w:p>
    <w:p w:rsidR="0011167C" w:rsidRPr="00284407" w:rsidRDefault="0011167C" w:rsidP="0011167C">
      <w:pPr>
        <w:ind w:firstLine="709"/>
        <w:jc w:val="both"/>
        <w:rPr>
          <w:b/>
          <w:smallCaps/>
          <w:sz w:val="28"/>
          <w:szCs w:val="28"/>
        </w:rPr>
      </w:pPr>
    </w:p>
    <w:p w:rsidR="0011167C" w:rsidRPr="00284407" w:rsidRDefault="0011167C" w:rsidP="0011167C">
      <w:pPr>
        <w:ind w:firstLine="709"/>
        <w:jc w:val="both"/>
        <w:rPr>
          <w:b/>
          <w:sz w:val="28"/>
          <w:szCs w:val="28"/>
        </w:rPr>
      </w:pPr>
      <w:r w:rsidRPr="00284407">
        <w:rPr>
          <w:b/>
          <w:sz w:val="28"/>
          <w:szCs w:val="28"/>
        </w:rPr>
        <w:t xml:space="preserve">Критерий «Научно-технический уровень продукта, лежащего в основе проекта» </w:t>
      </w:r>
    </w:p>
    <w:p w:rsidR="0011167C" w:rsidRPr="00284407" w:rsidRDefault="0011167C" w:rsidP="0011167C">
      <w:pPr>
        <w:ind w:firstLine="709"/>
        <w:jc w:val="both"/>
        <w:rPr>
          <w:b/>
          <w:sz w:val="28"/>
          <w:szCs w:val="28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3544"/>
        <w:gridCol w:w="3785"/>
        <w:gridCol w:w="1832"/>
      </w:tblGrid>
      <w:tr w:rsidR="0011167C" w:rsidRPr="00284407" w:rsidTr="006E10FF">
        <w:trPr>
          <w:trHeight w:val="192"/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Показатели критерия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Содержание показателя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keepNext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 xml:space="preserve">Максимальное значение показателя </w:t>
            </w:r>
          </w:p>
        </w:tc>
      </w:tr>
      <w:tr w:rsidR="0011167C" w:rsidRPr="00284407" w:rsidTr="006E10FF">
        <w:trPr>
          <w:trHeight w:val="13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Оценка</w:t>
            </w:r>
            <w:r w:rsidRPr="00284407">
              <w:rPr>
                <w:sz w:val="28"/>
                <w:szCs w:val="28"/>
                <w:lang w:eastAsia="en-US"/>
              </w:rPr>
              <w:t xml:space="preserve"> </w:t>
            </w:r>
            <w:r w:rsidRPr="00284407">
              <w:rPr>
                <w:bCs/>
                <w:sz w:val="28"/>
                <w:szCs w:val="28"/>
                <w:lang w:eastAsia="en-US"/>
              </w:rPr>
              <w:t>новизны продукта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Оценивается необходимость проведения НИОКР по проекту, проводится анализ уровня научно-технической, технологической новизны разработки, лежащей в основе создаваемого продукта.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11167C" w:rsidRPr="00284407" w:rsidTr="006E10FF">
        <w:trPr>
          <w:trHeight w:val="30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Оценка достижимости результатов НИОКР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 xml:space="preserve">Оценивается наличие, обоснованность и достаточность предложенных методов и способов решения задач для </w:t>
            </w:r>
            <w:proofErr w:type="gramStart"/>
            <w:r w:rsidRPr="00284407">
              <w:rPr>
                <w:sz w:val="28"/>
                <w:szCs w:val="28"/>
                <w:lang w:eastAsia="en-US"/>
              </w:rPr>
              <w:t>получения</w:t>
            </w:r>
            <w:proofErr w:type="gramEnd"/>
            <w:r w:rsidRPr="00284407">
              <w:rPr>
                <w:sz w:val="28"/>
                <w:szCs w:val="28"/>
                <w:lang w:eastAsia="en-US"/>
              </w:rPr>
              <w:t xml:space="preserve"> требуемых качественных и технических характеристик результатов НИОКР. Оценивается соответствие заявляемого </w:t>
            </w:r>
            <w:r w:rsidRPr="00284407">
              <w:rPr>
                <w:sz w:val="28"/>
                <w:szCs w:val="28"/>
                <w:lang w:eastAsia="en-US"/>
              </w:rPr>
              <w:lastRenderedPageBreak/>
              <w:t>объема необходимых работ сложности решаемой задачи и запрашиваемому объему финансирования.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  <w:tr w:rsidR="0011167C" w:rsidRPr="00284407" w:rsidTr="006E10FF">
        <w:trPr>
          <w:trHeight w:val="30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Оценка перспективы развития  проекта  и уровня защиты интеллектуальной собственности по тематике проекта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Оценивается имеющийся у заявителя перспектива научно-технического  и практического развития проекта, а также имеющийся и планируемый уровень защиты прав на интеллектуальную собственность.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2A18">
      <w:pPr>
        <w:jc w:val="both"/>
        <w:rPr>
          <w:sz w:val="28"/>
          <w:szCs w:val="28"/>
        </w:rPr>
      </w:pPr>
    </w:p>
    <w:p w:rsidR="00112A18" w:rsidRDefault="00112A18" w:rsidP="00112A18">
      <w:pPr>
        <w:jc w:val="both"/>
        <w:rPr>
          <w:sz w:val="28"/>
          <w:szCs w:val="28"/>
        </w:rPr>
      </w:pPr>
    </w:p>
    <w:p w:rsidR="0011167C" w:rsidRPr="00284407" w:rsidRDefault="0011167C" w:rsidP="0011167C">
      <w:pPr>
        <w:ind w:firstLine="709"/>
        <w:jc w:val="right"/>
        <w:rPr>
          <w:sz w:val="28"/>
          <w:szCs w:val="28"/>
        </w:rPr>
      </w:pPr>
      <w:r w:rsidRPr="00284407">
        <w:rPr>
          <w:sz w:val="28"/>
          <w:szCs w:val="28"/>
        </w:rPr>
        <w:lastRenderedPageBreak/>
        <w:t>Приложение № 4</w:t>
      </w:r>
    </w:p>
    <w:p w:rsidR="0011167C" w:rsidRPr="00284407" w:rsidRDefault="0011167C" w:rsidP="0011167C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Pr="00284407">
        <w:rPr>
          <w:sz w:val="28"/>
          <w:szCs w:val="28"/>
        </w:rPr>
        <w:t xml:space="preserve">проведении краевого конкурса </w:t>
      </w:r>
    </w:p>
    <w:p w:rsidR="0011167C" w:rsidRPr="00284407" w:rsidRDefault="0011167C" w:rsidP="0011167C">
      <w:pPr>
        <w:shd w:val="clear" w:color="auto" w:fill="FFFFFF"/>
        <w:ind w:firstLine="709"/>
        <w:jc w:val="right"/>
        <w:rPr>
          <w:sz w:val="28"/>
          <w:szCs w:val="28"/>
        </w:rPr>
      </w:pPr>
      <w:r w:rsidRPr="00284407">
        <w:rPr>
          <w:sz w:val="28"/>
          <w:szCs w:val="28"/>
        </w:rPr>
        <w:t xml:space="preserve">инновационных проектов субъектов малого и среднего </w:t>
      </w:r>
    </w:p>
    <w:p w:rsidR="0011167C" w:rsidRPr="00284407" w:rsidRDefault="0011167C" w:rsidP="0011167C">
      <w:pPr>
        <w:shd w:val="clear" w:color="auto" w:fill="FFFFFF"/>
        <w:ind w:firstLine="709"/>
        <w:jc w:val="right"/>
        <w:rPr>
          <w:b/>
          <w:sz w:val="28"/>
          <w:szCs w:val="28"/>
        </w:rPr>
      </w:pPr>
      <w:r w:rsidRPr="00284407">
        <w:rPr>
          <w:sz w:val="28"/>
          <w:szCs w:val="28"/>
        </w:rPr>
        <w:t>предпринимательства пермского края</w:t>
      </w:r>
      <w:r w:rsidRPr="00284407">
        <w:rPr>
          <w:b/>
          <w:sz w:val="28"/>
          <w:szCs w:val="28"/>
        </w:rPr>
        <w:t>»</w:t>
      </w:r>
    </w:p>
    <w:p w:rsidR="0011167C" w:rsidRPr="00284407" w:rsidRDefault="0011167C" w:rsidP="0011167C">
      <w:pPr>
        <w:ind w:firstLine="709"/>
        <w:jc w:val="both"/>
      </w:pPr>
    </w:p>
    <w:p w:rsidR="0011167C" w:rsidRPr="00284407" w:rsidRDefault="0011167C" w:rsidP="0011167C">
      <w:pPr>
        <w:ind w:firstLine="709"/>
        <w:jc w:val="both"/>
      </w:pPr>
    </w:p>
    <w:p w:rsidR="0011167C" w:rsidRPr="00284407" w:rsidRDefault="0011167C" w:rsidP="0011167C">
      <w:pPr>
        <w:keepNext/>
        <w:ind w:firstLine="709"/>
        <w:jc w:val="both"/>
        <w:rPr>
          <w:kern w:val="28"/>
          <w:sz w:val="28"/>
          <w:szCs w:val="28"/>
        </w:rPr>
      </w:pPr>
      <w:r w:rsidRPr="00284407">
        <w:rPr>
          <w:kern w:val="28"/>
          <w:sz w:val="28"/>
          <w:szCs w:val="28"/>
        </w:rPr>
        <w:t>КРИТЕРИИ ОЦЕНКИ  ВТОРОГО ЭТАПА КОНКУРСА ЗАЯВОК И ИХ ЗНАЧИМОСТЬ</w:t>
      </w:r>
    </w:p>
    <w:p w:rsidR="0011167C" w:rsidRPr="00284407" w:rsidRDefault="0011167C" w:rsidP="0011167C">
      <w:pPr>
        <w:ind w:firstLine="709"/>
        <w:jc w:val="both"/>
        <w:rPr>
          <w:b/>
          <w:caps/>
          <w:sz w:val="28"/>
          <w:szCs w:val="28"/>
        </w:rPr>
      </w:pPr>
    </w:p>
    <w:p w:rsidR="0011167C" w:rsidRPr="00284407" w:rsidRDefault="0011167C" w:rsidP="0011167C">
      <w:pPr>
        <w:ind w:firstLine="709"/>
        <w:jc w:val="both"/>
        <w:rPr>
          <w:b/>
          <w:smallCaps/>
          <w:sz w:val="28"/>
          <w:szCs w:val="28"/>
        </w:rPr>
      </w:pPr>
      <w:r w:rsidRPr="00284407">
        <w:rPr>
          <w:b/>
          <w:smallCaps/>
          <w:sz w:val="28"/>
          <w:szCs w:val="28"/>
        </w:rPr>
        <w:t>Критерии оценки  ВТОРОГО этапа Конкурса заявок и их значимость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7266"/>
        <w:gridCol w:w="2002"/>
      </w:tblGrid>
      <w:tr w:rsidR="0011167C" w:rsidRPr="00284407" w:rsidTr="006E10FF">
        <w:trPr>
          <w:tblHeader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84407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84407">
              <w:rPr>
                <w:b/>
                <w:bCs/>
                <w:sz w:val="28"/>
                <w:szCs w:val="28"/>
                <w:lang w:eastAsia="en-US"/>
              </w:rPr>
              <w:t xml:space="preserve">Критерии оценки </w:t>
            </w:r>
            <w:r w:rsidRPr="00284407">
              <w:rPr>
                <w:b/>
                <w:bCs/>
                <w:sz w:val="28"/>
                <w:szCs w:val="28"/>
                <w:lang w:eastAsia="en-US"/>
              </w:rPr>
              <w:br/>
              <w:t>заявок на участие в конкурсе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ind w:firstLine="709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Максимальное значение критерия в баллах</w:t>
            </w:r>
          </w:p>
        </w:tc>
      </w:tr>
      <w:tr w:rsidR="0011167C" w:rsidRPr="00284407" w:rsidTr="006E10FF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Перспективы коммерциализации проекта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11167C" w:rsidRPr="00284407" w:rsidTr="006E10FF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 xml:space="preserve">Оценка </w:t>
            </w:r>
            <w:proofErr w:type="spellStart"/>
            <w:proofErr w:type="gramStart"/>
            <w:r w:rsidRPr="00284407">
              <w:rPr>
                <w:sz w:val="28"/>
                <w:szCs w:val="28"/>
                <w:lang w:eastAsia="en-US"/>
              </w:rPr>
              <w:t>бизнес-модели</w:t>
            </w:r>
            <w:proofErr w:type="spellEnd"/>
            <w:proofErr w:type="gramEnd"/>
            <w:r w:rsidRPr="00284407">
              <w:rPr>
                <w:sz w:val="28"/>
                <w:szCs w:val="28"/>
                <w:lang w:eastAsia="en-US"/>
              </w:rPr>
              <w:t xml:space="preserve">  проекта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11167C" w:rsidRPr="00284407" w:rsidTr="006E10FF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Команда проекта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11167C" w:rsidRPr="00284407" w:rsidRDefault="0011167C" w:rsidP="0011167C">
      <w:pPr>
        <w:ind w:firstLine="709"/>
        <w:jc w:val="both"/>
        <w:rPr>
          <w:b/>
          <w:sz w:val="28"/>
          <w:szCs w:val="28"/>
        </w:rPr>
      </w:pPr>
    </w:p>
    <w:p w:rsidR="0011167C" w:rsidRPr="00284407" w:rsidRDefault="0011167C" w:rsidP="0011167C">
      <w:pPr>
        <w:ind w:firstLine="709"/>
        <w:jc w:val="both"/>
        <w:rPr>
          <w:b/>
          <w:sz w:val="28"/>
          <w:szCs w:val="28"/>
        </w:rPr>
      </w:pPr>
    </w:p>
    <w:p w:rsidR="0011167C" w:rsidRPr="00284407" w:rsidRDefault="0011167C" w:rsidP="0011167C">
      <w:pPr>
        <w:ind w:firstLine="709"/>
        <w:jc w:val="center"/>
        <w:rPr>
          <w:b/>
          <w:sz w:val="28"/>
          <w:szCs w:val="28"/>
        </w:rPr>
      </w:pPr>
      <w:r w:rsidRPr="00284407">
        <w:rPr>
          <w:b/>
          <w:sz w:val="28"/>
          <w:szCs w:val="28"/>
        </w:rPr>
        <w:t>1) Критерий «Перспективы коммерциализации проекта»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4140"/>
        <w:gridCol w:w="1667"/>
      </w:tblGrid>
      <w:tr w:rsidR="0011167C" w:rsidRPr="00284407" w:rsidTr="006E10FF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Показатели критерия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Содержание показателя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Максимальное значение показателя</w:t>
            </w:r>
          </w:p>
        </w:tc>
      </w:tr>
      <w:tr w:rsidR="0011167C" w:rsidRPr="00284407" w:rsidTr="006E10FF">
        <w:trPr>
          <w:trHeight w:val="3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 xml:space="preserve">Оценка актуальности и </w:t>
            </w:r>
            <w:proofErr w:type="spellStart"/>
            <w:r w:rsidRPr="00284407">
              <w:rPr>
                <w:bCs/>
                <w:sz w:val="28"/>
                <w:szCs w:val="28"/>
                <w:lang w:eastAsia="en-US"/>
              </w:rPr>
              <w:t>востребованности</w:t>
            </w:r>
            <w:proofErr w:type="spellEnd"/>
            <w:r w:rsidRPr="00284407">
              <w:rPr>
                <w:bCs/>
                <w:sz w:val="28"/>
                <w:szCs w:val="28"/>
                <w:lang w:eastAsia="en-US"/>
              </w:rPr>
              <w:t xml:space="preserve"> продукта на рынке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 xml:space="preserve">Оцениваются </w:t>
            </w:r>
            <w:proofErr w:type="spellStart"/>
            <w:r w:rsidRPr="00284407">
              <w:rPr>
                <w:bCs/>
                <w:sz w:val="28"/>
                <w:szCs w:val="28"/>
                <w:lang w:eastAsia="en-US"/>
              </w:rPr>
              <w:t>востребованность</w:t>
            </w:r>
            <w:proofErr w:type="spellEnd"/>
            <w:r w:rsidRPr="00284407">
              <w:rPr>
                <w:bCs/>
                <w:sz w:val="28"/>
                <w:szCs w:val="28"/>
                <w:lang w:eastAsia="en-US"/>
              </w:rPr>
              <w:t xml:space="preserve"> и коммерческие перспективы продукта на указанных рынках.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11167C" w:rsidRPr="00284407" w:rsidTr="006E10FF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 xml:space="preserve">Оценка потенциальных конкурентных преимуществ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Оцениваются ключевые для потребителя характеристики, по которым у продукта/технологии есть преимущества перед аналогами.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11167C" w:rsidRPr="00284407" w:rsidTr="006E10FF">
        <w:trPr>
          <w:trHeight w:val="2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Оценка определения целевых сегментов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Оцениваются наличие и правильность выбора целевых потребительских сегментов, их платежеспособность, а также динамика и потенциал их развития.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11167C" w:rsidRPr="00284407" w:rsidRDefault="0011167C" w:rsidP="0011167C">
      <w:pPr>
        <w:ind w:firstLine="709"/>
        <w:jc w:val="both"/>
        <w:rPr>
          <w:b/>
          <w:sz w:val="28"/>
          <w:szCs w:val="28"/>
        </w:rPr>
      </w:pPr>
    </w:p>
    <w:p w:rsidR="0011167C" w:rsidRPr="00284407" w:rsidRDefault="0011167C" w:rsidP="0011167C">
      <w:pPr>
        <w:ind w:firstLine="709"/>
        <w:jc w:val="both"/>
        <w:rPr>
          <w:b/>
          <w:sz w:val="28"/>
          <w:szCs w:val="28"/>
        </w:rPr>
      </w:pPr>
      <w:r w:rsidRPr="00284407">
        <w:rPr>
          <w:b/>
          <w:sz w:val="28"/>
          <w:szCs w:val="28"/>
        </w:rPr>
        <w:t xml:space="preserve">2) Критерий «Оценка </w:t>
      </w:r>
      <w:proofErr w:type="spellStart"/>
      <w:proofErr w:type="gramStart"/>
      <w:r w:rsidRPr="00284407">
        <w:rPr>
          <w:b/>
          <w:sz w:val="28"/>
          <w:szCs w:val="28"/>
        </w:rPr>
        <w:t>бизнес-модели</w:t>
      </w:r>
      <w:proofErr w:type="spellEnd"/>
      <w:proofErr w:type="gramEnd"/>
      <w:r w:rsidRPr="00284407">
        <w:rPr>
          <w:b/>
          <w:sz w:val="28"/>
          <w:szCs w:val="28"/>
        </w:rPr>
        <w:t xml:space="preserve"> проекта» </w:t>
      </w:r>
    </w:p>
    <w:p w:rsidR="0011167C" w:rsidRPr="00284407" w:rsidRDefault="0011167C" w:rsidP="0011167C">
      <w:pPr>
        <w:ind w:firstLine="709"/>
        <w:jc w:val="both"/>
        <w:rPr>
          <w:b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746"/>
        <w:gridCol w:w="3904"/>
        <w:gridCol w:w="1984"/>
      </w:tblGrid>
      <w:tr w:rsidR="0011167C" w:rsidRPr="00284407" w:rsidTr="006E10FF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Показатели критерия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Содержание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center"/>
              <w:rPr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Максимальное значение показателя</w:t>
            </w:r>
          </w:p>
        </w:tc>
      </w:tr>
      <w:tr w:rsidR="0011167C" w:rsidRPr="00284407" w:rsidTr="006E10FF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 xml:space="preserve">Оценка </w:t>
            </w:r>
            <w:proofErr w:type="spellStart"/>
            <w:proofErr w:type="gramStart"/>
            <w:r w:rsidRPr="00284407">
              <w:rPr>
                <w:sz w:val="28"/>
                <w:szCs w:val="28"/>
                <w:lang w:eastAsia="en-US"/>
              </w:rPr>
              <w:t>бизнес-модели</w:t>
            </w:r>
            <w:proofErr w:type="spellEnd"/>
            <w:proofErr w:type="gramEnd"/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jc w:val="both"/>
              <w:rPr>
                <w:sz w:val="28"/>
                <w:szCs w:val="28"/>
                <w:lang w:eastAsia="en-US"/>
              </w:rPr>
            </w:pPr>
            <w:bookmarkStart w:id="11" w:name="801"/>
            <w:proofErr w:type="gramStart"/>
            <w:r w:rsidRPr="00284407">
              <w:rPr>
                <w:color w:val="000000"/>
                <w:sz w:val="28"/>
                <w:szCs w:val="28"/>
                <w:shd w:val="clear" w:color="auto" w:fill="FFFFFF"/>
              </w:rPr>
              <w:t>Влияние принятия данного проекта на другие проекты, требующие финансовых средств; необходимость привлечения заемного капитала (кредитов) для финансирования проекта, и его доля в инвестициях; финансовый риск, связанный с осуществлением проекта; стабильность поступления доходов от проекта (обеспечивает ли проект устойчивое повышение темпов роста доходов фирмы, или доход от года к году будет колебаться);</w:t>
            </w:r>
            <w:proofErr w:type="gramEnd"/>
            <w:r w:rsidRPr="00284407">
              <w:rPr>
                <w:color w:val="000000"/>
                <w:sz w:val="28"/>
                <w:szCs w:val="28"/>
                <w:shd w:val="clear" w:color="auto" w:fill="FFFFFF"/>
              </w:rPr>
              <w:t xml:space="preserve"> период времени, через который начнется выпуск продукции (услуг), а, следовательно, возмещение капитальных затрат</w:t>
            </w:r>
            <w:bookmarkEnd w:id="1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11167C" w:rsidRPr="00284407" w:rsidTr="006E10FF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 xml:space="preserve">Предполагаемый срок  окупаемости инвестиций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 xml:space="preserve">От 1 года до 3 лет </w:t>
            </w:r>
          </w:p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 xml:space="preserve">От 3 до 5 лет </w:t>
            </w:r>
          </w:p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 xml:space="preserve">Более 5 лет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284407"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11167C" w:rsidRPr="00284407" w:rsidRDefault="0011167C" w:rsidP="0011167C">
      <w:pPr>
        <w:ind w:firstLine="709"/>
        <w:jc w:val="both"/>
        <w:rPr>
          <w:b/>
          <w:sz w:val="28"/>
          <w:szCs w:val="28"/>
        </w:rPr>
      </w:pPr>
    </w:p>
    <w:p w:rsidR="0011167C" w:rsidRPr="00284407" w:rsidRDefault="0011167C" w:rsidP="0011167C">
      <w:pPr>
        <w:ind w:firstLine="709"/>
        <w:jc w:val="both"/>
        <w:rPr>
          <w:b/>
          <w:sz w:val="28"/>
          <w:szCs w:val="28"/>
        </w:rPr>
      </w:pPr>
      <w:r w:rsidRPr="00284407">
        <w:rPr>
          <w:b/>
          <w:sz w:val="28"/>
          <w:szCs w:val="28"/>
        </w:rPr>
        <w:t>3) Критерий «Команда проекта»</w:t>
      </w:r>
    </w:p>
    <w:p w:rsidR="0011167C" w:rsidRPr="00284407" w:rsidRDefault="0011167C" w:rsidP="0011167C">
      <w:pPr>
        <w:ind w:firstLine="709"/>
        <w:jc w:val="both"/>
        <w:rPr>
          <w:b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16"/>
        <w:gridCol w:w="4111"/>
        <w:gridCol w:w="1749"/>
      </w:tblGrid>
      <w:tr w:rsidR="0011167C" w:rsidRPr="00284407" w:rsidTr="006E10FF">
        <w:trPr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Показатели критерия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keepNext/>
              <w:autoSpaceDE w:val="0"/>
              <w:autoSpaceDN w:val="0"/>
              <w:adjustRightInd w:val="0"/>
              <w:ind w:firstLine="709"/>
              <w:rPr>
                <w:b/>
                <w:sz w:val="28"/>
                <w:szCs w:val="28"/>
                <w:lang w:eastAsia="en-US"/>
              </w:rPr>
            </w:pPr>
            <w:r w:rsidRPr="00284407">
              <w:rPr>
                <w:b/>
                <w:sz w:val="28"/>
                <w:szCs w:val="28"/>
                <w:lang w:eastAsia="en-US"/>
              </w:rPr>
              <w:t>Содержание показателя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1167C" w:rsidRPr="00284407" w:rsidTr="006E10FF">
        <w:trPr>
          <w:trHeight w:val="2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 xml:space="preserve">Оценка потенциала, </w:t>
            </w:r>
            <w:r w:rsidRPr="00284407">
              <w:rPr>
                <w:sz w:val="28"/>
                <w:szCs w:val="28"/>
                <w:lang w:eastAsia="en-US"/>
              </w:rPr>
              <w:t>квалификации и укомплектованности команды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 xml:space="preserve">Оценка имеющихся управленческих, научно-технических и инженерно-технических кадров, а также политики привлечения кадров в проект. </w:t>
            </w:r>
            <w:r w:rsidRPr="00284407">
              <w:rPr>
                <w:sz w:val="28"/>
                <w:szCs w:val="28"/>
                <w:lang w:eastAsia="en-US"/>
              </w:rPr>
              <w:t>Оценка укомплектованности команды на данном этапе реализации проекта, их квалификации и опыта.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11167C" w:rsidRPr="00284407" w:rsidTr="006E10FF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>3</w:t>
            </w:r>
            <w:r w:rsidRPr="00284407">
              <w:rPr>
                <w:bCs/>
                <w:sz w:val="28"/>
                <w:szCs w:val="28"/>
                <w:lang w:eastAsia="en-US"/>
              </w:rPr>
              <w:lastRenderedPageBreak/>
              <w:t>.2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lastRenderedPageBreak/>
              <w:t xml:space="preserve">Оценка </w:t>
            </w:r>
            <w:r w:rsidRPr="00284407">
              <w:rPr>
                <w:bCs/>
                <w:sz w:val="28"/>
                <w:szCs w:val="28"/>
                <w:lang w:eastAsia="en-US"/>
              </w:rPr>
              <w:lastRenderedPageBreak/>
              <w:t>предпринимательского потенциала команды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lastRenderedPageBreak/>
              <w:t xml:space="preserve">Оценка наличия или потенциала </w:t>
            </w:r>
            <w:r w:rsidRPr="00284407">
              <w:rPr>
                <w:bCs/>
                <w:sz w:val="28"/>
                <w:szCs w:val="28"/>
                <w:lang w:eastAsia="en-US"/>
              </w:rPr>
              <w:lastRenderedPageBreak/>
              <w:t>привлечения специалистов по экономики и маркетингу в проект. Оценка предпринимательского опыта членов команды.</w:t>
            </w:r>
          </w:p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t xml:space="preserve">Соответствие численности квалификации научно-производственного персонала предприятия условиям реализации инновационного проекта </w:t>
            </w:r>
          </w:p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7C" w:rsidRPr="00284407" w:rsidRDefault="0011167C" w:rsidP="0011167C">
            <w:pPr>
              <w:tabs>
                <w:tab w:val="left" w:pos="708"/>
                <w:tab w:val="num" w:pos="1980"/>
              </w:tabs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 w:rsidRPr="00284407">
              <w:rPr>
                <w:bCs/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</w:tbl>
    <w:p w:rsidR="0011167C" w:rsidRPr="00284407" w:rsidRDefault="0011167C" w:rsidP="0011167C">
      <w:pPr>
        <w:ind w:firstLine="709"/>
        <w:jc w:val="both"/>
        <w:rPr>
          <w:b/>
          <w:sz w:val="28"/>
          <w:szCs w:val="28"/>
        </w:rPr>
      </w:pPr>
    </w:p>
    <w:p w:rsidR="0011167C" w:rsidRPr="00284407" w:rsidRDefault="0011167C" w:rsidP="0011167C">
      <w:pPr>
        <w:ind w:firstLine="709"/>
        <w:jc w:val="both"/>
        <w:rPr>
          <w:b/>
        </w:rPr>
      </w:pPr>
    </w:p>
    <w:p w:rsidR="0011167C" w:rsidRPr="00284407" w:rsidRDefault="0011167C" w:rsidP="0011167C">
      <w:pPr>
        <w:ind w:firstLine="709"/>
        <w:jc w:val="both"/>
      </w:pPr>
    </w:p>
    <w:bookmarkEnd w:id="8"/>
    <w:p w:rsidR="0011167C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Default="0011167C" w:rsidP="0011167C">
      <w:pPr>
        <w:ind w:firstLine="709"/>
        <w:jc w:val="right"/>
        <w:rPr>
          <w:sz w:val="28"/>
          <w:szCs w:val="28"/>
        </w:rPr>
      </w:pPr>
    </w:p>
    <w:p w:rsidR="0011167C" w:rsidRPr="00284407" w:rsidRDefault="0011167C" w:rsidP="0011167C">
      <w:pPr>
        <w:ind w:firstLine="709"/>
        <w:jc w:val="right"/>
        <w:rPr>
          <w:sz w:val="28"/>
          <w:szCs w:val="28"/>
        </w:rPr>
      </w:pPr>
      <w:r w:rsidRPr="00284407">
        <w:rPr>
          <w:sz w:val="28"/>
          <w:szCs w:val="28"/>
        </w:rPr>
        <w:t>Приложение к письму</w:t>
      </w:r>
    </w:p>
    <w:p w:rsidR="0011167C" w:rsidRPr="00284407" w:rsidRDefault="0011167C" w:rsidP="0011167C">
      <w:pPr>
        <w:ind w:firstLine="709"/>
        <w:jc w:val="right"/>
        <w:rPr>
          <w:sz w:val="28"/>
          <w:szCs w:val="28"/>
        </w:rPr>
      </w:pPr>
      <w:r w:rsidRPr="00284407">
        <w:rPr>
          <w:sz w:val="28"/>
          <w:szCs w:val="28"/>
        </w:rPr>
        <w:t xml:space="preserve"> от </w:t>
      </w:r>
      <w:r>
        <w:rPr>
          <w:sz w:val="28"/>
          <w:szCs w:val="28"/>
        </w:rPr>
        <w:t>_____</w:t>
      </w:r>
      <w:r w:rsidRPr="00284407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</w:p>
    <w:p w:rsidR="0011167C" w:rsidRPr="00284407" w:rsidRDefault="0011167C" w:rsidP="0011167C">
      <w:pPr>
        <w:ind w:firstLine="709"/>
        <w:jc w:val="right"/>
        <w:rPr>
          <w:sz w:val="28"/>
          <w:szCs w:val="28"/>
        </w:rPr>
      </w:pPr>
    </w:p>
    <w:p w:rsidR="0011167C" w:rsidRPr="00284407" w:rsidRDefault="0011167C" w:rsidP="0011167C">
      <w:pPr>
        <w:ind w:firstLine="709"/>
        <w:jc w:val="both"/>
        <w:rPr>
          <w:sz w:val="28"/>
          <w:szCs w:val="28"/>
        </w:rPr>
      </w:pPr>
    </w:p>
    <w:p w:rsidR="0011167C" w:rsidRPr="00284407" w:rsidRDefault="0011167C" w:rsidP="00112A18">
      <w:pPr>
        <w:ind w:firstLine="709"/>
        <w:jc w:val="center"/>
        <w:rPr>
          <w:b/>
          <w:sz w:val="28"/>
          <w:szCs w:val="28"/>
        </w:rPr>
      </w:pPr>
      <w:r w:rsidRPr="00284407">
        <w:rPr>
          <w:b/>
          <w:sz w:val="28"/>
          <w:szCs w:val="28"/>
        </w:rPr>
        <w:t xml:space="preserve">Информация о потенциальных участниках конкурса инновационных проектов субъектов малого и среднего предпринимательства </w:t>
      </w:r>
      <w:r w:rsidRPr="00284407">
        <w:rPr>
          <w:b/>
          <w:sz w:val="28"/>
          <w:szCs w:val="28"/>
        </w:rPr>
        <w:br/>
        <w:t>Пермского края</w:t>
      </w:r>
    </w:p>
    <w:p w:rsidR="0011167C" w:rsidRPr="00284407" w:rsidRDefault="0011167C" w:rsidP="00112A18">
      <w:pPr>
        <w:ind w:firstLine="709"/>
        <w:jc w:val="center"/>
        <w:rPr>
          <w:sz w:val="28"/>
          <w:szCs w:val="28"/>
        </w:rPr>
      </w:pPr>
    </w:p>
    <w:p w:rsidR="0011167C" w:rsidRPr="00284407" w:rsidRDefault="0011167C" w:rsidP="0011167C">
      <w:pPr>
        <w:ind w:firstLine="709"/>
        <w:jc w:val="center"/>
        <w:rPr>
          <w:sz w:val="28"/>
          <w:szCs w:val="28"/>
        </w:rPr>
      </w:pPr>
      <w:r w:rsidRPr="00284407">
        <w:rPr>
          <w:sz w:val="28"/>
          <w:szCs w:val="28"/>
        </w:rPr>
        <w:t>________________________________________</w:t>
      </w:r>
    </w:p>
    <w:p w:rsidR="0011167C" w:rsidRPr="00284407" w:rsidRDefault="0011167C" w:rsidP="0011167C">
      <w:pPr>
        <w:ind w:firstLine="709"/>
        <w:jc w:val="center"/>
      </w:pPr>
      <w:r w:rsidRPr="00284407">
        <w:t>(муниципальное образование)</w:t>
      </w:r>
    </w:p>
    <w:p w:rsidR="0011167C" w:rsidRPr="00284407" w:rsidRDefault="0011167C" w:rsidP="0011167C">
      <w:pPr>
        <w:ind w:firstLine="709"/>
        <w:jc w:val="center"/>
      </w:pPr>
    </w:p>
    <w:p w:rsidR="0011167C" w:rsidRPr="00284407" w:rsidRDefault="0011167C" w:rsidP="0011167C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840"/>
        <w:gridCol w:w="1778"/>
        <w:gridCol w:w="2285"/>
        <w:gridCol w:w="2504"/>
      </w:tblGrid>
      <w:tr w:rsidR="0011167C" w:rsidRPr="00284407" w:rsidTr="006E10FF">
        <w:tc>
          <w:tcPr>
            <w:tcW w:w="0" w:type="auto"/>
          </w:tcPr>
          <w:p w:rsidR="0011167C" w:rsidRPr="00284407" w:rsidRDefault="0011167C" w:rsidP="0011167C">
            <w:pPr>
              <w:ind w:firstLine="709"/>
              <w:jc w:val="both"/>
            </w:pPr>
            <w:r w:rsidRPr="00284407">
              <w:t>№</w:t>
            </w:r>
          </w:p>
        </w:tc>
        <w:tc>
          <w:tcPr>
            <w:tcW w:w="0" w:type="auto"/>
          </w:tcPr>
          <w:p w:rsidR="0011167C" w:rsidRPr="00284407" w:rsidRDefault="0011167C" w:rsidP="0011167C">
            <w:pPr>
              <w:jc w:val="both"/>
            </w:pPr>
            <w:r w:rsidRPr="00284407">
              <w:t xml:space="preserve">Субъект малого и среднего </w:t>
            </w:r>
          </w:p>
          <w:p w:rsidR="0011167C" w:rsidRPr="00284407" w:rsidRDefault="0011167C" w:rsidP="0011167C">
            <w:pPr>
              <w:jc w:val="both"/>
            </w:pPr>
            <w:r w:rsidRPr="00284407">
              <w:t xml:space="preserve">предпринимательства </w:t>
            </w:r>
          </w:p>
        </w:tc>
        <w:tc>
          <w:tcPr>
            <w:tcW w:w="0" w:type="auto"/>
          </w:tcPr>
          <w:p w:rsidR="0011167C" w:rsidRPr="00284407" w:rsidRDefault="0011167C" w:rsidP="0011167C">
            <w:pPr>
              <w:jc w:val="both"/>
            </w:pPr>
            <w:r w:rsidRPr="00284407">
              <w:t xml:space="preserve">Название проекта </w:t>
            </w:r>
          </w:p>
        </w:tc>
        <w:tc>
          <w:tcPr>
            <w:tcW w:w="0" w:type="auto"/>
          </w:tcPr>
          <w:p w:rsidR="0011167C" w:rsidRPr="00284407" w:rsidRDefault="0011167C" w:rsidP="0011167C">
            <w:pPr>
              <w:jc w:val="both"/>
            </w:pPr>
            <w:r w:rsidRPr="00284407">
              <w:t xml:space="preserve">Направления Конкурса </w:t>
            </w:r>
          </w:p>
        </w:tc>
        <w:tc>
          <w:tcPr>
            <w:tcW w:w="0" w:type="auto"/>
          </w:tcPr>
          <w:p w:rsidR="0011167C" w:rsidRPr="00284407" w:rsidRDefault="0011167C" w:rsidP="0011167C">
            <w:pPr>
              <w:jc w:val="both"/>
            </w:pPr>
            <w:r w:rsidRPr="00284407">
              <w:t xml:space="preserve">Контактное лицо и данные </w:t>
            </w:r>
          </w:p>
        </w:tc>
      </w:tr>
      <w:tr w:rsidR="0011167C" w:rsidRPr="00284407" w:rsidTr="006E10FF">
        <w:tc>
          <w:tcPr>
            <w:tcW w:w="0" w:type="auto"/>
          </w:tcPr>
          <w:p w:rsidR="0011167C" w:rsidRPr="00284407" w:rsidRDefault="0011167C" w:rsidP="0011167C">
            <w:pPr>
              <w:ind w:firstLine="709"/>
              <w:jc w:val="both"/>
            </w:pPr>
          </w:p>
        </w:tc>
        <w:tc>
          <w:tcPr>
            <w:tcW w:w="0" w:type="auto"/>
          </w:tcPr>
          <w:p w:rsidR="0011167C" w:rsidRPr="00284407" w:rsidRDefault="0011167C" w:rsidP="0011167C">
            <w:pPr>
              <w:ind w:firstLine="709"/>
              <w:jc w:val="both"/>
            </w:pPr>
          </w:p>
        </w:tc>
        <w:tc>
          <w:tcPr>
            <w:tcW w:w="0" w:type="auto"/>
          </w:tcPr>
          <w:p w:rsidR="0011167C" w:rsidRPr="00284407" w:rsidRDefault="0011167C" w:rsidP="0011167C">
            <w:pPr>
              <w:ind w:firstLine="709"/>
              <w:jc w:val="both"/>
            </w:pPr>
          </w:p>
        </w:tc>
        <w:tc>
          <w:tcPr>
            <w:tcW w:w="0" w:type="auto"/>
          </w:tcPr>
          <w:p w:rsidR="0011167C" w:rsidRPr="00284407" w:rsidRDefault="0011167C" w:rsidP="0011167C">
            <w:pPr>
              <w:ind w:firstLine="709"/>
              <w:jc w:val="both"/>
            </w:pPr>
          </w:p>
        </w:tc>
        <w:tc>
          <w:tcPr>
            <w:tcW w:w="0" w:type="auto"/>
          </w:tcPr>
          <w:p w:rsidR="0011167C" w:rsidRPr="00284407" w:rsidRDefault="0011167C" w:rsidP="0011167C">
            <w:pPr>
              <w:ind w:firstLine="709"/>
              <w:jc w:val="both"/>
            </w:pPr>
          </w:p>
        </w:tc>
      </w:tr>
      <w:tr w:rsidR="0011167C" w:rsidRPr="00284407" w:rsidTr="006E10FF">
        <w:tc>
          <w:tcPr>
            <w:tcW w:w="0" w:type="auto"/>
          </w:tcPr>
          <w:p w:rsidR="0011167C" w:rsidRPr="00284407" w:rsidRDefault="0011167C" w:rsidP="0011167C">
            <w:pPr>
              <w:ind w:firstLine="709"/>
              <w:jc w:val="both"/>
            </w:pPr>
          </w:p>
        </w:tc>
        <w:tc>
          <w:tcPr>
            <w:tcW w:w="0" w:type="auto"/>
          </w:tcPr>
          <w:p w:rsidR="0011167C" w:rsidRPr="00284407" w:rsidRDefault="0011167C" w:rsidP="0011167C">
            <w:pPr>
              <w:ind w:firstLine="709"/>
              <w:jc w:val="both"/>
            </w:pPr>
          </w:p>
        </w:tc>
        <w:tc>
          <w:tcPr>
            <w:tcW w:w="0" w:type="auto"/>
          </w:tcPr>
          <w:p w:rsidR="0011167C" w:rsidRPr="00284407" w:rsidRDefault="0011167C" w:rsidP="0011167C">
            <w:pPr>
              <w:ind w:firstLine="709"/>
              <w:jc w:val="both"/>
            </w:pPr>
          </w:p>
        </w:tc>
        <w:tc>
          <w:tcPr>
            <w:tcW w:w="0" w:type="auto"/>
          </w:tcPr>
          <w:p w:rsidR="0011167C" w:rsidRPr="00284407" w:rsidRDefault="0011167C" w:rsidP="0011167C">
            <w:pPr>
              <w:ind w:firstLine="709"/>
              <w:jc w:val="both"/>
            </w:pPr>
          </w:p>
        </w:tc>
        <w:tc>
          <w:tcPr>
            <w:tcW w:w="0" w:type="auto"/>
          </w:tcPr>
          <w:p w:rsidR="0011167C" w:rsidRPr="00284407" w:rsidRDefault="0011167C" w:rsidP="0011167C">
            <w:pPr>
              <w:ind w:firstLine="709"/>
              <w:jc w:val="both"/>
            </w:pPr>
          </w:p>
        </w:tc>
      </w:tr>
    </w:tbl>
    <w:p w:rsidR="0061243B" w:rsidRDefault="0061243B" w:rsidP="0011167C">
      <w:pPr>
        <w:ind w:firstLine="709"/>
        <w:jc w:val="both"/>
      </w:pPr>
    </w:p>
    <w:sectPr w:rsidR="0061243B" w:rsidSect="00365BC3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BF" w:rsidRDefault="000804BF" w:rsidP="0011167C">
      <w:r>
        <w:separator/>
      </w:r>
    </w:p>
  </w:endnote>
  <w:endnote w:type="continuationSeparator" w:id="0">
    <w:p w:rsidR="000804BF" w:rsidRDefault="000804BF" w:rsidP="0011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4300"/>
      <w:docPartObj>
        <w:docPartGallery w:val="Page Numbers (Bottom of Page)"/>
        <w:docPartUnique/>
      </w:docPartObj>
    </w:sdtPr>
    <w:sdtContent>
      <w:p w:rsidR="0011167C" w:rsidRDefault="002431A9">
        <w:pPr>
          <w:pStyle w:val="aa"/>
          <w:jc w:val="center"/>
        </w:pPr>
        <w:r w:rsidRPr="0011167C">
          <w:rPr>
            <w:sz w:val="16"/>
            <w:szCs w:val="16"/>
          </w:rPr>
          <w:fldChar w:fldCharType="begin"/>
        </w:r>
        <w:r w:rsidR="0011167C" w:rsidRPr="0011167C">
          <w:rPr>
            <w:sz w:val="16"/>
            <w:szCs w:val="16"/>
          </w:rPr>
          <w:instrText xml:space="preserve"> PAGE   \* MERGEFORMAT </w:instrText>
        </w:r>
        <w:r w:rsidRPr="0011167C">
          <w:rPr>
            <w:sz w:val="16"/>
            <w:szCs w:val="16"/>
          </w:rPr>
          <w:fldChar w:fldCharType="separate"/>
        </w:r>
        <w:r w:rsidR="00503C8A">
          <w:rPr>
            <w:noProof/>
            <w:sz w:val="16"/>
            <w:szCs w:val="16"/>
          </w:rPr>
          <w:t>5</w:t>
        </w:r>
        <w:r w:rsidRPr="0011167C">
          <w:rPr>
            <w:sz w:val="16"/>
            <w:szCs w:val="16"/>
          </w:rPr>
          <w:fldChar w:fldCharType="end"/>
        </w:r>
      </w:p>
    </w:sdtContent>
  </w:sdt>
  <w:p w:rsidR="0011167C" w:rsidRDefault="001116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BF" w:rsidRDefault="000804BF" w:rsidP="0011167C">
      <w:r>
        <w:separator/>
      </w:r>
    </w:p>
  </w:footnote>
  <w:footnote w:type="continuationSeparator" w:id="0">
    <w:p w:rsidR="000804BF" w:rsidRDefault="000804BF" w:rsidP="0011167C">
      <w:r>
        <w:continuationSeparator/>
      </w:r>
    </w:p>
  </w:footnote>
  <w:footnote w:id="1">
    <w:p w:rsidR="0011167C" w:rsidRDefault="0011167C" w:rsidP="0011167C">
      <w:pPr>
        <w:pStyle w:val="a5"/>
      </w:pPr>
      <w:r w:rsidRPr="00284407">
        <w:rPr>
          <w:rStyle w:val="a7"/>
        </w:rPr>
        <w:footnoteRef/>
      </w:r>
      <w:r w:rsidRPr="001F1AA0">
        <w:t xml:space="preserve"> Отсутствие </w:t>
      </w:r>
      <w:proofErr w:type="gramStart"/>
      <w:r w:rsidRPr="001F1AA0">
        <w:t>указанных</w:t>
      </w:r>
      <w:proofErr w:type="gramEnd"/>
      <w:r w:rsidRPr="001F1AA0">
        <w:t xml:space="preserve"> ОКВЭД не является основанием для недопущения предприятия к участию в конкурсе. Однако, в случае признания предприятия победителем, оно должно вместе с договором (соглашением) предоставить документы, подтверждающие оформление </w:t>
      </w:r>
      <w:proofErr w:type="gramStart"/>
      <w:r w:rsidRPr="001F1AA0">
        <w:t>указанных</w:t>
      </w:r>
      <w:proofErr w:type="gramEnd"/>
      <w:r w:rsidRPr="001F1AA0">
        <w:t xml:space="preserve"> ОКВЭД.</w:t>
      </w:r>
      <w:r>
        <w:t xml:space="preserve"> </w:t>
      </w:r>
    </w:p>
  </w:footnote>
  <w:footnote w:id="2">
    <w:p w:rsidR="0011167C" w:rsidRDefault="0011167C" w:rsidP="0011167C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11A8"/>
    <w:multiLevelType w:val="hybridMultilevel"/>
    <w:tmpl w:val="DFD6CD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B47A9"/>
    <w:multiLevelType w:val="multilevel"/>
    <w:tmpl w:val="07E089A2"/>
    <w:lvl w:ilvl="0">
      <w:start w:val="1"/>
      <w:numFmt w:val="upperRoman"/>
      <w:lvlText w:val="%1."/>
      <w:lvlJc w:val="left"/>
      <w:pPr>
        <w:tabs>
          <w:tab w:val="num" w:pos="1997"/>
        </w:tabs>
        <w:ind w:left="1997" w:hanging="72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705A05DD"/>
    <w:multiLevelType w:val="hybridMultilevel"/>
    <w:tmpl w:val="4050944E"/>
    <w:lvl w:ilvl="0" w:tplc="FFFFFFFF">
      <w:start w:val="1"/>
      <w:numFmt w:val="upperRoman"/>
      <w:lvlText w:val="%1."/>
      <w:lvlJc w:val="right"/>
      <w:pPr>
        <w:tabs>
          <w:tab w:val="num" w:pos="2166"/>
        </w:tabs>
        <w:ind w:left="2166" w:hanging="18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BDC7FA1"/>
    <w:multiLevelType w:val="hybridMultilevel"/>
    <w:tmpl w:val="B8564DC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1167C"/>
    <w:rsid w:val="00064DE2"/>
    <w:rsid w:val="000804BF"/>
    <w:rsid w:val="0011167C"/>
    <w:rsid w:val="00112A18"/>
    <w:rsid w:val="002431A9"/>
    <w:rsid w:val="00503C8A"/>
    <w:rsid w:val="0061243B"/>
    <w:rsid w:val="00B43D06"/>
    <w:rsid w:val="00F77382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67C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11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11167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116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11167C"/>
    <w:rPr>
      <w:rFonts w:ascii="Times New Roman" w:hAnsi="Times New Roman" w:cs="Times New Roman" w:hint="default"/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116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1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16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16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Валерьевна</dc:creator>
  <cp:keywords/>
  <dc:description/>
  <cp:lastModifiedBy>Анастасия Валерьевна</cp:lastModifiedBy>
  <cp:revision>6</cp:revision>
  <dcterms:created xsi:type="dcterms:W3CDTF">2017-08-01T05:31:00Z</dcterms:created>
  <dcterms:modified xsi:type="dcterms:W3CDTF">2017-08-04T08:57:00Z</dcterms:modified>
</cp:coreProperties>
</file>