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bookmarkStart w:id="0" w:name="_GoBack"/>
      <w:bookmarkEnd w:id="0"/>
      <w:r w:rsidRPr="00512FA6">
        <w:rPr>
          <w:sz w:val="24"/>
        </w:rPr>
        <w:t xml:space="preserve">Приложение </w:t>
      </w:r>
      <w:r w:rsidR="003D64E2">
        <w:rPr>
          <w:sz w:val="24"/>
        </w:rPr>
        <w:t>22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3D64E2" w:rsidRPr="003D64E2" w:rsidRDefault="003D64E2" w:rsidP="003D64E2">
      <w:pPr>
        <w:jc w:val="center"/>
        <w:rPr>
          <w:b/>
          <w:sz w:val="24"/>
        </w:rPr>
      </w:pPr>
    </w:p>
    <w:p w:rsidR="003D64E2" w:rsidRPr="003D64E2" w:rsidRDefault="003D64E2" w:rsidP="003D64E2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3D64E2">
        <w:rPr>
          <w:b/>
          <w:bCs/>
          <w:szCs w:val="28"/>
        </w:rPr>
        <w:t xml:space="preserve">Перечень ведомственных целевых программ </w:t>
      </w:r>
      <w:r w:rsidRPr="003D64E2">
        <w:rPr>
          <w:b/>
          <w:bCs/>
          <w:szCs w:val="28"/>
        </w:rPr>
        <w:br/>
        <w:t>Александровского муниципального района  на 2018-2019 годы</w:t>
      </w:r>
    </w:p>
    <w:p w:rsidR="003D64E2" w:rsidRPr="003D64E2" w:rsidRDefault="003D64E2" w:rsidP="003D64E2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3D64E2" w:rsidRPr="003D64E2" w:rsidRDefault="003D64E2" w:rsidP="003D64E2">
      <w:pPr>
        <w:spacing w:line="240" w:lineRule="exact"/>
        <w:jc w:val="right"/>
        <w:rPr>
          <w:sz w:val="24"/>
          <w:lang w:eastAsia="x-none"/>
        </w:rPr>
      </w:pPr>
      <w:r w:rsidRPr="003D64E2">
        <w:rPr>
          <w:sz w:val="24"/>
          <w:lang w:val="x-none" w:eastAsia="x-none"/>
        </w:rPr>
        <w:t xml:space="preserve"> (тыс. рублей</w:t>
      </w:r>
      <w:r w:rsidRPr="003D64E2">
        <w:rPr>
          <w:sz w:val="24"/>
          <w:lang w:eastAsia="x-none"/>
        </w:rPr>
        <w:t>)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3D64E2" w:rsidRPr="003D64E2" w:rsidTr="00A345D8">
        <w:trPr>
          <w:cantSplit/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4E2" w:rsidRPr="003D64E2" w:rsidRDefault="003D64E2" w:rsidP="003D64E2">
            <w:pPr>
              <w:ind w:right="-30"/>
              <w:jc w:val="center"/>
              <w:rPr>
                <w:b/>
                <w:bCs/>
                <w:snapToGrid w:val="0"/>
                <w:color w:val="000000"/>
                <w:sz w:val="24"/>
              </w:rPr>
            </w:pPr>
            <w:r w:rsidRPr="003D64E2">
              <w:rPr>
                <w:b/>
                <w:bCs/>
                <w:snapToGrid w:val="0"/>
                <w:color w:val="000000"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E2" w:rsidRPr="003D64E2" w:rsidRDefault="003D64E2" w:rsidP="003D64E2">
            <w:pPr>
              <w:jc w:val="center"/>
              <w:rPr>
                <w:b/>
                <w:bCs/>
                <w:snapToGrid w:val="0"/>
                <w:color w:val="000000"/>
                <w:sz w:val="24"/>
              </w:rPr>
            </w:pPr>
            <w:r w:rsidRPr="003D64E2">
              <w:rPr>
                <w:b/>
                <w:bCs/>
                <w:snapToGrid w:val="0"/>
                <w:color w:val="000000"/>
                <w:sz w:val="24"/>
              </w:rPr>
              <w:t>2018г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E2" w:rsidRPr="003D64E2" w:rsidRDefault="003D64E2" w:rsidP="003D64E2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3D64E2">
              <w:rPr>
                <w:b/>
                <w:snapToGrid w:val="0"/>
                <w:color w:val="000000"/>
                <w:sz w:val="24"/>
              </w:rPr>
              <w:t>2019г.</w:t>
            </w:r>
          </w:p>
        </w:tc>
      </w:tr>
      <w:tr w:rsidR="003D64E2" w:rsidRPr="003D64E2" w:rsidTr="00A345D8">
        <w:trPr>
          <w:trHeight w:val="2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E2" w:rsidRPr="003D64E2" w:rsidRDefault="003D64E2" w:rsidP="003D64E2">
            <w:pPr>
              <w:ind w:right="-3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D64E2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E2" w:rsidRPr="003D64E2" w:rsidRDefault="003D64E2" w:rsidP="003D64E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D64E2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E2" w:rsidRPr="003D64E2" w:rsidRDefault="003D64E2" w:rsidP="003D64E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D64E2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3D64E2" w:rsidRPr="003D64E2" w:rsidTr="00A345D8">
        <w:trPr>
          <w:trHeight w:val="12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E2" w:rsidRPr="003D64E2" w:rsidRDefault="003D64E2" w:rsidP="003D64E2">
            <w:pPr>
              <w:ind w:right="-30"/>
              <w:rPr>
                <w:snapToGrid w:val="0"/>
                <w:color w:val="000000"/>
                <w:sz w:val="24"/>
              </w:rPr>
            </w:pPr>
            <w:r w:rsidRPr="003D64E2">
              <w:rPr>
                <w:snapToGrid w:val="0"/>
                <w:color w:val="000000"/>
                <w:sz w:val="24"/>
              </w:rPr>
              <w:t xml:space="preserve">1. </w:t>
            </w:r>
            <w:r w:rsidRPr="003D64E2">
              <w:rPr>
                <w:szCs w:val="28"/>
              </w:rPr>
              <w:t xml:space="preserve">Создание </w:t>
            </w:r>
            <w:proofErr w:type="gramStart"/>
            <w:r w:rsidRPr="003D64E2">
              <w:rPr>
                <w:szCs w:val="28"/>
              </w:rPr>
              <w:t>условий эффективного развития сети организаций культуры</w:t>
            </w:r>
            <w:proofErr w:type="gramEnd"/>
            <w:r w:rsidRPr="003D64E2">
              <w:rPr>
                <w:szCs w:val="28"/>
              </w:rPr>
              <w:t xml:space="preserve"> в поселениях Александровского муниципального района на 2016-2018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E2" w:rsidRPr="003D64E2" w:rsidRDefault="003D64E2" w:rsidP="003D64E2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</w:p>
          <w:p w:rsidR="003D64E2" w:rsidRPr="003D64E2" w:rsidRDefault="003D64E2" w:rsidP="003D64E2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</w:p>
          <w:p w:rsidR="003D64E2" w:rsidRPr="003D64E2" w:rsidRDefault="003D64E2" w:rsidP="003D64E2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3D64E2">
              <w:rPr>
                <w:bCs/>
                <w:snapToGrid w:val="0"/>
                <w:color w:val="000000"/>
                <w:sz w:val="24"/>
              </w:rPr>
              <w:t>400,0</w:t>
            </w:r>
          </w:p>
          <w:p w:rsidR="003D64E2" w:rsidRPr="003D64E2" w:rsidRDefault="003D64E2" w:rsidP="003D64E2">
            <w:pPr>
              <w:tabs>
                <w:tab w:val="left" w:pos="180"/>
              </w:tabs>
              <w:rPr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E2" w:rsidRPr="003D64E2" w:rsidRDefault="003D64E2" w:rsidP="003D64E2">
            <w:pPr>
              <w:jc w:val="center"/>
              <w:rPr>
                <w:snapToGrid w:val="0"/>
                <w:color w:val="000000"/>
              </w:rPr>
            </w:pPr>
            <w:r w:rsidRPr="003D64E2">
              <w:rPr>
                <w:snapToGrid w:val="0"/>
                <w:color w:val="000000"/>
              </w:rPr>
              <w:t>0,0</w:t>
            </w:r>
          </w:p>
        </w:tc>
      </w:tr>
      <w:tr w:rsidR="003D64E2" w:rsidRPr="003D64E2" w:rsidTr="00A345D8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E2" w:rsidRPr="003D64E2" w:rsidRDefault="003D64E2" w:rsidP="003D64E2">
            <w:pPr>
              <w:ind w:right="-30"/>
              <w:rPr>
                <w:b/>
                <w:bCs/>
                <w:snapToGrid w:val="0"/>
                <w:color w:val="000000"/>
                <w:sz w:val="24"/>
              </w:rPr>
            </w:pPr>
            <w:r w:rsidRPr="003D64E2">
              <w:rPr>
                <w:b/>
                <w:snapToGrid w:val="0"/>
                <w:color w:val="000000"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E2" w:rsidRPr="003D64E2" w:rsidRDefault="003D64E2" w:rsidP="003D64E2">
            <w:pPr>
              <w:tabs>
                <w:tab w:val="left" w:pos="180"/>
              </w:tabs>
              <w:jc w:val="center"/>
              <w:rPr>
                <w:b/>
                <w:bCs/>
                <w:snapToGrid w:val="0"/>
                <w:color w:val="000000"/>
                <w:sz w:val="24"/>
              </w:rPr>
            </w:pPr>
            <w:r w:rsidRPr="003D64E2">
              <w:rPr>
                <w:b/>
                <w:bCs/>
                <w:snapToGrid w:val="0"/>
                <w:color w:val="000000"/>
                <w:sz w:val="24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E2" w:rsidRPr="003D64E2" w:rsidRDefault="003D64E2" w:rsidP="003D64E2">
            <w:pPr>
              <w:jc w:val="center"/>
              <w:rPr>
                <w:b/>
                <w:snapToGrid w:val="0"/>
                <w:color w:val="000000"/>
              </w:rPr>
            </w:pPr>
            <w:r w:rsidRPr="003D64E2">
              <w:rPr>
                <w:b/>
                <w:snapToGrid w:val="0"/>
                <w:color w:val="000000"/>
              </w:rPr>
              <w:t>0,0</w:t>
            </w:r>
          </w:p>
        </w:tc>
      </w:tr>
    </w:tbl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D64E2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5D8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2016-12-19T11:53:00Z</dcterms:created>
  <dcterms:modified xsi:type="dcterms:W3CDTF">2016-12-20T04:03:00Z</dcterms:modified>
</cp:coreProperties>
</file>