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139" w:leader="none"/>
        </w:tabs>
        <w:spacing w:lineRule="auto" w:line="240" w:before="0" w:after="0"/>
        <w:ind w:left="7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317" w:leader="none"/>
        </w:tabs>
        <w:spacing w:lineRule="exact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сведению физических и юридических лиц</w:t>
      </w:r>
    </w:p>
    <w:p>
      <w:pPr>
        <w:pStyle w:val="Normal"/>
        <w:tabs>
          <w:tab w:val="left" w:pos="2317" w:leader="none"/>
        </w:tabs>
        <w:spacing w:lineRule="exact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2317" w:leader="none"/>
        </w:tabs>
        <w:spacing w:lineRule="auto" w:line="240" w:before="0" w:after="0"/>
        <w:ind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Всероссийский портал выгодных предложений, ОИА «Новости России» и редакция журнала «Экономическая политика России» формируют Главный интернет-сервис продвижения конкурентоспособных товаров и услуг субъектов Российской Федерации (</w:t>
      </w:r>
      <w:hyperlink r:id="rId2">
        <w:r>
          <w:rPr>
            <w:rStyle w:val="Style17"/>
            <w:rFonts w:cs="Times New Roman" w:ascii="Times New Roman" w:hAnsi="Times New Roman"/>
            <w:sz w:val="28"/>
            <w:szCs w:val="28"/>
            <w:lang w:val="en-US"/>
          </w:rPr>
          <w:t>http</w:t>
        </w:r>
        <w:r>
          <w:rPr>
            <w:rStyle w:val="Style17"/>
            <w:rFonts w:cs="Times New Roman" w:ascii="Times New Roman" w:hAnsi="Times New Roman"/>
            <w:sz w:val="28"/>
            <w:szCs w:val="28"/>
          </w:rPr>
          <w:t>://где-дешево.рф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tabs>
          <w:tab w:val="left" w:pos="2317" w:leader="none"/>
        </w:tabs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Целями данного бесплатного ресурса являются:</w:t>
      </w:r>
    </w:p>
    <w:p>
      <w:pPr>
        <w:pStyle w:val="ListParagraph"/>
        <w:numPr>
          <w:ilvl w:val="0"/>
          <w:numId w:val="1"/>
        </w:numPr>
        <w:tabs>
          <w:tab w:val="left" w:pos="23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информирование широких кругов общественности о новых </w:t>
      </w:r>
    </w:p>
    <w:p>
      <w:pPr>
        <w:pStyle w:val="Normal"/>
        <w:tabs>
          <w:tab w:val="left" w:pos="23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возможностях регионов России и муниципальных образований в деле внедрения современных управленческих технологий формирования конкурентоспособной структуры экономики и социальной сферы;</w:t>
      </w:r>
    </w:p>
    <w:p>
      <w:pPr>
        <w:pStyle w:val="ListParagraph"/>
        <w:numPr>
          <w:ilvl w:val="0"/>
          <w:numId w:val="1"/>
        </w:numPr>
        <w:tabs>
          <w:tab w:val="left" w:pos="23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фокусирование внимания населения на производителях, поставщиках </w:t>
      </w:r>
    </w:p>
    <w:p>
      <w:pPr>
        <w:pStyle w:val="Normal"/>
        <w:tabs>
          <w:tab w:val="left" w:pos="23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отечественных товаров и услуг в регионах России;</w:t>
      </w:r>
    </w:p>
    <w:p>
      <w:pPr>
        <w:pStyle w:val="ListParagraph"/>
        <w:numPr>
          <w:ilvl w:val="0"/>
          <w:numId w:val="1"/>
        </w:numPr>
        <w:tabs>
          <w:tab w:val="left" w:pos="23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мотивация руководителей предприятий и организаций на выпуск </w:t>
      </w:r>
    </w:p>
    <w:p>
      <w:pPr>
        <w:pStyle w:val="Normal"/>
        <w:tabs>
          <w:tab w:val="left" w:pos="23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качественной отечественной продукции и повышение уровня предоставления услуг;</w:t>
      </w:r>
    </w:p>
    <w:p>
      <w:pPr>
        <w:pStyle w:val="ListParagraph"/>
        <w:numPr>
          <w:ilvl w:val="0"/>
          <w:numId w:val="1"/>
        </w:numPr>
        <w:tabs>
          <w:tab w:val="left" w:pos="23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презентация региональных и муниципальных программ поддержки </w:t>
      </w:r>
    </w:p>
    <w:p>
      <w:pPr>
        <w:pStyle w:val="Normal"/>
        <w:tabs>
          <w:tab w:val="left" w:pos="23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малого бизнеса и индивидуального предпринимательства;</w:t>
      </w:r>
    </w:p>
    <w:p>
      <w:pPr>
        <w:pStyle w:val="ListParagraph"/>
        <w:numPr>
          <w:ilvl w:val="0"/>
          <w:numId w:val="1"/>
        </w:numPr>
        <w:tabs>
          <w:tab w:val="left" w:pos="23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оценка ресурсов, возможностей и внутренних резервов учреждений, </w:t>
      </w:r>
    </w:p>
    <w:p>
      <w:pPr>
        <w:pStyle w:val="Normal"/>
        <w:tabs>
          <w:tab w:val="left" w:pos="23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организаций и предприятий, действующих на территории Российской Федерации;</w:t>
      </w:r>
    </w:p>
    <w:p>
      <w:pPr>
        <w:pStyle w:val="ListParagraph"/>
        <w:numPr>
          <w:ilvl w:val="0"/>
          <w:numId w:val="1"/>
        </w:numPr>
        <w:tabs>
          <w:tab w:val="left" w:pos="23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размещение информации об актуальных предложениях региональных и </w:t>
      </w:r>
    </w:p>
    <w:p>
      <w:pPr>
        <w:pStyle w:val="Normal"/>
        <w:tabs>
          <w:tab w:val="left" w:pos="23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муниципальных государственных органов управления, учреждений, предприятий и организаций в вопросах развития сельского хозяйства, предпринимательства и потребительского рынка, жилищного стоительства и градостроительства, обновления промышленности и транспортной инфраструктуры, совершенствования системы АПК, ЖКХ, ТЭК, экологической и продовольственной безопасности, природного, культурного, спортивного, туристского, научно-образовательного потенциала, медицинской помощи и социальной защиты населения, улучшения показателей финансово-хозяйственнойй деятельности, стимулирования торговли, повышения качества осуществляемых работ и предоставления услуг.</w:t>
      </w:r>
    </w:p>
    <w:p>
      <w:pPr>
        <w:pStyle w:val="Normal"/>
        <w:tabs>
          <w:tab w:val="left" w:pos="2317" w:leader="none"/>
        </w:tabs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Подробная инструкция по технологии функционирования сервиса находится на странице «Поставщикам регионов России»                            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cs="Times New Roman" w:ascii="Times New Roman" w:hAnsi="Times New Roman"/>
          <w:sz w:val="28"/>
          <w:szCs w:val="28"/>
          <w:u w:val="single"/>
        </w:rPr>
        <w:t>://где-дешево.рф/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servise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left" w:pos="2317" w:leader="none"/>
        </w:tabs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Зарегистрированные на портале физические и юридические лица имеют возможность бесплатно размещать актуальные предложения товаров и услуг, </w:t>
        <w:br/>
        <w:t xml:space="preserve">а также осуществлять онлайн поиск покупателей и поставщиков. </w:t>
      </w:r>
    </w:p>
    <w:p>
      <w:pPr>
        <w:pStyle w:val="Normal"/>
        <w:tabs>
          <w:tab w:val="left" w:pos="2317" w:leader="none"/>
        </w:tabs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Пройти упрощенную процедуру регистрации возможно на странице 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cs="Times New Roman" w:ascii="Times New Roman" w:hAnsi="Times New Roman"/>
          <w:sz w:val="28"/>
          <w:szCs w:val="28"/>
          <w:u w:val="single"/>
        </w:rPr>
        <w:t>://где-дешево.рф/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user</w:t>
      </w:r>
      <w:r>
        <w:rPr>
          <w:rFonts w:cs="Times New Roman" w:ascii="Times New Roman" w:hAnsi="Times New Roman"/>
          <w:sz w:val="28"/>
          <w:szCs w:val="28"/>
          <w:u w:val="single"/>
        </w:rPr>
        <w:t>/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register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Default"/>
        <w:spacing w:lineRule="exac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317" w:leader="none"/>
        </w:tabs>
        <w:spacing w:before="0" w:after="0"/>
        <w:jc w:val="center"/>
        <w:rPr/>
      </w:pPr>
      <w:r>
        <w:rPr/>
      </w:r>
    </w:p>
    <w:sectPr>
      <w:type w:val="nextPage"/>
      <w:pgSz w:w="11906" w:h="16838"/>
      <w:pgMar w:left="1361" w:right="680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f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12178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5"/>
    <w:qFormat/>
    <w:rsid w:val="000c491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>
    <w:name w:val="Интернет-ссылка"/>
    <w:basedOn w:val="DefaultParagraphFont"/>
    <w:uiPriority w:val="99"/>
    <w:unhideWhenUsed/>
    <w:rsid w:val="00a11699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6"/>
    <w:rsid w:val="000c4914"/>
    <w:pPr>
      <w:spacing w:lineRule="exact" w:line="36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121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49a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966c6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612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LibreOffice/5.1.4.2$Linux_X86_64 LibreOffice_project/10m0$Build-2</Application>
  <Pages>1</Pages>
  <Words>233</Words>
  <Characters>2013</Characters>
  <CharactersWithSpaces>2257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2016-09-05T10:13:00Z</dcterms:created>
  <dc:creator>User</dc:creator>
  <dc:description/>
  <dc:language>ru-RU</dc:language>
  <cp:lastModifiedBy/>
  <cp:lastPrinted>2016-09-15T02:32:00Z</cp:lastPrinted>
  <dcterms:modified xsi:type="dcterms:W3CDTF">2016-09-16T09:01:33Z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