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317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сведению руководителей и специалистов предприятий </w:t>
      </w:r>
    </w:p>
    <w:p>
      <w:pPr>
        <w:pStyle w:val="Normal"/>
        <w:tabs>
          <w:tab w:val="left" w:pos="2317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сфере торговли продовольственными товарами</w:t>
      </w:r>
    </w:p>
    <w:p>
      <w:pPr>
        <w:pStyle w:val="Normal"/>
        <w:tabs>
          <w:tab w:val="left" w:pos="2317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-Roman" w:cs="Times New Roman"/>
          <w:sz w:val="28"/>
          <w:szCs w:val="28"/>
        </w:rPr>
      </w:pPr>
      <w:r>
        <w:rPr>
          <w:rFonts w:eastAsia="Times-Roman" w:cs="Times New Roman" w:ascii="Times New Roman" w:hAnsi="Times New Roman"/>
          <w:sz w:val="28"/>
          <w:szCs w:val="28"/>
        </w:rPr>
        <w:t>Союз оптовых продовольственных рынков России проводит ежегодную церемонию награждения руководителей и специалистов предприятий в сфере торговли продовольственными товарами.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-Roman" w:cs="Times New Roman"/>
          <w:sz w:val="28"/>
          <w:szCs w:val="28"/>
        </w:rPr>
      </w:pPr>
      <w:r>
        <w:rPr>
          <w:rFonts w:eastAsia="Times-Roman" w:cs="Times New Roman" w:ascii="Times New Roman" w:hAnsi="Times New Roman"/>
          <w:sz w:val="28"/>
          <w:szCs w:val="28"/>
        </w:rPr>
        <w:t xml:space="preserve">Вручение наград состоится </w:t>
      </w:r>
      <w:r>
        <w:rPr>
          <w:rFonts w:eastAsia="Times-Italic" w:cs="Times New Roman" w:ascii="Times New Roman" w:hAnsi="Times New Roman"/>
          <w:b/>
          <w:iCs/>
          <w:sz w:val="28"/>
          <w:szCs w:val="28"/>
        </w:rPr>
        <w:t>6 октября 2016 года</w:t>
      </w:r>
      <w:r>
        <w:rPr>
          <w:rFonts w:eastAsia="Times-Italic"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Times-Italic" w:cs="Times New Roman" w:ascii="Times New Roman" w:hAnsi="Times New Roman"/>
          <w:iCs/>
          <w:sz w:val="28"/>
          <w:szCs w:val="28"/>
        </w:rPr>
        <w:br/>
      </w:r>
      <w:r>
        <w:rPr>
          <w:rFonts w:eastAsia="Times-Roman" w:cs="Times New Roman" w:ascii="Times New Roman" w:hAnsi="Times New Roman"/>
          <w:sz w:val="28"/>
          <w:szCs w:val="28"/>
        </w:rPr>
        <w:t xml:space="preserve">в Москве в рамках Всероссийской Конференции на тему: </w:t>
      </w:r>
      <w:r>
        <w:rPr>
          <w:rFonts w:eastAsia="Times-Italic" w:cs="Times New Roman" w:ascii="Times New Roman" w:hAnsi="Times New Roman"/>
          <w:iCs/>
          <w:sz w:val="28"/>
          <w:szCs w:val="28"/>
        </w:rPr>
        <w:t>«</w:t>
      </w:r>
      <w:r>
        <w:rPr>
          <w:rFonts w:eastAsia="Times-BoldItalic" w:cs="Times New Roman" w:ascii="Times New Roman" w:hAnsi="Times New Roman"/>
          <w:bCs/>
          <w:iCs/>
          <w:sz w:val="28"/>
          <w:szCs w:val="28"/>
        </w:rPr>
        <w:t xml:space="preserve">Развитие торговли </w:t>
        <w:br/>
        <w:t>в условиях глобализации и ее роль в обеспечении продовольственной независимости</w:t>
      </w:r>
      <w:r>
        <w:rPr>
          <w:rFonts w:eastAsia="Times-Italic" w:cs="Times New Roman" w:ascii="Times New Roman" w:hAnsi="Times New Roman"/>
          <w:iCs/>
          <w:sz w:val="28"/>
          <w:szCs w:val="28"/>
        </w:rPr>
        <w:t>»</w:t>
      </w:r>
      <w:r>
        <w:rPr>
          <w:rFonts w:eastAsia="Times-Roman" w:cs="Times New Roman" w:ascii="Times New Roman" w:hAnsi="Times New Roman"/>
          <w:sz w:val="28"/>
          <w:szCs w:val="28"/>
        </w:rPr>
        <w:t xml:space="preserve">  по адресу: г. Москва, Измайловское шоссе, д. 71, </w:t>
        <w:br/>
        <w:t xml:space="preserve">ГК «Измайлово», корпус «Альфа», Конференц-зал №7 (VIP). Регистрация участников Всероссийской Конференции </w:t>
      </w:r>
      <w:r>
        <w:rPr>
          <w:rFonts w:eastAsia="Times-Roman" w:cs="Times New Roman" w:ascii="Times New Roman" w:hAnsi="Times New Roman"/>
          <w:b/>
          <w:sz w:val="28"/>
          <w:szCs w:val="28"/>
        </w:rPr>
        <w:t>с 9.00 до 10.00</w:t>
      </w:r>
      <w:r>
        <w:rPr>
          <w:rFonts w:eastAsia="Times-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Высшая общественная награда в сфере торговли продовольствием - Орден «Золотой Меркурий» присваивается руководителям и специалистам предприятий по производству, хранению и реализации продуктов питания.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Работникам, удостоенным Высшей общественной награды - Орден «Золотой Меркурий», вручается нагрудный знак установленного образца и выдается соответствующее удостоверение на право его ношения.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кандидатов к награждению </w:t>
      </w:r>
      <w:r>
        <w:rPr>
          <w:rFonts w:eastAsia="Times-Roman" w:cs="Times New Roman" w:ascii="Times New Roman" w:hAnsi="Times New Roman"/>
          <w:sz w:val="28"/>
          <w:szCs w:val="28"/>
        </w:rPr>
        <w:t xml:space="preserve">Высшей общественной наградой - </w:t>
      </w:r>
      <w:r>
        <w:rPr>
          <w:rFonts w:cs="Times New Roman" w:ascii="Times New Roman" w:hAnsi="Times New Roman"/>
          <w:sz w:val="28"/>
          <w:szCs w:val="28"/>
        </w:rPr>
        <w:t>Орден «Золотой Меркурий» представляются следующие документы: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характеристика, отражающая заслуги кандидата, одобренная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решением Общего собрания коллектива предприятия или рекомендация регионального Союза (Ассоциации) или органов регулирования торговли;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наградной лист кандидата к награждению по форме согласно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Приложению № 1;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трудовой деятельности кандидата к награждению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Приложению № 2;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копия платежного поручения об оплате целевого взноса в размере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Решение о награждении Орденом «Золотой Меркурий» принимается Советом Директоров Союза оптовых продовольственных рынков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Контактный адрес Союза: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тел/факс: (495) 649-33-60, </w:t>
      </w:r>
    </w:p>
    <w:p>
      <w:pPr>
        <w:pStyle w:val="Normal"/>
        <w:spacing w:lineRule="auto" w:line="240" w:before="0" w:after="0"/>
        <w:ind w:left="708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2"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sousopr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Реквизиты Союза: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Некоммерческая организация «Союз оптовых продовольственных рынков России»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ПАО СБЕРБАНК г. Москва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р/счет 40703810338050100576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к/счет 30101810400000000225, БИК 044525225, ИНН 7715270400,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КПП 771501001, код ОКПО 57020620, ОКОНХ 92200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-Roman" w:cs="Times New Roman"/>
          <w:sz w:val="28"/>
          <w:szCs w:val="28"/>
        </w:rPr>
      </w:pPr>
      <w:r>
        <w:rPr>
          <w:rFonts w:eastAsia="Times-Roman" w:cs="Times New Roman" w:ascii="Times New Roman" w:hAnsi="Times New Roman"/>
          <w:sz w:val="28"/>
          <w:szCs w:val="28"/>
        </w:rPr>
        <w:t xml:space="preserve">Заявки на участие в работе Конференции, а также материалы </w:t>
        <w:br/>
        <w:t xml:space="preserve">для награждения Орденом «Золотой Меркурий» в соответствии с Положением о Высшей общественной награде необходимо направить в адрес Союза оптовых продовольственных рынков России </w:t>
      </w:r>
      <w:r>
        <w:rPr>
          <w:rFonts w:eastAsia="Times-Roman" w:cs="Times New Roman" w:ascii="Times New Roman" w:hAnsi="Times New Roman"/>
          <w:b/>
          <w:sz w:val="28"/>
          <w:szCs w:val="28"/>
        </w:rPr>
        <w:t>до 30 сентября 2016 года</w:t>
      </w:r>
      <w:r>
        <w:rPr>
          <w:rFonts w:eastAsia="Times-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7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tabs>
          <w:tab w:val="left" w:pos="2229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2229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НАГРАДНОЙ ЛИСТ</w:t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представлению к Высшей общественной награде</w:t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сфере торговли продовольственными товарами Российской Федерации – ордену «Золотой Меркурий»</w:t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Фамилия___________________________________________________________________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Имя, Отчество___________________________________________________________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Предприятие (учреждение, организация и т.д.),_______________________________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полное точное название</w:t>
      </w:r>
    </w:p>
    <w:p>
      <w:pPr>
        <w:pStyle w:val="Normal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телефон, факс,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tabs>
          <w:tab w:val="left" w:pos="2229" w:leader="none"/>
        </w:tabs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рождения___________________________________________________________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число, месяц, год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рождения_________________________________________________________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республика, край, область, округ, город, район, поселок, село</w:t>
      </w:r>
    </w:p>
    <w:p>
      <w:pPr>
        <w:pStyle w:val="Normal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Образование____________________________________________________________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специальность по образованию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Учебное заведение_______________________________________________________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наименование учебного заведения и год окончания</w:t>
      </w:r>
    </w:p>
    <w:p>
      <w:pPr>
        <w:pStyle w:val="Normal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Ученая степень, ученое звание_____________________________________________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Государственные и ведомственные награды__________________________________</w:t>
      </w:r>
    </w:p>
    <w:p>
      <w:pPr>
        <w:pStyle w:val="Normal"/>
        <w:tabs>
          <w:tab w:val="left" w:pos="2229" w:leader="none"/>
        </w:tabs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Стаж работы в отрасли___________________________________________________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 о трудовой деятельности кандидата к награждению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Высшей общественной наградой – орденом «Золотой Меркурий»</w:t>
      </w:r>
    </w:p>
    <w:p>
      <w:pPr>
        <w:pStyle w:val="Normal"/>
        <w:tabs>
          <w:tab w:val="left" w:pos="2229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(включая учебу в высших и средних специальных учебных заведениях, военную службу)</w:t>
      </w:r>
    </w:p>
    <w:p>
      <w:pPr>
        <w:pStyle w:val="ListParagraph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924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17"/>
        <w:gridCol w:w="1483"/>
        <w:gridCol w:w="1"/>
        <w:gridCol w:w="3129"/>
        <w:gridCol w:w="1"/>
        <w:gridCol w:w="3117"/>
      </w:tblGrid>
      <w:tr>
        <w:trPr>
          <w:trHeight w:val="232" w:hRule="atLeast"/>
        </w:trPr>
        <w:tc>
          <w:tcPr>
            <w:tcW w:w="300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3130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 с указанием предприятия (организации)</w:t>
            </w:r>
          </w:p>
        </w:tc>
        <w:tc>
          <w:tcPr>
            <w:tcW w:w="311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Местонахождение предприятия (организации)</w:t>
            </w:r>
          </w:p>
        </w:tc>
      </w:tr>
      <w:tr>
        <w:trPr>
          <w:trHeight w:val="231" w:hRule="atLeast"/>
        </w:trPr>
        <w:tc>
          <w:tcPr>
            <w:tcW w:w="15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3130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229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2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отдела кадров</w:t>
      </w:r>
    </w:p>
    <w:p>
      <w:pPr>
        <w:pStyle w:val="Normal"/>
        <w:tabs>
          <w:tab w:val="left" w:pos="2229" w:leader="none"/>
        </w:tabs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(подпись, печать)</w:t>
      </w:r>
    </w:p>
    <w:sectPr>
      <w:type w:val="nextPage"/>
      <w:pgSz w:w="11906" w:h="16838"/>
      <w:pgMar w:left="1361" w:right="680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f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12178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5"/>
    <w:qFormat/>
    <w:rsid w:val="000c491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a11699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6"/>
    <w:rsid w:val="000c4914"/>
    <w:pPr>
      <w:spacing w:lineRule="exact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121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49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612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usopr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LibreOffice/5.1.4.2$Linux_X86_64 LibreOffice_project/10m0$Build-2</Application>
  <Pages>2</Pages>
  <Words>418</Words>
  <Characters>4059</Characters>
  <CharactersWithSpaces>4696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2016-09-05T10:13:00Z</dcterms:created>
  <dc:creator>User</dc:creator>
  <dc:description/>
  <dc:language>ru-RU</dc:language>
  <cp:lastModifiedBy/>
  <cp:lastPrinted>2016-09-09T10:01:00Z</cp:lastPrinted>
  <dcterms:modified xsi:type="dcterms:W3CDTF">2016-09-09T16:53:48Z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